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Development Engineer II- Remittance Transaction Engine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payments processing systems, transaction engines, and APIs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and transaction processing systems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creation, payment enrollments, and payments orchestration, enabling automated transaction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Payments Processing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Development Engineer II- Remittance Transaction Engine</dc:title>
  <dc:subject>Software Development Engineer II- Remittance Transaction Engine</dc:subject>
  <cp:keywords>Software Development Engineer II- Remittance Transaction Engine, Remitly</cp:keywords>
</cp:coreProperties>
</file>