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Backend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 Python microservices, relational database-backed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relational database schemas supporting real-time data sync with SAP microservices,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Backend</dc:title>
  <dc:subject>Software Engineer Backend</dc:subject>
  <cp:keywords>Software Engineer Backend, WeaveGrid, Inc.</cp:keywords>
</cp:coreProperties>
</file>