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| API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in API design and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API Design, SOAP, SAP Middleware, API Gateway, OAuth2, JWT,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| API</dc:title>
  <dc:subject>Senior Software Engineer | API</dc:subject>
  <cp:keywords>Senior Software Engineer | API, DeepL</cp:keywords>
</cp:coreProperties>
</file>