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III, Full 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full-stack development experience building scalable, high-performance backend services, APIs, front-end frameworks, and automation tools using Java, Python, JavaScript/TypeScript, data structures and algorithms,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RESTful APIs for contract creation and payment enrollments, enabling automated full-stack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applying data structures and algorithms,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Data Structures &amp; Algorithms, Full-Stack Development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III, Full Stack</dc:title>
  <dc:subject>Software Engineer III, Full Stack</dc:subject>
  <cp:keywords>Software Engineer III, Full Stack, Google</cp:keywords>
</cp:coreProperties>
</file>