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 I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web applications, backend services, REST APIs, and automation tools using Java, Python, Angular,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building REST APIs and UI with Angular 19, Java Spring Boot 3.5, and Electron 22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 I</dc:title>
  <dc:subject>Software Engineer I</dc:subject>
  <cp:keywords>Software Engineer I, InComm Payments</cp:keywords>
</cp:coreProperties>
</file>