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Model Behavior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in AI product design and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shaping model behavior as Claude queries user history, adjusts plans, and explains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Prompt Engineering, AI Product Design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Model Behavior Engineer</dc:title>
  <dc:subject>Model Behavior Engineer</dc:subject>
  <cp:keywords>Model Behavior Engineer, Notion</cp:keywords>
</cp:coreProperties>
</file>