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 Stack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 Stack Engineer with 8+ years of experience building scalable, high-performance full-stack applications, backend services, APIs, and automation tools using Java, Python, React/TypeScript, and cloud-native AWS infrastructure. Proven track record at Capital One and Dell Technologies delivering microservices, CI/CD pipelines, Docker/Kubernetes containerization, and Gen AI / agentic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 Workflows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 Stack Engineer</dc:title>
  <dc:subject>Full Stack Engineer</dc:subject>
  <cp:keywords>Full Stack Engineer, Origin Harbor Capital Solutions</cp:keywords>
</cp:coreProperties>
</file>