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consumer-facing backend services, APIs, and automation tools using Java, Python, cloud-native AWS infrastructure, and AI coding assistants/LLMs to accelerate development velocity.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consumer-facing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consumer-facing,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AI Coding Assistants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</dc:title>
  <dc:subject>Software Engineer</dc:subject>
  <cp:keywords>Software Engineer, Realtor.com</cp:keywords>
</cp:coreProperties>
</file>