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 End Developer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Backend Engineer with 8+ years of experience building scalable, high-performance, data-centric backend services, APIs, and automation tools using Java, Python, PostgreSQL, and cloud-native AWS/PaaS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high availability, fault tolerance,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 (PaaS), Docker, Kubernetes, Jenkins, Azure DevOps, Infrastructure as Code (IaC)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 End Developer</dc:title>
  <dc:subject>Back End Developer</dc:subject>
  <cp:keywords>Back End Developer, MeeBoss</cp:keywords>
</cp:coreProperties>
</file>