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Full-Stack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full-stack applications,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mission-driven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Full-Stack Engineer</dc:title>
  <dc:subject>Senior Full-Stack Engineer</dc:subject>
  <cp:keywords>Senior Full-Stack Engineer, Nadia Care</cp:keywords>
</cp:coreProperties>
</file>