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(USA) Senior, Software Engineer, Data Engineering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backend services, data engineering pipelines, and automation tools using Java, Python,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AI, LLM, and ML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and data pipelines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>Databases: PostgreSQL, MySQL, MongoDB, Oracle DB, NoSQL, Data Pipelines</w:t>
      </w:r>
      <w:r>
        <w:rPr>
          <w:color w:val="444444"/>
        </w:rPr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(USA) Senior, Software Engineer, Data Engineering</dc:title>
  <dc:subject>(USA) Senior, Software Engineer, Data Engineering</dc:subject>
  <cp:keywords>(USA) Senior, Software Engineer, Data Engineering, Walmart</cp:keywords>
</cp:coreProperties>
</file>