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Model Serving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and deployment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LLM inference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LLM Deployment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Model Serving</dc:title>
  <dc:subject>Staff Software Engineer, Model Serving</dc:subject>
  <cp:keywords>Staff Software Engineer, Model Serving, Databricks</cp:keywords>
</cp:coreProperties>
</file>