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with 8+ years of experience building scalable, high-performance, distributed backend services and APIs using Java, Python, strong object-oriented programming (OOP) principles, and cloud-based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relational database schemas using advanced SQL,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SQL, Relational Databases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Object-Oriented Programming (OOP),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</dc:title>
  <dc:subject>Backend Software Engineer</dc:subject>
  <cp:keywords>Backend Software Engineer, ERGO NEXT Insurance</cp:keywords>
</cp:coreProperties>
</file>