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with a focus on data quality and observability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monitoring, and observability.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improving data quality and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 Software Engineer</dc:title>
  <dc:subject>Sr Software Engineer</dc:subject>
  <cp:keywords>Sr Software Engineer, General Motors</cp:keywords>
</cp:coreProperties>
</file>