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Engineer, Rate Limiting and Token Management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high-performance, large-scale infrastructure,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large-scale AWS infrastructure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systems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Engineer, Rate Limiting and Token Management</dc:title>
  <dc:subject>Senior Software Engineer, Rate Limiting and Token Management</dc:subject>
  <cp:keywords>Senior Software Engineer, Rate Limiting and Token Management, Google</cp:keywords>
</cp:coreProperties>
</file>