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Backend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architecting scalable backend platform services, distributed systems, APIs, and developer tooling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 and distributed platform 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and developer tooling for AWS services (Lambda, S3, SQS, EC2, DynamoDB), ensuring code quality, security, scalability,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Backend Platform</dc:title>
  <dc:subject>Staff Software Engineer, Backend Platform</dc:subject>
  <cp:keywords>Staff Software Engineer, Backend Platform, Patreon</cp:keywords>
</cp:coreProperties>
</file>