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Check if a Doubly Linked List is a Palindrome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a dummy-headed doubly circular linked list. Implement a function to check if the linked list is a palindrome. A list is a palindrome if the elements read the same forward and backward.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The function should return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it is a palindrome, otherwise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You can access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next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</w:t>
      </w:r>
      <w:r w:rsidDel="00000000" w:rsidR="00000000" w:rsidRPr="00000000">
        <w:rPr>
          <w:rtl w:val="0"/>
        </w:rPr>
        <w:t xml:space="preserve"> of a node directly. </w:t>
      </w:r>
      <w:r w:rsidDel="00000000" w:rsidR="00000000" w:rsidRPr="00000000">
        <w:rPr>
          <w:u w:val="single"/>
          <w:rtl w:val="0"/>
        </w:rPr>
        <w:t xml:space="preserve">No need to write the node class code.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need to write the driver class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You cannot modify the list while checking.</w:t>
      </w:r>
    </w:p>
    <w:sdt>
      <w:sdtPr>
        <w:lock w:val="contentLocked"/>
        <w:tag w:val="goog_rdk_3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↔ 1 ↔ 2 ↔ 3 ↔ 2 ↔ 1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↔ 1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↔ 4 ↔ 5 ↔ 6 ↔ 7 ↔ 8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False</w:t>
                </w:r>
              </w:p>
            </w:tc>
          </w:tr>
        </w:tbl>
      </w:sdtContent>
    </w:sdt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only need to complete the following functions. You don’t have to write anything else.</w:t>
      </w:r>
    </w:p>
    <w:sdt>
      <w:sdtPr>
        <w:lock w:val="contentLocked"/>
        <w:tag w:val="goog_rdk_4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public boolean isPalindrome(Node head) { </w:t>
                </w:r>
              </w:p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// TODO: Implement your solution</w:t>
                </w:r>
              </w:p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def isPalindrome(head):</w:t>
                </w:r>
              </w:p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# TODO: Implement your solution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 Find a Pair with a Target Sum in a Sorted Doubly Linked List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a sorted dummy-headed doubly circular linked list and a target sum,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tl w:val="0"/>
        </w:rPr>
        <w:t xml:space="preserve">. Implement a function that returns any first pair of nodes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(a, b)</w:t>
      </w:r>
      <w:r w:rsidDel="00000000" w:rsidR="00000000" w:rsidRPr="00000000">
        <w:rPr>
          <w:rtl w:val="0"/>
        </w:rPr>
        <w:t xml:space="preserve"> such that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a.elem + b.elem == 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multiple pairs exist, return the first found pair. If no such pair exists, return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function should traverse from both forward and backward.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You can access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next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</w:t>
      </w:r>
      <w:r w:rsidDel="00000000" w:rsidR="00000000" w:rsidRPr="00000000">
        <w:rPr>
          <w:rtl w:val="0"/>
        </w:rPr>
        <w:t xml:space="preserve"> of a node directly. </w:t>
      </w:r>
      <w:r w:rsidDel="00000000" w:rsidR="00000000" w:rsidRPr="00000000">
        <w:rPr>
          <w:u w:val="single"/>
          <w:rtl w:val="0"/>
        </w:rPr>
        <w:t xml:space="preserve">No need to write the node class code.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need to write the driver class code.</w:t>
      </w:r>
    </w:p>
    <w:sdt>
      <w:sdtPr>
        <w:lock w:val="contentLocked"/>
        <w:tag w:val="goog_rdk_10"/>
      </w:sdtPr>
      <w:sdtContent>
        <w:tbl>
          <w:tblPr>
            <w:tblStyle w:val="Table3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↔ 1 ↔ 2 ↔ 3 ↔ 4 ↔ 6 ↔ 8 ↔ 9</w:t>
                    </w:r>
                  </w:sdtContent>
                </w:sdt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Target: 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(1, 9)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↔ 1 ↔ 3 ↔ 5 ↔ 7 ↔ 9 ↔ 10</w:t>
                    </w:r>
                  </w:sdtContent>
                </w:sdt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Target: 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sdt>
                  <w:sdtPr>
                    <w:tag w:val="goog_rdk_7"/>
                  </w:sdtPr>
                  <w:sdtContent>
                    <w:commentRangeStart w:id="0"/>
                  </w:sdtContent>
                </w:sdt>
                <w:sdt>
                  <w:sdtPr>
                    <w:tag w:val="goog_rdk_8"/>
                  </w:sdtPr>
                  <w:sdtContent>
                    <w:commentRangeStart w:id="1"/>
                  </w:sdtContent>
                </w:sdt>
                <w:r w:rsidDel="00000000" w:rsidR="00000000" w:rsidRPr="00000000">
                  <w:rPr>
                    <w:b w:val="1"/>
                    <w:rtl w:val="0"/>
                  </w:rPr>
                  <w:t xml:space="preserve">(3, 9)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b w:val="1"/>
                  </w:rPr>
                </w:pPr>
                <w:commentRangeEnd w:id="0"/>
                <w:r w:rsidDel="00000000" w:rsidR="00000000" w:rsidRPr="00000000">
                  <w:commentReference w:id="0"/>
                </w:r>
                <w:commentRangeEnd w:id="1"/>
                <w:r w:rsidDel="00000000" w:rsidR="00000000" w:rsidRPr="00000000">
                  <w:commentReference w:id="1"/>
                </w:r>
                <w:sdt>
                  <w:sdtPr>
                    <w:tag w:val="goog_rdk_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↔ 1 ↔ 2 ↔ 4 ↔ 5 ↔ 7</w:t>
                    </w:r>
                  </w:sdtContent>
                </w:sdt>
              </w:p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Target: 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DH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Target: 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None</w:t>
                </w:r>
              </w:p>
            </w:tc>
          </w:tr>
        </w:tbl>
      </w:sdtContent>
    </w:sdt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two pointers. One starting from the smallest element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head.next</w:t>
      </w:r>
      <w:r w:rsidDel="00000000" w:rsidR="00000000" w:rsidRPr="00000000">
        <w:rPr>
          <w:rtl w:val="0"/>
        </w:rPr>
        <w:t xml:space="preserve">) and another from the largest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head.prev</w:t>
      </w:r>
      <w:r w:rsidDel="00000000" w:rsidR="00000000" w:rsidRPr="00000000">
        <w:rPr>
          <w:rtl w:val="0"/>
        </w:rPr>
        <w:t xml:space="preserve">). Move the front pointer forward if the sum is too small and the back pointer backwards if the sum is too large. Stop when a pair is found or pointers cross.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You only need to complete the following functions. You don’t have to write anything else.</w:t>
      </w:r>
    </w:p>
    <w:sdt>
      <w:sdtPr>
        <w:lock w:val="contentLocked"/>
        <w:tag w:val="goog_rdk_11"/>
      </w:sdtPr>
      <w:sdtContent>
        <w:tbl>
          <w:tblPr>
            <w:tblStyle w:val="Table4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985"/>
            <w:gridCol w:w="4455"/>
            <w:tblGridChange w:id="0">
              <w:tblGrid>
                <w:gridCol w:w="5985"/>
                <w:gridCol w:w="44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public Node[] findPair(Node head, int target) { 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// TODO: Implement your solution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def findPair(head, target):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# TODO: Implement your solution</w:t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hrin Tasfe" w:id="0" w:date="2025-02-27T17:43:00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(1, 11)--matches in 1st iteration</w:t>
      </w:r>
    </w:p>
  </w:comment>
  <w:comment w:author="Anwarul Bashir Shuaib" w:id="1" w:date="2025-02-27T18:37:04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the catch!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last element of the list to 10, now it is alright I suppose.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7" w15:done="0"/>
  <w15:commentEx w15:paraId="00000049" w15:paraIdParent="0000004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19051</wp:posOffset>
              </wp:positionV>
              <wp:extent cx="1647825" cy="3905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441075" y="1396825"/>
                        <a:ext cx="1626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Time: 30 minutes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19051</wp:posOffset>
              </wp:positionV>
              <wp:extent cx="1647825" cy="3905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7825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5692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5692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56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C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3D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19051</wp:posOffset>
              </wp:positionV>
              <wp:extent cx="1647825" cy="3905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441075" y="1396825"/>
                        <a:ext cx="1626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Time: 30 minutes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19051</wp:posOffset>
              </wp:positionV>
              <wp:extent cx="1647825" cy="39052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7825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5692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5692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56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1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42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S5zk0RKZX4a8LvTMr/PgvcBr8g==">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