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modify_tree(tree1, tree2, k):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tree1 is None or tree2 is None: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tree1.data == tree2.data: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tree1.data % k == 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# Replace with 100 if divisible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tree1.data = 100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# Replace with sum if not equal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tree1.data = tree1.data + tree2.data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modify_tree(tree1.left, tree2.left, 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modify_tree(tree1.right, tree2.right, k)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B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modify_tree(tree1, tree2, k):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tree1 is None or tree2 is None: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tree1.data == tree2.data: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# Replace with sum if equal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tree2.data = tree1.data + tree2.data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tree2.data % k == 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# Replace with 100 if divisible by k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tree2.data = 100 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modify_tree(tree1.left, tree2.left, k)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modify_tree(tree1.right, tree2.right, k)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55.0" w:type="dxa"/>
            <w:jc w:val="left"/>
            <w:tblInd w:w="-1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95"/>
            <w:gridCol w:w="3480"/>
            <w:gridCol w:w="3480"/>
            <w:tblGridChange w:id="0">
              <w:tblGrid>
                <w:gridCol w:w="3495"/>
                <w:gridCol w:w="34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Criteria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Mark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Correctness of Logic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Correctly computes replace the values for both cases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 use of base case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Where the recursive function should stop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 recursive call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Code Readability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Well-structured, properly indented, and uses meaningful variable names.</w:t>
                </w:r>
              </w:p>
            </w:tc>
          </w:tr>
        </w:tbl>
      </w:sdtContent>
    </w:sdt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tlpT3a4dPyAdE546XXp+YN/nw==">CgMxLjAaHwoBMBIaChgICVIUChJ0YWJsZS5lZnJjOGF5bHltcXU4AHIhMVMwVXY5OW1DMFdSUmpqaGlGdEhoQVI4cjZ6VEZBNTA4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