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17B3" w:rsidRPr="000E2220" w:rsidRDefault="00C417B3" w:rsidP="00E74154">
      <w:pPr>
        <w:widowControl/>
        <w:spacing w:after="156"/>
        <w:jc w:val="center"/>
        <w:rPr>
          <w:rFonts w:ascii="宋体"/>
        </w:rPr>
      </w:pPr>
    </w:p>
    <w:p w:rsidR="00C417B3" w:rsidRPr="000E2220" w:rsidRDefault="00C417B3" w:rsidP="00E74154">
      <w:pPr>
        <w:widowControl/>
        <w:spacing w:after="156"/>
        <w:jc w:val="center"/>
        <w:rPr>
          <w:rFonts w:ascii="宋体"/>
        </w:rPr>
      </w:pPr>
    </w:p>
    <w:p w:rsidR="00C417B3" w:rsidRPr="000E2220" w:rsidRDefault="00C417B3" w:rsidP="00E74154">
      <w:pPr>
        <w:widowControl/>
        <w:spacing w:after="156"/>
        <w:jc w:val="center"/>
        <w:rPr>
          <w:rFonts w:ascii="宋体"/>
        </w:rPr>
      </w:pPr>
    </w:p>
    <w:p w:rsidR="00C417B3" w:rsidRPr="000E2220" w:rsidRDefault="00C417B3" w:rsidP="00E74154">
      <w:pPr>
        <w:widowControl/>
        <w:spacing w:after="156"/>
        <w:jc w:val="center"/>
        <w:rPr>
          <w:rFonts w:ascii="宋体"/>
        </w:rPr>
      </w:pPr>
    </w:p>
    <w:p w:rsidR="00C417B3" w:rsidRPr="00512D24" w:rsidRDefault="00C417B3" w:rsidP="00E74154">
      <w:pPr>
        <w:widowControl/>
        <w:spacing w:after="156"/>
        <w:jc w:val="center"/>
        <w:rPr>
          <w:rFonts w:ascii="宋体"/>
          <w:b/>
          <w:sz w:val="44"/>
          <w:szCs w:val="44"/>
        </w:rPr>
      </w:pPr>
      <w:r w:rsidRPr="00512D24">
        <w:rPr>
          <w:rFonts w:ascii="宋体" w:hAnsi="宋体" w:hint="eastAsia"/>
          <w:b/>
          <w:sz w:val="44"/>
          <w:szCs w:val="44"/>
        </w:rPr>
        <w:t>在线行为痕迹记录的多媒体播放器设计</w:t>
      </w:r>
    </w:p>
    <w:p w:rsidR="00C417B3" w:rsidRPr="00512D24" w:rsidRDefault="00C417B3" w:rsidP="00E74154">
      <w:pPr>
        <w:widowControl/>
        <w:spacing w:after="156"/>
        <w:jc w:val="center"/>
        <w:rPr>
          <w:rFonts w:ascii="宋体" w:hAnsi="宋体"/>
          <w:b/>
          <w:sz w:val="44"/>
          <w:szCs w:val="44"/>
        </w:rPr>
      </w:pPr>
      <w:r w:rsidRPr="00512D24">
        <w:rPr>
          <w:rFonts w:ascii="宋体" w:hAnsi="宋体"/>
          <w:b/>
          <w:sz w:val="44"/>
          <w:szCs w:val="44"/>
        </w:rPr>
        <w:t>1.0</w:t>
      </w:r>
    </w:p>
    <w:p w:rsidR="00C417B3" w:rsidRPr="000E2220" w:rsidRDefault="00C417B3" w:rsidP="00E74154">
      <w:pPr>
        <w:widowControl/>
        <w:spacing w:after="156"/>
        <w:jc w:val="center"/>
        <w:rPr>
          <w:rFonts w:ascii="宋体"/>
          <w:b/>
          <w:sz w:val="48"/>
        </w:rPr>
      </w:pPr>
    </w:p>
    <w:p w:rsidR="00C417B3" w:rsidRPr="000E2220" w:rsidRDefault="00C417B3" w:rsidP="00E74154">
      <w:pPr>
        <w:widowControl/>
        <w:spacing w:after="156"/>
        <w:jc w:val="center"/>
        <w:rPr>
          <w:rFonts w:ascii="宋体"/>
          <w:b/>
          <w:sz w:val="48"/>
        </w:rPr>
      </w:pPr>
    </w:p>
    <w:p w:rsidR="00C417B3" w:rsidRPr="000E2220" w:rsidRDefault="00C417B3" w:rsidP="00E74154">
      <w:pPr>
        <w:widowControl/>
        <w:spacing w:after="156"/>
        <w:jc w:val="center"/>
        <w:rPr>
          <w:rFonts w:ascii="宋体"/>
          <w:b/>
          <w:sz w:val="72"/>
        </w:rPr>
      </w:pPr>
      <w:r w:rsidRPr="000E2220">
        <w:rPr>
          <w:rFonts w:ascii="宋体" w:hAnsi="宋体" w:hint="eastAsia"/>
          <w:b/>
          <w:sz w:val="72"/>
        </w:rPr>
        <w:t>技术说明书</w:t>
      </w:r>
    </w:p>
    <w:p w:rsidR="00C417B3" w:rsidRPr="000E2220" w:rsidRDefault="00C417B3" w:rsidP="00E74154">
      <w:pPr>
        <w:widowControl/>
        <w:spacing w:after="156"/>
        <w:jc w:val="center"/>
        <w:rPr>
          <w:rFonts w:ascii="宋体"/>
          <w:b/>
          <w:sz w:val="72"/>
        </w:rPr>
      </w:pPr>
    </w:p>
    <w:p w:rsidR="00C417B3" w:rsidRPr="000E2220" w:rsidRDefault="00C417B3" w:rsidP="00E74154">
      <w:pPr>
        <w:widowControl/>
        <w:spacing w:after="156"/>
        <w:jc w:val="center"/>
        <w:rPr>
          <w:rFonts w:ascii="宋体"/>
          <w:b/>
          <w:sz w:val="72"/>
        </w:rPr>
      </w:pPr>
    </w:p>
    <w:p w:rsidR="00C417B3" w:rsidRPr="000E2220" w:rsidRDefault="00C417B3" w:rsidP="00E74154">
      <w:pPr>
        <w:widowControl/>
        <w:spacing w:after="156"/>
        <w:jc w:val="center"/>
        <w:rPr>
          <w:rFonts w:ascii="宋体"/>
          <w:b/>
          <w:sz w:val="72"/>
        </w:rPr>
      </w:pPr>
    </w:p>
    <w:p w:rsidR="00C417B3" w:rsidRPr="000E2220" w:rsidRDefault="00C417B3" w:rsidP="00E74154">
      <w:pPr>
        <w:widowControl/>
        <w:spacing w:after="156"/>
        <w:jc w:val="center"/>
        <w:rPr>
          <w:rFonts w:ascii="宋体"/>
          <w:b/>
          <w:sz w:val="72"/>
        </w:rPr>
      </w:pPr>
    </w:p>
    <w:p w:rsidR="00C417B3" w:rsidRPr="000E2220" w:rsidRDefault="00C417B3" w:rsidP="00E74154">
      <w:pPr>
        <w:widowControl/>
        <w:spacing w:after="156"/>
        <w:jc w:val="center"/>
        <w:rPr>
          <w:rFonts w:ascii="宋体"/>
          <w:b/>
          <w:sz w:val="72"/>
        </w:rPr>
      </w:pPr>
    </w:p>
    <w:p w:rsidR="00C417B3" w:rsidRPr="000E2220" w:rsidRDefault="00C417B3" w:rsidP="00E74154">
      <w:pPr>
        <w:spacing w:afterLines="0"/>
        <w:jc w:val="center"/>
        <w:rPr>
          <w:rFonts w:ascii="宋体"/>
        </w:rPr>
        <w:sectPr w:rsidR="00C417B3" w:rsidRPr="000E2220" w:rsidSect="00E74154">
          <w:headerReference w:type="even" r:id="rId7"/>
          <w:headerReference w:type="default" r:id="rId8"/>
          <w:footerReference w:type="even" r:id="rId9"/>
          <w:footerReference w:type="default" r:id="rId10"/>
          <w:headerReference w:type="first" r:id="rId11"/>
          <w:footerReference w:type="first" r:id="rId12"/>
          <w:type w:val="continuous"/>
          <w:pgSz w:w="11906" w:h="16838"/>
          <w:pgMar w:top="1440" w:right="1800" w:bottom="1440" w:left="1800" w:header="851" w:footer="992" w:gutter="0"/>
          <w:cols w:space="425"/>
          <w:docGrid w:type="lines" w:linePitch="312"/>
        </w:sectPr>
      </w:pPr>
      <w:r w:rsidRPr="000E2220">
        <w:rPr>
          <w:rFonts w:ascii="宋体" w:hAnsi="宋体" w:hint="eastAsia"/>
        </w:rPr>
        <w:t>华北电力大学</w:t>
      </w:r>
      <w:r w:rsidRPr="000E2220">
        <w:rPr>
          <w:rFonts w:ascii="宋体" w:hAnsi="宋体"/>
        </w:rPr>
        <w:t>-</w:t>
      </w:r>
      <w:r w:rsidRPr="000E2220">
        <w:rPr>
          <w:rFonts w:ascii="宋体" w:hAnsi="宋体" w:hint="eastAsia"/>
        </w:rPr>
        <w:t>版权所有</w:t>
      </w:r>
    </w:p>
    <w:p w:rsidR="00C417B3" w:rsidRPr="000E2220" w:rsidRDefault="00C417B3" w:rsidP="00E74154">
      <w:pPr>
        <w:spacing w:after="163"/>
        <w:rPr>
          <w:rFonts w:ascii="宋体"/>
          <w:sz w:val="22"/>
        </w:rPr>
      </w:pPr>
    </w:p>
    <w:p w:rsidR="00C417B3" w:rsidRPr="000E2220" w:rsidRDefault="00C417B3" w:rsidP="00B04A81">
      <w:pPr>
        <w:widowControl/>
        <w:spacing w:after="163"/>
        <w:jc w:val="center"/>
        <w:rPr>
          <w:rFonts w:ascii="宋体"/>
          <w:b/>
          <w:sz w:val="28"/>
        </w:rPr>
      </w:pPr>
      <w:r w:rsidRPr="000E2220">
        <w:rPr>
          <w:rFonts w:ascii="宋体" w:hAnsi="宋体" w:hint="eastAsia"/>
          <w:b/>
          <w:sz w:val="28"/>
          <w:lang w:val="zh-CN"/>
        </w:rPr>
        <w:t>目录</w:t>
      </w:r>
    </w:p>
    <w:p w:rsidR="00C417B3" w:rsidRPr="000E2220" w:rsidRDefault="00C417B3" w:rsidP="00512D24">
      <w:pPr>
        <w:pStyle w:val="TOC1"/>
        <w:tabs>
          <w:tab w:val="right" w:leader="dot" w:pos="8296"/>
        </w:tabs>
        <w:spacing w:after="163"/>
        <w:rPr>
          <w:rFonts w:ascii="宋体" w:eastAsia="宋体" w:hAnsi="宋体"/>
          <w:noProof/>
          <w:kern w:val="2"/>
          <w:sz w:val="21"/>
        </w:rPr>
      </w:pPr>
      <w:r w:rsidRPr="000E2220">
        <w:rPr>
          <w:rFonts w:ascii="宋体" w:eastAsia="宋体" w:hAnsi="宋体"/>
          <w:b/>
          <w:bCs/>
          <w:lang w:val="zh-CN"/>
        </w:rPr>
        <w:fldChar w:fldCharType="begin"/>
      </w:r>
      <w:r w:rsidRPr="000E2220">
        <w:rPr>
          <w:rFonts w:ascii="宋体" w:eastAsia="宋体" w:hAnsi="宋体"/>
          <w:b/>
          <w:bCs/>
          <w:lang w:val="zh-CN"/>
        </w:rPr>
        <w:instrText xml:space="preserve"> TOC \o "1-3" \h \z \u </w:instrText>
      </w:r>
      <w:r w:rsidRPr="000E2220">
        <w:rPr>
          <w:rFonts w:ascii="宋体" w:eastAsia="宋体" w:hAnsi="宋体"/>
          <w:b/>
          <w:bCs/>
          <w:lang w:val="zh-CN"/>
        </w:rPr>
        <w:fldChar w:fldCharType="separate"/>
      </w:r>
      <w:hyperlink w:anchor="_Toc5815213" w:history="1">
        <w:r w:rsidRPr="000E2220">
          <w:rPr>
            <w:rStyle w:val="Hyperlink"/>
            <w:rFonts w:ascii="宋体" w:eastAsia="宋体" w:hAnsi="宋体" w:hint="eastAsia"/>
            <w:noProof/>
          </w:rPr>
          <w:t>一、应用系统介绍</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_Toc5815213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1</w:t>
        </w:r>
        <w:r w:rsidRPr="000E2220">
          <w:rPr>
            <w:rFonts w:ascii="宋体" w:eastAsia="宋体" w:hAnsi="宋体"/>
            <w:noProof/>
            <w:webHidden/>
          </w:rPr>
          <w:fldChar w:fldCharType="end"/>
        </w:r>
      </w:hyperlink>
    </w:p>
    <w:p w:rsidR="00C417B3" w:rsidRPr="000E2220" w:rsidRDefault="00C417B3">
      <w:pPr>
        <w:pStyle w:val="TOC1"/>
        <w:tabs>
          <w:tab w:val="right" w:leader="dot" w:pos="8296"/>
        </w:tabs>
        <w:spacing w:after="163"/>
        <w:rPr>
          <w:rFonts w:ascii="宋体" w:eastAsia="宋体" w:hAnsi="宋体"/>
          <w:noProof/>
          <w:kern w:val="2"/>
          <w:sz w:val="21"/>
        </w:rPr>
      </w:pPr>
      <w:hyperlink w:anchor="_Toc5815214" w:history="1">
        <w:r w:rsidRPr="000E2220">
          <w:rPr>
            <w:rStyle w:val="Hyperlink"/>
            <w:rFonts w:ascii="宋体" w:eastAsia="宋体" w:hAnsi="宋体" w:hint="eastAsia"/>
            <w:noProof/>
          </w:rPr>
          <w:t>二、环境介绍</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_Toc5815214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1</w:t>
        </w:r>
        <w:r w:rsidRPr="000E2220">
          <w:rPr>
            <w:rFonts w:ascii="宋体" w:eastAsia="宋体" w:hAnsi="宋体"/>
            <w:noProof/>
            <w:webHidden/>
          </w:rPr>
          <w:fldChar w:fldCharType="end"/>
        </w:r>
      </w:hyperlink>
    </w:p>
    <w:p w:rsidR="00C417B3" w:rsidRPr="000E2220" w:rsidRDefault="00C417B3">
      <w:pPr>
        <w:pStyle w:val="TOC2"/>
        <w:tabs>
          <w:tab w:val="right" w:leader="dot" w:pos="8296"/>
        </w:tabs>
        <w:spacing w:after="163"/>
        <w:rPr>
          <w:rFonts w:ascii="宋体" w:eastAsia="宋体" w:hAnsi="宋体"/>
          <w:noProof/>
          <w:kern w:val="2"/>
          <w:sz w:val="21"/>
        </w:rPr>
      </w:pPr>
      <w:hyperlink w:anchor="_Toc5815215" w:history="1">
        <w:r w:rsidRPr="000E2220">
          <w:rPr>
            <w:rStyle w:val="Hyperlink"/>
            <w:rFonts w:ascii="宋体" w:eastAsia="宋体" w:hAnsi="宋体"/>
            <w:noProof/>
          </w:rPr>
          <w:t xml:space="preserve">2.1 </w:t>
        </w:r>
        <w:r w:rsidRPr="000E2220">
          <w:rPr>
            <w:rStyle w:val="Hyperlink"/>
            <w:rFonts w:ascii="宋体" w:eastAsia="宋体" w:hAnsi="宋体" w:hint="eastAsia"/>
            <w:noProof/>
          </w:rPr>
          <w:t>开发环境</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_Toc5815215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1</w:t>
        </w:r>
        <w:r w:rsidRPr="000E2220">
          <w:rPr>
            <w:rFonts w:ascii="宋体" w:eastAsia="宋体" w:hAnsi="宋体"/>
            <w:noProof/>
            <w:webHidden/>
          </w:rPr>
          <w:fldChar w:fldCharType="end"/>
        </w:r>
      </w:hyperlink>
    </w:p>
    <w:p w:rsidR="00C417B3" w:rsidRPr="000E2220" w:rsidRDefault="00C417B3">
      <w:pPr>
        <w:pStyle w:val="TOC3"/>
        <w:tabs>
          <w:tab w:val="right" w:leader="dot" w:pos="8296"/>
        </w:tabs>
        <w:spacing w:after="163"/>
        <w:rPr>
          <w:rFonts w:ascii="宋体" w:eastAsia="宋体" w:hAnsi="宋体"/>
          <w:noProof/>
          <w:kern w:val="2"/>
          <w:sz w:val="21"/>
        </w:rPr>
      </w:pPr>
      <w:hyperlink w:anchor="_Toc5815216" w:history="1">
        <w:r w:rsidRPr="000E2220">
          <w:rPr>
            <w:rStyle w:val="Hyperlink"/>
            <w:rFonts w:ascii="宋体" w:eastAsia="宋体" w:hAnsi="宋体"/>
            <w:noProof/>
          </w:rPr>
          <w:t xml:space="preserve">2.1.1 </w:t>
        </w:r>
        <w:r w:rsidRPr="000E2220">
          <w:rPr>
            <w:rStyle w:val="Hyperlink"/>
            <w:rFonts w:ascii="宋体" w:eastAsia="宋体" w:hAnsi="宋体" w:hint="eastAsia"/>
            <w:noProof/>
          </w:rPr>
          <w:t>开发平台</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_Toc5815216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1</w:t>
        </w:r>
        <w:r w:rsidRPr="000E2220">
          <w:rPr>
            <w:rFonts w:ascii="宋体" w:eastAsia="宋体" w:hAnsi="宋体"/>
            <w:noProof/>
            <w:webHidden/>
          </w:rPr>
          <w:fldChar w:fldCharType="end"/>
        </w:r>
      </w:hyperlink>
    </w:p>
    <w:p w:rsidR="00C417B3" w:rsidRPr="000E2220" w:rsidRDefault="00C417B3">
      <w:pPr>
        <w:pStyle w:val="TOC3"/>
        <w:tabs>
          <w:tab w:val="right" w:leader="dot" w:pos="8296"/>
        </w:tabs>
        <w:spacing w:after="163"/>
        <w:rPr>
          <w:rFonts w:ascii="宋体" w:eastAsia="宋体" w:hAnsi="宋体"/>
          <w:noProof/>
          <w:kern w:val="2"/>
          <w:sz w:val="21"/>
        </w:rPr>
      </w:pPr>
      <w:hyperlink w:anchor="_Toc5815217" w:history="1">
        <w:r w:rsidRPr="000E2220">
          <w:rPr>
            <w:rStyle w:val="Hyperlink"/>
            <w:rFonts w:ascii="宋体" w:eastAsia="宋体" w:hAnsi="宋体"/>
            <w:noProof/>
          </w:rPr>
          <w:t xml:space="preserve">2.1.2 </w:t>
        </w:r>
        <w:r w:rsidRPr="000E2220">
          <w:rPr>
            <w:rStyle w:val="Hyperlink"/>
            <w:rFonts w:ascii="宋体" w:eastAsia="宋体" w:hAnsi="宋体" w:hint="eastAsia"/>
            <w:noProof/>
          </w:rPr>
          <w:t>开发语言</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_Toc5815217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2</w:t>
        </w:r>
        <w:r w:rsidRPr="000E2220">
          <w:rPr>
            <w:rFonts w:ascii="宋体" w:eastAsia="宋体" w:hAnsi="宋体"/>
            <w:noProof/>
            <w:webHidden/>
          </w:rPr>
          <w:fldChar w:fldCharType="end"/>
        </w:r>
      </w:hyperlink>
    </w:p>
    <w:p w:rsidR="00C417B3" w:rsidRPr="000E2220" w:rsidRDefault="00C417B3">
      <w:pPr>
        <w:pStyle w:val="TOC2"/>
        <w:tabs>
          <w:tab w:val="right" w:leader="dot" w:pos="8296"/>
        </w:tabs>
        <w:spacing w:after="163"/>
        <w:rPr>
          <w:rFonts w:ascii="宋体" w:eastAsia="宋体" w:hAnsi="宋体"/>
          <w:noProof/>
          <w:kern w:val="2"/>
          <w:sz w:val="21"/>
        </w:rPr>
      </w:pPr>
      <w:hyperlink w:anchor="_Toc5815218" w:history="1">
        <w:r w:rsidRPr="000E2220">
          <w:rPr>
            <w:rStyle w:val="Hyperlink"/>
            <w:rFonts w:ascii="宋体" w:eastAsia="宋体" w:hAnsi="宋体"/>
            <w:noProof/>
          </w:rPr>
          <w:t xml:space="preserve">2.2 </w:t>
        </w:r>
        <w:r w:rsidRPr="000E2220">
          <w:rPr>
            <w:rStyle w:val="Hyperlink"/>
            <w:rFonts w:ascii="宋体" w:eastAsia="宋体" w:hAnsi="宋体" w:hint="eastAsia"/>
            <w:noProof/>
          </w:rPr>
          <w:t>支持环境</w:t>
        </w:r>
        <w:bookmarkStart w:id="0" w:name="_GoBack"/>
        <w:bookmarkEnd w:id="0"/>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_Toc5815218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2</w:t>
        </w:r>
        <w:r w:rsidRPr="000E2220">
          <w:rPr>
            <w:rFonts w:ascii="宋体" w:eastAsia="宋体" w:hAnsi="宋体"/>
            <w:noProof/>
            <w:webHidden/>
          </w:rPr>
          <w:fldChar w:fldCharType="end"/>
        </w:r>
      </w:hyperlink>
    </w:p>
    <w:p w:rsidR="00C417B3" w:rsidRPr="000E2220" w:rsidRDefault="00C417B3">
      <w:pPr>
        <w:pStyle w:val="TOC3"/>
        <w:tabs>
          <w:tab w:val="right" w:leader="dot" w:pos="8296"/>
        </w:tabs>
        <w:spacing w:after="163"/>
        <w:rPr>
          <w:rFonts w:ascii="宋体" w:eastAsia="宋体" w:hAnsi="宋体"/>
          <w:noProof/>
          <w:kern w:val="2"/>
          <w:sz w:val="21"/>
        </w:rPr>
      </w:pPr>
      <w:hyperlink w:anchor="_Toc5815219" w:history="1">
        <w:r w:rsidRPr="000E2220">
          <w:rPr>
            <w:rStyle w:val="Hyperlink"/>
            <w:rFonts w:ascii="宋体" w:eastAsia="宋体" w:hAnsi="宋体"/>
            <w:noProof/>
          </w:rPr>
          <w:t>2.2.1</w:t>
        </w:r>
        <w:r w:rsidRPr="000E2220">
          <w:rPr>
            <w:rStyle w:val="Hyperlink"/>
            <w:rFonts w:ascii="宋体" w:eastAsia="宋体" w:hAnsi="宋体" w:hint="eastAsia"/>
            <w:noProof/>
          </w:rPr>
          <w:t>硬件设备</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_Toc5815219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2</w:t>
        </w:r>
        <w:r w:rsidRPr="000E2220">
          <w:rPr>
            <w:rFonts w:ascii="宋体" w:eastAsia="宋体" w:hAnsi="宋体"/>
            <w:noProof/>
            <w:webHidden/>
          </w:rPr>
          <w:fldChar w:fldCharType="end"/>
        </w:r>
      </w:hyperlink>
    </w:p>
    <w:p w:rsidR="00C417B3" w:rsidRPr="000E2220" w:rsidRDefault="00C417B3">
      <w:pPr>
        <w:pStyle w:val="TOC3"/>
        <w:tabs>
          <w:tab w:val="right" w:leader="dot" w:pos="8296"/>
        </w:tabs>
        <w:spacing w:after="163"/>
        <w:rPr>
          <w:rFonts w:ascii="宋体" w:eastAsia="宋体" w:hAnsi="宋体"/>
          <w:noProof/>
          <w:kern w:val="2"/>
          <w:sz w:val="21"/>
        </w:rPr>
      </w:pPr>
      <w:hyperlink w:anchor="_Toc5815220" w:history="1">
        <w:r w:rsidRPr="000E2220">
          <w:rPr>
            <w:rStyle w:val="Hyperlink"/>
            <w:rFonts w:ascii="宋体" w:eastAsia="宋体" w:hAnsi="宋体"/>
            <w:noProof/>
          </w:rPr>
          <w:t>2.2.2</w:t>
        </w:r>
        <w:r w:rsidRPr="000E2220">
          <w:rPr>
            <w:rStyle w:val="Hyperlink"/>
            <w:rFonts w:ascii="宋体" w:eastAsia="宋体" w:hAnsi="宋体" w:hint="eastAsia"/>
            <w:noProof/>
          </w:rPr>
          <w:t>支持软件</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_Toc5815220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2</w:t>
        </w:r>
        <w:r w:rsidRPr="000E2220">
          <w:rPr>
            <w:rFonts w:ascii="宋体" w:eastAsia="宋体" w:hAnsi="宋体"/>
            <w:noProof/>
            <w:webHidden/>
          </w:rPr>
          <w:fldChar w:fldCharType="end"/>
        </w:r>
      </w:hyperlink>
    </w:p>
    <w:p w:rsidR="00C417B3" w:rsidRPr="000E2220" w:rsidRDefault="00C417B3">
      <w:pPr>
        <w:pStyle w:val="TOC1"/>
        <w:tabs>
          <w:tab w:val="right" w:leader="dot" w:pos="8296"/>
        </w:tabs>
        <w:spacing w:after="163"/>
        <w:rPr>
          <w:rFonts w:ascii="宋体" w:eastAsia="宋体" w:hAnsi="宋体"/>
          <w:noProof/>
          <w:kern w:val="2"/>
          <w:sz w:val="21"/>
        </w:rPr>
      </w:pPr>
      <w:hyperlink w:anchor="_Toc5815221" w:history="1">
        <w:r w:rsidRPr="000E2220">
          <w:rPr>
            <w:rStyle w:val="Hyperlink"/>
            <w:rFonts w:ascii="宋体" w:eastAsia="宋体" w:hAnsi="宋体" w:hint="eastAsia"/>
            <w:noProof/>
          </w:rPr>
          <w:t>三、软件总体设计</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_Toc5815221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2</w:t>
        </w:r>
        <w:r w:rsidRPr="000E2220">
          <w:rPr>
            <w:rFonts w:ascii="宋体" w:eastAsia="宋体" w:hAnsi="宋体"/>
            <w:noProof/>
            <w:webHidden/>
          </w:rPr>
          <w:fldChar w:fldCharType="end"/>
        </w:r>
      </w:hyperlink>
    </w:p>
    <w:p w:rsidR="00C417B3" w:rsidRPr="000E2220" w:rsidRDefault="00C417B3">
      <w:pPr>
        <w:pStyle w:val="TOC2"/>
        <w:tabs>
          <w:tab w:val="right" w:leader="dot" w:pos="8296"/>
        </w:tabs>
        <w:spacing w:after="163"/>
        <w:rPr>
          <w:rFonts w:ascii="宋体" w:eastAsia="宋体" w:hAnsi="宋体"/>
          <w:noProof/>
          <w:kern w:val="2"/>
          <w:sz w:val="21"/>
        </w:rPr>
      </w:pPr>
      <w:hyperlink w:anchor="_Toc5815222" w:history="1">
        <w:r w:rsidRPr="000E2220">
          <w:rPr>
            <w:rStyle w:val="Hyperlink"/>
            <w:rFonts w:ascii="宋体" w:eastAsia="宋体" w:hAnsi="宋体"/>
            <w:noProof/>
          </w:rPr>
          <w:t xml:space="preserve">3.1 </w:t>
        </w:r>
        <w:r w:rsidRPr="000E2220">
          <w:rPr>
            <w:rStyle w:val="Hyperlink"/>
            <w:rFonts w:ascii="宋体" w:eastAsia="宋体" w:hAnsi="宋体" w:hint="eastAsia"/>
            <w:noProof/>
          </w:rPr>
          <w:t>软件功能结构图</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_Toc5815222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2</w:t>
        </w:r>
        <w:r w:rsidRPr="000E2220">
          <w:rPr>
            <w:rFonts w:ascii="宋体" w:eastAsia="宋体" w:hAnsi="宋体"/>
            <w:noProof/>
            <w:webHidden/>
          </w:rPr>
          <w:fldChar w:fldCharType="end"/>
        </w:r>
      </w:hyperlink>
    </w:p>
    <w:p w:rsidR="00C417B3" w:rsidRPr="000E2220" w:rsidRDefault="00C417B3">
      <w:pPr>
        <w:pStyle w:val="TOC2"/>
        <w:tabs>
          <w:tab w:val="right" w:leader="dot" w:pos="8296"/>
        </w:tabs>
        <w:spacing w:after="163"/>
        <w:rPr>
          <w:rFonts w:ascii="宋体" w:eastAsia="宋体" w:hAnsi="宋体"/>
          <w:noProof/>
          <w:kern w:val="2"/>
          <w:sz w:val="21"/>
        </w:rPr>
      </w:pPr>
      <w:hyperlink w:anchor="_Toc5815223" w:history="1">
        <w:r w:rsidRPr="000E2220">
          <w:rPr>
            <w:rStyle w:val="Hyperlink"/>
            <w:rFonts w:ascii="宋体" w:eastAsia="宋体" w:hAnsi="宋体"/>
            <w:noProof/>
          </w:rPr>
          <w:t xml:space="preserve">3.2 </w:t>
        </w:r>
        <w:r w:rsidRPr="000E2220">
          <w:rPr>
            <w:rStyle w:val="Hyperlink"/>
            <w:rFonts w:ascii="宋体" w:eastAsia="宋体" w:hAnsi="宋体" w:hint="eastAsia"/>
            <w:noProof/>
          </w:rPr>
          <w:t>软件设计框架图</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_Toc5815223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3</w:t>
        </w:r>
        <w:r w:rsidRPr="000E2220">
          <w:rPr>
            <w:rFonts w:ascii="宋体" w:eastAsia="宋体" w:hAnsi="宋体"/>
            <w:noProof/>
            <w:webHidden/>
          </w:rPr>
          <w:fldChar w:fldCharType="end"/>
        </w:r>
      </w:hyperlink>
    </w:p>
    <w:p w:rsidR="00C417B3" w:rsidRPr="000E2220" w:rsidRDefault="00C417B3">
      <w:pPr>
        <w:pStyle w:val="TOC1"/>
        <w:tabs>
          <w:tab w:val="right" w:leader="dot" w:pos="8296"/>
        </w:tabs>
        <w:spacing w:after="163"/>
        <w:rPr>
          <w:rFonts w:ascii="宋体" w:eastAsia="宋体" w:hAnsi="宋体"/>
          <w:noProof/>
          <w:kern w:val="2"/>
          <w:sz w:val="21"/>
        </w:rPr>
      </w:pPr>
      <w:hyperlink w:anchor="_Toc5815224" w:history="1">
        <w:r w:rsidRPr="000E2220">
          <w:rPr>
            <w:rStyle w:val="Hyperlink"/>
            <w:rFonts w:ascii="宋体" w:eastAsia="宋体" w:hAnsi="宋体" w:hint="eastAsia"/>
            <w:noProof/>
          </w:rPr>
          <w:t>四、使用说明</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_Toc5815224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4</w:t>
        </w:r>
        <w:r w:rsidRPr="000E2220">
          <w:rPr>
            <w:rFonts w:ascii="宋体" w:eastAsia="宋体" w:hAnsi="宋体"/>
            <w:noProof/>
            <w:webHidden/>
          </w:rPr>
          <w:fldChar w:fldCharType="end"/>
        </w:r>
      </w:hyperlink>
    </w:p>
    <w:p w:rsidR="00C417B3" w:rsidRPr="000E2220" w:rsidRDefault="00C417B3">
      <w:pPr>
        <w:pStyle w:val="TOC2"/>
        <w:tabs>
          <w:tab w:val="right" w:leader="dot" w:pos="8296"/>
        </w:tabs>
        <w:spacing w:after="163"/>
        <w:rPr>
          <w:rFonts w:ascii="宋体" w:eastAsia="宋体" w:hAnsi="宋体"/>
          <w:noProof/>
          <w:kern w:val="2"/>
          <w:sz w:val="21"/>
        </w:rPr>
      </w:pPr>
      <w:hyperlink w:anchor="_Toc5815225" w:history="1">
        <w:r w:rsidRPr="000E2220">
          <w:rPr>
            <w:rStyle w:val="Hyperlink"/>
            <w:rFonts w:ascii="宋体" w:eastAsia="宋体" w:hAnsi="宋体"/>
            <w:noProof/>
          </w:rPr>
          <w:t>4.1</w:t>
        </w:r>
        <w:r w:rsidRPr="000E2220">
          <w:rPr>
            <w:rStyle w:val="Hyperlink"/>
            <w:rFonts w:ascii="宋体" w:eastAsia="宋体" w:hAnsi="宋体" w:hint="eastAsia"/>
            <w:noProof/>
          </w:rPr>
          <w:t>操作流程</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_Toc5815225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4</w:t>
        </w:r>
        <w:r w:rsidRPr="000E2220">
          <w:rPr>
            <w:rFonts w:ascii="宋体" w:eastAsia="宋体" w:hAnsi="宋体"/>
            <w:noProof/>
            <w:webHidden/>
          </w:rPr>
          <w:fldChar w:fldCharType="end"/>
        </w:r>
      </w:hyperlink>
    </w:p>
    <w:p w:rsidR="00C417B3" w:rsidRPr="000E2220" w:rsidRDefault="00C417B3">
      <w:pPr>
        <w:pStyle w:val="TOC2"/>
        <w:tabs>
          <w:tab w:val="right" w:leader="dot" w:pos="8296"/>
        </w:tabs>
        <w:spacing w:after="163"/>
        <w:rPr>
          <w:rFonts w:ascii="宋体" w:eastAsia="宋体" w:hAnsi="宋体"/>
          <w:noProof/>
          <w:kern w:val="2"/>
          <w:sz w:val="21"/>
        </w:rPr>
      </w:pPr>
      <w:hyperlink w:anchor="_Toc5815226" w:history="1">
        <w:r w:rsidRPr="000E2220">
          <w:rPr>
            <w:rStyle w:val="Hyperlink"/>
            <w:rFonts w:ascii="宋体" w:eastAsia="宋体" w:hAnsi="宋体"/>
            <w:noProof/>
          </w:rPr>
          <w:t xml:space="preserve">4.2 </w:t>
        </w:r>
        <w:r w:rsidRPr="000E2220">
          <w:rPr>
            <w:rStyle w:val="Hyperlink"/>
            <w:rFonts w:ascii="宋体" w:eastAsia="宋体" w:hAnsi="宋体" w:hint="eastAsia"/>
            <w:noProof/>
          </w:rPr>
          <w:t>基本功能介绍</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_Toc5815226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4</w:t>
        </w:r>
        <w:r w:rsidRPr="000E2220">
          <w:rPr>
            <w:rFonts w:ascii="宋体" w:eastAsia="宋体" w:hAnsi="宋体"/>
            <w:noProof/>
            <w:webHidden/>
          </w:rPr>
          <w:fldChar w:fldCharType="end"/>
        </w:r>
      </w:hyperlink>
    </w:p>
    <w:p w:rsidR="00C417B3" w:rsidRPr="000E2220" w:rsidRDefault="00C417B3">
      <w:pPr>
        <w:pStyle w:val="TOC2"/>
        <w:tabs>
          <w:tab w:val="right" w:leader="dot" w:pos="8296"/>
        </w:tabs>
        <w:spacing w:after="163"/>
        <w:rPr>
          <w:rFonts w:ascii="宋体" w:eastAsia="宋体" w:hAnsi="宋体"/>
          <w:noProof/>
          <w:kern w:val="2"/>
          <w:sz w:val="21"/>
        </w:rPr>
      </w:pPr>
      <w:hyperlink w:anchor="_Toc5815227" w:history="1">
        <w:r w:rsidRPr="000E2220">
          <w:rPr>
            <w:rStyle w:val="Hyperlink"/>
            <w:rFonts w:ascii="宋体" w:eastAsia="宋体" w:hAnsi="宋体"/>
            <w:noProof/>
          </w:rPr>
          <w:t xml:space="preserve">4.3 </w:t>
        </w:r>
        <w:r w:rsidRPr="000E2220">
          <w:rPr>
            <w:rStyle w:val="Hyperlink"/>
            <w:rFonts w:ascii="宋体" w:eastAsia="宋体" w:hAnsi="宋体" w:hint="eastAsia"/>
            <w:noProof/>
          </w:rPr>
          <w:t>数据记录功能介绍</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_Toc5815227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5</w:t>
        </w:r>
        <w:r w:rsidRPr="000E2220">
          <w:rPr>
            <w:rFonts w:ascii="宋体" w:eastAsia="宋体" w:hAnsi="宋体"/>
            <w:noProof/>
            <w:webHidden/>
          </w:rPr>
          <w:fldChar w:fldCharType="end"/>
        </w:r>
      </w:hyperlink>
    </w:p>
    <w:p w:rsidR="00C417B3" w:rsidRPr="000E2220" w:rsidRDefault="00C417B3">
      <w:pPr>
        <w:pStyle w:val="TOC3"/>
        <w:tabs>
          <w:tab w:val="right" w:leader="dot" w:pos="8296"/>
        </w:tabs>
        <w:spacing w:after="163"/>
        <w:rPr>
          <w:rFonts w:ascii="宋体" w:eastAsia="宋体" w:hAnsi="宋体"/>
          <w:noProof/>
          <w:kern w:val="2"/>
          <w:sz w:val="21"/>
        </w:rPr>
      </w:pPr>
      <w:hyperlink w:anchor="_Toc5815228" w:history="1">
        <w:r w:rsidRPr="000E2220">
          <w:rPr>
            <w:rStyle w:val="Hyperlink"/>
            <w:rFonts w:ascii="宋体" w:eastAsia="宋体" w:hAnsi="宋体"/>
            <w:noProof/>
          </w:rPr>
          <w:t xml:space="preserve">4.3.1 </w:t>
        </w:r>
        <w:r w:rsidRPr="000E2220">
          <w:rPr>
            <w:rStyle w:val="Hyperlink"/>
            <w:rFonts w:ascii="宋体" w:eastAsia="宋体" w:hAnsi="宋体" w:hint="eastAsia"/>
            <w:noProof/>
          </w:rPr>
          <w:t>数据记录</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_Toc5815228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5</w:t>
        </w:r>
        <w:r w:rsidRPr="000E2220">
          <w:rPr>
            <w:rFonts w:ascii="宋体" w:eastAsia="宋体" w:hAnsi="宋体"/>
            <w:noProof/>
            <w:webHidden/>
          </w:rPr>
          <w:fldChar w:fldCharType="end"/>
        </w:r>
      </w:hyperlink>
    </w:p>
    <w:p w:rsidR="00C417B3" w:rsidRPr="000E2220" w:rsidRDefault="00C417B3">
      <w:pPr>
        <w:pStyle w:val="TOC3"/>
        <w:tabs>
          <w:tab w:val="right" w:leader="dot" w:pos="8296"/>
        </w:tabs>
        <w:spacing w:after="163"/>
        <w:rPr>
          <w:rFonts w:ascii="宋体" w:eastAsia="宋体" w:hAnsi="宋体"/>
          <w:noProof/>
          <w:kern w:val="2"/>
          <w:sz w:val="21"/>
        </w:rPr>
      </w:pPr>
      <w:hyperlink w:anchor="_Toc5815229" w:history="1">
        <w:r w:rsidRPr="000E2220">
          <w:rPr>
            <w:rStyle w:val="Hyperlink"/>
            <w:rFonts w:ascii="宋体" w:eastAsia="宋体" w:hAnsi="宋体"/>
            <w:noProof/>
          </w:rPr>
          <w:t xml:space="preserve">4.3.2 </w:t>
        </w:r>
        <w:r w:rsidRPr="000E2220">
          <w:rPr>
            <w:rStyle w:val="Hyperlink"/>
            <w:rFonts w:ascii="宋体" w:eastAsia="宋体" w:hAnsi="宋体" w:hint="eastAsia"/>
            <w:noProof/>
          </w:rPr>
          <w:t>数据反馈</w:t>
        </w:r>
        <w:r w:rsidRPr="000E2220">
          <w:rPr>
            <w:rFonts w:ascii="宋体" w:eastAsia="宋体" w:hAnsi="宋体"/>
            <w:noProof/>
            <w:webHidden/>
          </w:rPr>
          <w:tab/>
        </w:r>
        <w:r w:rsidRPr="000E2220">
          <w:rPr>
            <w:rFonts w:ascii="宋体" w:eastAsia="宋体" w:hAnsi="宋体"/>
            <w:noProof/>
            <w:webHidden/>
          </w:rPr>
          <w:fldChar w:fldCharType="begin"/>
        </w:r>
        <w:r w:rsidRPr="000E2220">
          <w:rPr>
            <w:rFonts w:ascii="宋体" w:eastAsia="宋体" w:hAnsi="宋体"/>
            <w:noProof/>
            <w:webHidden/>
          </w:rPr>
          <w:instrText xml:space="preserve"> PAGEREF _Toc5815229 \h </w:instrText>
        </w:r>
        <w:r w:rsidRPr="003C000D">
          <w:rPr>
            <w:rFonts w:ascii="宋体" w:eastAsia="宋体" w:hAnsi="宋体"/>
            <w:noProof/>
          </w:rPr>
        </w:r>
        <w:r w:rsidRPr="000E2220">
          <w:rPr>
            <w:rFonts w:ascii="宋体" w:eastAsia="宋体" w:hAnsi="宋体"/>
            <w:noProof/>
            <w:webHidden/>
          </w:rPr>
          <w:fldChar w:fldCharType="separate"/>
        </w:r>
        <w:r>
          <w:rPr>
            <w:rFonts w:ascii="宋体" w:eastAsia="宋体" w:hAnsi="宋体"/>
            <w:noProof/>
            <w:webHidden/>
          </w:rPr>
          <w:t>6</w:t>
        </w:r>
        <w:r w:rsidRPr="000E2220">
          <w:rPr>
            <w:rFonts w:ascii="宋体" w:eastAsia="宋体" w:hAnsi="宋体"/>
            <w:noProof/>
            <w:webHidden/>
          </w:rPr>
          <w:fldChar w:fldCharType="end"/>
        </w:r>
      </w:hyperlink>
    </w:p>
    <w:p w:rsidR="00C417B3" w:rsidRPr="000E2220" w:rsidRDefault="00C417B3">
      <w:pPr>
        <w:spacing w:after="163"/>
        <w:rPr>
          <w:rFonts w:ascii="宋体"/>
        </w:rPr>
      </w:pPr>
      <w:r w:rsidRPr="000E2220">
        <w:rPr>
          <w:rFonts w:ascii="宋体" w:hAnsi="宋体"/>
          <w:b/>
          <w:bCs/>
          <w:lang w:val="zh-CN"/>
        </w:rPr>
        <w:fldChar w:fldCharType="end"/>
      </w:r>
    </w:p>
    <w:p w:rsidR="00C417B3" w:rsidRPr="000E2220" w:rsidRDefault="00C417B3" w:rsidP="00DB79FF">
      <w:pPr>
        <w:spacing w:after="163"/>
        <w:rPr>
          <w:rFonts w:ascii="宋体"/>
        </w:rPr>
      </w:pPr>
    </w:p>
    <w:p w:rsidR="00C417B3" w:rsidRPr="000E2220" w:rsidRDefault="00C417B3" w:rsidP="00B47227">
      <w:pPr>
        <w:widowControl/>
        <w:spacing w:after="163"/>
        <w:jc w:val="left"/>
        <w:rPr>
          <w:rFonts w:ascii="宋体"/>
        </w:rPr>
      </w:pPr>
    </w:p>
    <w:p w:rsidR="00C417B3" w:rsidRPr="000E2220" w:rsidRDefault="00C417B3" w:rsidP="00BB4C91">
      <w:pPr>
        <w:spacing w:after="163"/>
        <w:rPr>
          <w:rFonts w:ascii="宋体"/>
        </w:rPr>
      </w:pPr>
    </w:p>
    <w:p w:rsidR="00C417B3" w:rsidRPr="000E2220" w:rsidRDefault="00C417B3" w:rsidP="00BB4C91">
      <w:pPr>
        <w:spacing w:after="163"/>
        <w:rPr>
          <w:rFonts w:ascii="宋体"/>
        </w:rPr>
      </w:pPr>
    </w:p>
    <w:p w:rsidR="00C417B3" w:rsidRPr="000E2220" w:rsidRDefault="00C417B3" w:rsidP="00BB4C91">
      <w:pPr>
        <w:spacing w:after="163"/>
        <w:rPr>
          <w:rFonts w:ascii="宋体"/>
        </w:rPr>
      </w:pPr>
    </w:p>
    <w:p w:rsidR="00C417B3" w:rsidRPr="000E2220" w:rsidRDefault="00C417B3" w:rsidP="00E74154">
      <w:pPr>
        <w:spacing w:after="163"/>
        <w:rPr>
          <w:rFonts w:ascii="宋体"/>
        </w:rPr>
      </w:pPr>
    </w:p>
    <w:p w:rsidR="00C417B3" w:rsidRPr="000E2220" w:rsidRDefault="00C417B3" w:rsidP="00E74154">
      <w:pPr>
        <w:pStyle w:val="Heading1"/>
        <w:spacing w:after="163"/>
        <w:rPr>
          <w:rFonts w:ascii="宋体"/>
        </w:rPr>
      </w:pPr>
      <w:bookmarkStart w:id="1" w:name="_Toc5815213"/>
      <w:r w:rsidRPr="000E2220">
        <w:rPr>
          <w:rFonts w:ascii="宋体" w:hAnsi="宋体" w:hint="eastAsia"/>
        </w:rPr>
        <w:t>一、应用系统介绍</w:t>
      </w:r>
      <w:bookmarkEnd w:id="1"/>
    </w:p>
    <w:p w:rsidR="00C417B3" w:rsidRPr="000E2220" w:rsidRDefault="00C417B3" w:rsidP="00EB0A33">
      <w:pPr>
        <w:spacing w:after="163"/>
        <w:ind w:firstLine="420"/>
        <w:rPr>
          <w:rFonts w:ascii="宋体"/>
        </w:rPr>
      </w:pPr>
      <w:r w:rsidRPr="000E2220">
        <w:rPr>
          <w:rFonts w:ascii="宋体" w:hAnsi="宋体" w:hint="eastAsia"/>
        </w:rPr>
        <w:t>网络在线学习方式使得广大学生享受了丰富的教育资源，不仅实现了教育资源的共享，随时、随地皆可进行的远程教学模式也极大地便捷了教学双方，以网络课件、慕课</w:t>
      </w:r>
      <w:r w:rsidRPr="000E2220">
        <w:rPr>
          <w:rFonts w:ascii="宋体" w:hAnsi="宋体"/>
        </w:rPr>
        <w:t>(MOOC/MOOCs)</w:t>
      </w:r>
      <w:r w:rsidRPr="000E2220">
        <w:rPr>
          <w:rFonts w:ascii="宋体" w:hAnsi="宋体" w:hint="eastAsia"/>
        </w:rPr>
        <w:t>等为代表的在线学习形式已成为协助教师教学、辅助学生自学的重要手段。</w:t>
      </w:r>
    </w:p>
    <w:p w:rsidR="00C417B3" w:rsidRPr="000E2220" w:rsidRDefault="00C417B3" w:rsidP="00E74154">
      <w:pPr>
        <w:spacing w:after="163"/>
        <w:ind w:firstLine="420"/>
        <w:rPr>
          <w:rFonts w:ascii="宋体" w:hAnsi="宋体"/>
        </w:rPr>
      </w:pPr>
      <w:r w:rsidRPr="000E2220">
        <w:rPr>
          <w:rFonts w:ascii="宋体" w:hAnsi="宋体" w:hint="eastAsia"/>
        </w:rPr>
        <w:t>然而，随着时间的推移，现有的网课模式暴露出了下述的缺陷：</w:t>
      </w:r>
      <w:r w:rsidRPr="000E2220">
        <w:rPr>
          <w:rFonts w:ascii="宋体" w:hAnsi="宋体"/>
        </w:rPr>
        <w:t xml:space="preserve"> </w:t>
      </w:r>
    </w:p>
    <w:p w:rsidR="00C417B3" w:rsidRPr="000E2220" w:rsidRDefault="00C417B3" w:rsidP="00791E29">
      <w:pPr>
        <w:spacing w:after="163"/>
        <w:rPr>
          <w:rFonts w:ascii="宋体"/>
        </w:rPr>
      </w:pPr>
      <w:r w:rsidRPr="000E2220">
        <w:rPr>
          <w:rFonts w:ascii="宋体" w:hAnsi="宋体" w:cs="宋体" w:hint="eastAsia"/>
        </w:rPr>
        <w:t></w:t>
      </w:r>
      <w:r w:rsidRPr="000E2220">
        <w:rPr>
          <w:rFonts w:ascii="宋体"/>
        </w:rPr>
        <w:tab/>
      </w:r>
      <w:r w:rsidRPr="000E2220">
        <w:rPr>
          <w:rFonts w:ascii="宋体" w:hAnsi="宋体" w:hint="eastAsia"/>
        </w:rPr>
        <w:t>（</w:t>
      </w:r>
      <w:r w:rsidRPr="000E2220">
        <w:rPr>
          <w:rFonts w:ascii="宋体" w:hAnsi="宋体"/>
        </w:rPr>
        <w:t>1</w:t>
      </w:r>
      <w:r w:rsidRPr="000E2220">
        <w:rPr>
          <w:rFonts w:ascii="宋体" w:hAnsi="宋体" w:hint="eastAsia"/>
        </w:rPr>
        <w:t>）交互性不佳，教学双方均不能对自己的授课方式或学习进度给予客观的了解与反思。在线学习网站的师生交流评论平台功能简单，积极响应的人不多，而且学习上的讨论往往不是三言两语可以解释清楚的，这种交互手段暴露出交流不及时，回复个人化、片面化等等问题。使得教师无法获知学生的整体学习情况与自身的教学薄弱点，也使得学生难以抓准整个科目的重点、难点。</w:t>
      </w:r>
    </w:p>
    <w:p w:rsidR="00C417B3" w:rsidRPr="000E2220" w:rsidRDefault="00C417B3" w:rsidP="00EB0A33">
      <w:pPr>
        <w:spacing w:after="163"/>
        <w:rPr>
          <w:rFonts w:ascii="宋体"/>
        </w:rPr>
      </w:pPr>
      <w:r w:rsidRPr="000E2220">
        <w:rPr>
          <w:rFonts w:ascii="宋体" w:hAnsi="宋体" w:cs="宋体" w:hint="eastAsia"/>
        </w:rPr>
        <w:t></w:t>
      </w:r>
      <w:r w:rsidRPr="000E2220">
        <w:rPr>
          <w:rFonts w:ascii="宋体"/>
        </w:rPr>
        <w:tab/>
      </w:r>
      <w:r w:rsidRPr="000E2220">
        <w:rPr>
          <w:rFonts w:ascii="宋体" w:hAnsi="宋体" w:hint="eastAsia"/>
        </w:rPr>
        <w:t>（</w:t>
      </w:r>
      <w:r w:rsidRPr="000E2220">
        <w:rPr>
          <w:rFonts w:ascii="宋体" w:hAnsi="宋体"/>
        </w:rPr>
        <w:t>2</w:t>
      </w:r>
      <w:r w:rsidRPr="000E2220">
        <w:rPr>
          <w:rFonts w:ascii="宋体" w:hAnsi="宋体" w:hint="eastAsia"/>
        </w:rPr>
        <w:t>）远程授课的方式可能造成学生刷课等不良现象，仅仅通过是否观看视频不能全面地反映学生的知识掌握情况。</w:t>
      </w:r>
    </w:p>
    <w:p w:rsidR="00C417B3" w:rsidRPr="000E2220" w:rsidRDefault="00C417B3" w:rsidP="00EB0A33">
      <w:pPr>
        <w:spacing w:after="163"/>
        <w:ind w:firstLine="420"/>
        <w:rPr>
          <w:rFonts w:ascii="宋体"/>
        </w:rPr>
      </w:pPr>
      <w:r w:rsidRPr="000E2220">
        <w:rPr>
          <w:rFonts w:ascii="宋体" w:hAnsi="宋体" w:hint="eastAsia"/>
        </w:rPr>
        <w:t>为解决网络教学在交互性、实时性、反馈客观性等方面的缺陷，我们提出一种基于视频时间轴监测的用户播放行为监测播放器，对于多用户观看的单个视频，以帧为单位，记录学生观看视频时行为痕迹，例如视频的回放片段长度及次数、倍速播放长度等。通过对这些痕迹数据的统计分析，形成所有学生在观看教学视频时的总体行为记录，展示在视频教学网页上，以数字化的手段全面、公正地反馈教学信息，方便师生获得该视频教学中的难点和重点。教师可以明确掌握学生的学习情况，合理调节自己的教学进度，也可直观地发现自己教学的知识遗漏点、阐述不清等问题，及时补正，优化教学课件。学生可以对教学中重点难点的出现时间段有了一个基本的掌握，在此时间段会有集中注意力，认真听讲的意识，也可通过自己的观看情况对比大众的观看情况，反思个人的学习情况，及时发现自己知识储备的盲点和薄弱点。</w:t>
      </w:r>
    </w:p>
    <w:p w:rsidR="00C417B3" w:rsidRPr="000E2220" w:rsidRDefault="00C417B3" w:rsidP="00EB0A33">
      <w:pPr>
        <w:pStyle w:val="Heading1"/>
        <w:spacing w:after="163"/>
        <w:rPr>
          <w:rFonts w:ascii="宋体"/>
        </w:rPr>
      </w:pPr>
      <w:bookmarkStart w:id="2" w:name="_Toc5815214"/>
      <w:r w:rsidRPr="000E2220">
        <w:rPr>
          <w:rFonts w:ascii="宋体" w:hAnsi="宋体" w:hint="eastAsia"/>
        </w:rPr>
        <w:t>二、环境介绍</w:t>
      </w:r>
      <w:bookmarkEnd w:id="2"/>
    </w:p>
    <w:p w:rsidR="00C417B3" w:rsidRPr="000E2220" w:rsidRDefault="00C417B3" w:rsidP="0097553C">
      <w:pPr>
        <w:pStyle w:val="Heading2"/>
        <w:tabs>
          <w:tab w:val="left" w:pos="3469"/>
        </w:tabs>
        <w:spacing w:after="163"/>
      </w:pPr>
      <w:bookmarkStart w:id="3" w:name="_Toc5815215"/>
      <w:r w:rsidRPr="000E2220">
        <w:t xml:space="preserve">2.1 </w:t>
      </w:r>
      <w:r w:rsidRPr="000E2220">
        <w:rPr>
          <w:rFonts w:hint="eastAsia"/>
        </w:rPr>
        <w:t>开发环境</w:t>
      </w:r>
      <w:bookmarkEnd w:id="3"/>
      <w:r w:rsidRPr="000E2220">
        <w:tab/>
      </w:r>
    </w:p>
    <w:p w:rsidR="00C417B3" w:rsidRPr="000E2220" w:rsidRDefault="00C417B3" w:rsidP="00E95D56">
      <w:pPr>
        <w:pStyle w:val="Heading3"/>
        <w:spacing w:after="163"/>
        <w:rPr>
          <w:rFonts w:ascii="宋体"/>
        </w:rPr>
      </w:pPr>
      <w:bookmarkStart w:id="4" w:name="_Toc5815216"/>
      <w:smartTag w:uri="urn:schemas-microsoft-com:office:smarttags" w:element="chsdate">
        <w:smartTagPr>
          <w:attr w:name="IsROCDate" w:val="False"/>
          <w:attr w:name="IsLunarDate" w:val="False"/>
          <w:attr w:name="Day" w:val="30"/>
          <w:attr w:name="Month" w:val="12"/>
          <w:attr w:name="Year" w:val="1899"/>
        </w:smartTagPr>
        <w:r w:rsidRPr="000E2220">
          <w:rPr>
            <w:rFonts w:ascii="宋体" w:hAnsi="宋体"/>
          </w:rPr>
          <w:t>2.1.1</w:t>
        </w:r>
      </w:smartTag>
      <w:r w:rsidRPr="000E2220">
        <w:rPr>
          <w:rFonts w:ascii="宋体" w:hAnsi="宋体"/>
        </w:rPr>
        <w:t xml:space="preserve"> </w:t>
      </w:r>
      <w:r w:rsidRPr="000E2220">
        <w:rPr>
          <w:rFonts w:ascii="宋体" w:hAnsi="宋体" w:hint="eastAsia"/>
        </w:rPr>
        <w:t>开发平台</w:t>
      </w:r>
      <w:bookmarkEnd w:id="4"/>
    </w:p>
    <w:p w:rsidR="00C417B3" w:rsidRPr="000E2220" w:rsidRDefault="00C417B3" w:rsidP="00512D24">
      <w:pPr>
        <w:pStyle w:val="ListParagraph"/>
        <w:spacing w:after="163"/>
        <w:ind w:firstLine="31680"/>
        <w:rPr>
          <w:rFonts w:ascii="宋体"/>
        </w:rPr>
      </w:pPr>
      <w:r w:rsidRPr="000E2220">
        <w:rPr>
          <w:rFonts w:ascii="宋体" w:hAnsi="宋体"/>
        </w:rPr>
        <w:t>Adobe Flash Builder</w:t>
      </w:r>
      <w:r w:rsidRPr="000E2220">
        <w:rPr>
          <w:rFonts w:ascii="宋体" w:hAnsi="宋体" w:hint="eastAsia"/>
        </w:rPr>
        <w:t>和</w:t>
      </w:r>
      <w:r w:rsidRPr="000E2220">
        <w:rPr>
          <w:rFonts w:ascii="宋体" w:hAnsi="宋体"/>
        </w:rPr>
        <w:t>Adobe Animate CC</w:t>
      </w:r>
      <w:r w:rsidRPr="000E2220">
        <w:rPr>
          <w:rFonts w:ascii="宋体" w:hAnsi="宋体" w:hint="eastAsia"/>
        </w:rPr>
        <w:t>。</w:t>
      </w:r>
      <w:r w:rsidRPr="000E2220">
        <w:rPr>
          <w:rFonts w:ascii="宋体" w:hAnsi="宋体"/>
        </w:rPr>
        <w:t>Flash Builder</w:t>
      </w:r>
      <w:r w:rsidRPr="000E2220">
        <w:rPr>
          <w:rFonts w:ascii="宋体" w:hAnsi="宋体" w:hint="eastAsia"/>
        </w:rPr>
        <w:t>将构成应用程序的资源（文件夹和文件）组合到一个容器中，</w:t>
      </w:r>
      <w:r w:rsidRPr="000E2220">
        <w:rPr>
          <w:rFonts w:ascii="宋体" w:hAnsi="宋体"/>
        </w:rPr>
        <w:t>Project</w:t>
      </w:r>
      <w:r w:rsidRPr="000E2220">
        <w:rPr>
          <w:rFonts w:ascii="宋体" w:hAnsi="宋体" w:hint="eastAsia"/>
        </w:rPr>
        <w:t>中包含一组属性，这些属性控制应用程序的构建方式、构建的应用程序所在的位置、调试的处理方式以及该</w:t>
      </w:r>
      <w:r w:rsidRPr="000E2220">
        <w:rPr>
          <w:rFonts w:ascii="宋体" w:hAnsi="宋体"/>
        </w:rPr>
        <w:t>Project</w:t>
      </w:r>
      <w:r w:rsidRPr="000E2220">
        <w:rPr>
          <w:rFonts w:ascii="宋体" w:hAnsi="宋体" w:hint="eastAsia"/>
        </w:rPr>
        <w:t>与工作空间中其他</w:t>
      </w:r>
      <w:r w:rsidRPr="000E2220">
        <w:rPr>
          <w:rFonts w:ascii="宋体" w:hAnsi="宋体"/>
        </w:rPr>
        <w:t>Project</w:t>
      </w:r>
      <w:r w:rsidRPr="000E2220">
        <w:rPr>
          <w:rFonts w:ascii="宋体" w:hAnsi="宋体" w:hint="eastAsia"/>
        </w:rPr>
        <w:t>的关系，在本应用中主要用于创建播放器框架。结合上述纯代码的操作方式，</w:t>
      </w:r>
      <w:r w:rsidRPr="000E2220">
        <w:rPr>
          <w:rFonts w:ascii="宋体" w:hAnsi="宋体"/>
        </w:rPr>
        <w:t>Adobe Animate CC</w:t>
      </w:r>
      <w:r w:rsidRPr="000E2220">
        <w:rPr>
          <w:rFonts w:ascii="宋体" w:hAnsi="宋体" w:hint="eastAsia"/>
        </w:rPr>
        <w:t>软件以可视化的形式辅助开发播放器。</w:t>
      </w:r>
    </w:p>
    <w:p w:rsidR="00C417B3" w:rsidRPr="000E2220" w:rsidRDefault="00C417B3" w:rsidP="00E95D56">
      <w:pPr>
        <w:pStyle w:val="Heading3"/>
        <w:spacing w:after="163"/>
        <w:rPr>
          <w:rFonts w:ascii="宋体"/>
        </w:rPr>
      </w:pPr>
      <w:bookmarkStart w:id="5" w:name="_Toc5815217"/>
      <w:smartTag w:uri="urn:schemas-microsoft-com:office:smarttags" w:element="chsdate">
        <w:smartTagPr>
          <w:attr w:name="IsROCDate" w:val="False"/>
          <w:attr w:name="IsLunarDate" w:val="False"/>
          <w:attr w:name="Day" w:val="30"/>
          <w:attr w:name="Month" w:val="12"/>
          <w:attr w:name="Year" w:val="1899"/>
        </w:smartTagPr>
        <w:r w:rsidRPr="000E2220">
          <w:rPr>
            <w:rFonts w:ascii="宋体" w:hAnsi="宋体"/>
          </w:rPr>
          <w:t>2.1.2</w:t>
        </w:r>
      </w:smartTag>
      <w:r w:rsidRPr="000E2220">
        <w:rPr>
          <w:rFonts w:ascii="宋体" w:hAnsi="宋体"/>
        </w:rPr>
        <w:t xml:space="preserve"> </w:t>
      </w:r>
      <w:r w:rsidRPr="000E2220">
        <w:rPr>
          <w:rFonts w:ascii="宋体" w:hAnsi="宋体" w:hint="eastAsia"/>
        </w:rPr>
        <w:t>开发语言</w:t>
      </w:r>
      <w:bookmarkEnd w:id="5"/>
    </w:p>
    <w:p w:rsidR="00C417B3" w:rsidRPr="000E2220" w:rsidRDefault="00C417B3" w:rsidP="00E95D56">
      <w:pPr>
        <w:spacing w:after="163"/>
        <w:ind w:firstLine="420"/>
        <w:rPr>
          <w:rFonts w:ascii="宋体"/>
        </w:rPr>
      </w:pPr>
      <w:r w:rsidRPr="000E2220">
        <w:rPr>
          <w:rFonts w:ascii="宋体" w:hAnsi="宋体"/>
        </w:rPr>
        <w:t>ActionScript3.0</w:t>
      </w:r>
      <w:r w:rsidRPr="000E2220">
        <w:rPr>
          <w:rFonts w:ascii="宋体" w:hAnsi="宋体" w:hint="eastAsia"/>
        </w:rPr>
        <w:t>（简称</w:t>
      </w:r>
      <w:r w:rsidRPr="000E2220">
        <w:rPr>
          <w:rFonts w:ascii="宋体" w:hAnsi="宋体"/>
        </w:rPr>
        <w:t>AS3.0</w:t>
      </w:r>
      <w:r w:rsidRPr="000E2220">
        <w:rPr>
          <w:rFonts w:ascii="宋体" w:hAnsi="宋体" w:hint="eastAsia"/>
        </w:rPr>
        <w:t>），</w:t>
      </w:r>
      <w:r w:rsidRPr="000E2220">
        <w:rPr>
          <w:rFonts w:ascii="宋体" w:hAnsi="宋体"/>
        </w:rPr>
        <w:t>XML</w:t>
      </w:r>
      <w:r w:rsidRPr="000E2220">
        <w:rPr>
          <w:rFonts w:ascii="宋体" w:hAnsi="宋体" w:hint="eastAsia"/>
        </w:rPr>
        <w:t>。使用</w:t>
      </w:r>
      <w:r w:rsidRPr="000E2220">
        <w:rPr>
          <w:rFonts w:ascii="宋体" w:hAnsi="宋体"/>
        </w:rPr>
        <w:t>XML</w:t>
      </w:r>
      <w:r w:rsidRPr="000E2220">
        <w:rPr>
          <w:rFonts w:ascii="宋体" w:hAnsi="宋体" w:hint="eastAsia"/>
        </w:rPr>
        <w:t>声明来定义程序中的非可视化组件，</w:t>
      </w:r>
      <w:r w:rsidRPr="000E2220">
        <w:rPr>
          <w:rFonts w:ascii="宋体" w:hAnsi="宋体"/>
        </w:rPr>
        <w:t>AS3.0</w:t>
      </w:r>
      <w:r w:rsidRPr="000E2220">
        <w:rPr>
          <w:rFonts w:ascii="宋体" w:hAnsi="宋体" w:hint="eastAsia"/>
        </w:rPr>
        <w:t>嵌套其中用于定义具体的播放器事件响应，</w:t>
      </w:r>
      <w:r w:rsidRPr="000E2220">
        <w:rPr>
          <w:rFonts w:ascii="宋体" w:hAnsi="宋体"/>
        </w:rPr>
        <w:t>Flash builder</w:t>
      </w:r>
      <w:r w:rsidRPr="000E2220">
        <w:rPr>
          <w:rFonts w:ascii="宋体" w:hAnsi="宋体" w:hint="eastAsia"/>
        </w:rPr>
        <w:t>软件平台将解析</w:t>
      </w:r>
      <w:r w:rsidRPr="000E2220">
        <w:rPr>
          <w:rFonts w:ascii="宋体" w:hAnsi="宋体"/>
        </w:rPr>
        <w:t>XML</w:t>
      </w:r>
      <w:r w:rsidRPr="000E2220">
        <w:rPr>
          <w:rFonts w:ascii="宋体" w:hAnsi="宋体" w:hint="eastAsia"/>
        </w:rPr>
        <w:t>标签并且生成相应的</w:t>
      </w:r>
      <w:r w:rsidRPr="000E2220">
        <w:rPr>
          <w:rFonts w:ascii="宋体" w:hAnsi="宋体"/>
        </w:rPr>
        <w:t xml:space="preserve"> ActionScript</w:t>
      </w:r>
      <w:r w:rsidRPr="000E2220">
        <w:rPr>
          <w:rFonts w:ascii="宋体" w:hAnsi="宋体" w:hint="eastAsia"/>
        </w:rPr>
        <w:t>类</w:t>
      </w:r>
      <w:r w:rsidRPr="000E2220">
        <w:rPr>
          <w:rFonts w:ascii="宋体" w:hAnsi="宋体"/>
        </w:rPr>
        <w:t>,</w:t>
      </w:r>
      <w:r w:rsidRPr="000E2220">
        <w:rPr>
          <w:rFonts w:ascii="宋体" w:hAnsi="宋体" w:hint="eastAsia"/>
        </w:rPr>
        <w:t>生成最终可执行程序。</w:t>
      </w:r>
    </w:p>
    <w:p w:rsidR="00C417B3" w:rsidRPr="000E2220" w:rsidRDefault="00C417B3" w:rsidP="00E74154">
      <w:pPr>
        <w:pStyle w:val="Heading2"/>
        <w:spacing w:after="163"/>
      </w:pPr>
      <w:bookmarkStart w:id="6" w:name="_Toc5815218"/>
      <w:r w:rsidRPr="000E2220">
        <w:t xml:space="preserve">2.2 </w:t>
      </w:r>
      <w:r w:rsidRPr="000E2220">
        <w:rPr>
          <w:rFonts w:hint="eastAsia"/>
        </w:rPr>
        <w:t>支持环境</w:t>
      </w:r>
      <w:bookmarkEnd w:id="6"/>
    </w:p>
    <w:p w:rsidR="00C417B3" w:rsidRPr="000E2220" w:rsidRDefault="00C417B3" w:rsidP="00E95D56">
      <w:pPr>
        <w:pStyle w:val="Heading3"/>
        <w:spacing w:after="163"/>
        <w:rPr>
          <w:rFonts w:ascii="宋体"/>
        </w:rPr>
      </w:pPr>
      <w:bookmarkStart w:id="7" w:name="_Toc5815219"/>
      <w:smartTag w:uri="urn:schemas-microsoft-com:office:smarttags" w:element="chsdate">
        <w:smartTagPr>
          <w:attr w:name="IsROCDate" w:val="False"/>
          <w:attr w:name="IsLunarDate" w:val="False"/>
          <w:attr w:name="Day" w:val="30"/>
          <w:attr w:name="Month" w:val="12"/>
          <w:attr w:name="Year" w:val="1899"/>
        </w:smartTagPr>
        <w:r w:rsidRPr="000E2220">
          <w:rPr>
            <w:rFonts w:ascii="宋体" w:hAnsi="宋体"/>
          </w:rPr>
          <w:t>2.2.1</w:t>
        </w:r>
      </w:smartTag>
      <w:r w:rsidRPr="000E2220">
        <w:rPr>
          <w:rFonts w:ascii="宋体" w:hAnsi="宋体" w:hint="eastAsia"/>
        </w:rPr>
        <w:t>硬件设备</w:t>
      </w:r>
      <w:bookmarkEnd w:id="7"/>
    </w:p>
    <w:p w:rsidR="00C417B3" w:rsidRPr="000E2220" w:rsidRDefault="00C417B3" w:rsidP="00EB0A33">
      <w:pPr>
        <w:spacing w:after="163"/>
        <w:rPr>
          <w:rFonts w:ascii="宋体"/>
        </w:rPr>
      </w:pPr>
      <w:r w:rsidRPr="000E2220">
        <w:rPr>
          <w:rFonts w:ascii="宋体"/>
        </w:rPr>
        <w:tab/>
      </w:r>
      <w:r w:rsidRPr="000E2220">
        <w:rPr>
          <w:rFonts w:ascii="宋体" w:hAnsi="宋体" w:hint="eastAsia"/>
        </w:rPr>
        <w:t>处理器：</w:t>
      </w:r>
      <w:r w:rsidRPr="000E2220">
        <w:rPr>
          <w:rFonts w:ascii="宋体" w:hAnsi="宋体"/>
        </w:rPr>
        <w:t>1 GHz 32</w:t>
      </w:r>
      <w:r w:rsidRPr="000E2220">
        <w:rPr>
          <w:rFonts w:ascii="宋体" w:hAnsi="宋体" w:hint="eastAsia"/>
        </w:rPr>
        <w:t>位或者</w:t>
      </w:r>
      <w:r w:rsidRPr="000E2220">
        <w:rPr>
          <w:rFonts w:ascii="宋体" w:hAnsi="宋体"/>
        </w:rPr>
        <w:t>64</w:t>
      </w:r>
      <w:r w:rsidRPr="000E2220">
        <w:rPr>
          <w:rFonts w:ascii="宋体" w:hAnsi="宋体" w:hint="eastAsia"/>
        </w:rPr>
        <w:t>位处理器。</w:t>
      </w:r>
    </w:p>
    <w:p w:rsidR="00C417B3" w:rsidRPr="000E2220" w:rsidRDefault="00C417B3" w:rsidP="00EB0A33">
      <w:pPr>
        <w:spacing w:after="163"/>
        <w:rPr>
          <w:rFonts w:ascii="宋体"/>
        </w:rPr>
      </w:pPr>
      <w:r w:rsidRPr="000E2220">
        <w:rPr>
          <w:rFonts w:ascii="宋体" w:hAnsi="宋体" w:hint="eastAsia"/>
        </w:rPr>
        <w:t xml:space="preserve">　　内存：</w:t>
      </w:r>
      <w:r w:rsidRPr="000E2220">
        <w:rPr>
          <w:rFonts w:ascii="宋体" w:hAnsi="宋体"/>
        </w:rPr>
        <w:t xml:space="preserve">1 GB </w:t>
      </w:r>
      <w:r w:rsidRPr="000E2220">
        <w:rPr>
          <w:rFonts w:ascii="宋体" w:hAnsi="宋体" w:hint="eastAsia"/>
        </w:rPr>
        <w:t>及以上</w:t>
      </w:r>
      <w:r w:rsidRPr="000E2220">
        <w:rPr>
          <w:rFonts w:ascii="宋体" w:hAnsi="宋体"/>
        </w:rPr>
        <w:t xml:space="preserve"> </w:t>
      </w:r>
      <w:r w:rsidRPr="000E2220">
        <w:rPr>
          <w:rFonts w:ascii="宋体" w:hAnsi="宋体" w:hint="eastAsia"/>
        </w:rPr>
        <w:t>显卡：支持</w:t>
      </w:r>
      <w:r w:rsidRPr="000E2220">
        <w:rPr>
          <w:rFonts w:ascii="宋体" w:hAnsi="宋体"/>
        </w:rPr>
        <w:t xml:space="preserve">DirectX 9 </w:t>
      </w:r>
      <w:smartTag w:uri="urn:schemas-microsoft-com:office:smarttags" w:element="chsdate">
        <w:smartTagPr>
          <w:attr w:name="IsROCDate" w:val="False"/>
          <w:attr w:name="IsLunarDate" w:val="False"/>
          <w:attr w:name="Day" w:val="30"/>
          <w:attr w:name="Month" w:val="12"/>
          <w:attr w:name="Year" w:val="1899"/>
        </w:smartTagPr>
        <w:r w:rsidRPr="000E2220">
          <w:rPr>
            <w:rFonts w:ascii="宋体" w:hAnsi="宋体"/>
          </w:rPr>
          <w:t>128M</w:t>
        </w:r>
      </w:smartTag>
      <w:r w:rsidRPr="000E2220">
        <w:rPr>
          <w:rFonts w:ascii="宋体" w:hAnsi="宋体"/>
        </w:rPr>
        <w:t xml:space="preserve"> </w:t>
      </w:r>
      <w:r w:rsidRPr="000E2220">
        <w:rPr>
          <w:rFonts w:ascii="宋体" w:hAnsi="宋体" w:hint="eastAsia"/>
        </w:rPr>
        <w:t>及以上（开启</w:t>
      </w:r>
      <w:r w:rsidRPr="000E2220">
        <w:rPr>
          <w:rFonts w:ascii="宋体" w:hAnsi="宋体"/>
        </w:rPr>
        <w:t>AERO</w:t>
      </w:r>
      <w:r w:rsidRPr="000E2220">
        <w:rPr>
          <w:rFonts w:ascii="宋体" w:hAnsi="宋体" w:hint="eastAsia"/>
        </w:rPr>
        <w:t>效果）。</w:t>
      </w:r>
    </w:p>
    <w:p w:rsidR="00C417B3" w:rsidRPr="000E2220" w:rsidRDefault="00C417B3" w:rsidP="00EB0A33">
      <w:pPr>
        <w:spacing w:after="163"/>
        <w:rPr>
          <w:rFonts w:ascii="宋体"/>
        </w:rPr>
      </w:pPr>
      <w:r w:rsidRPr="000E2220">
        <w:rPr>
          <w:rFonts w:ascii="宋体" w:hAnsi="宋体" w:hint="eastAsia"/>
        </w:rPr>
        <w:t xml:space="preserve">　　硬盘空间：</w:t>
      </w:r>
      <w:smartTag w:uri="urn:schemas-microsoft-com:office:smarttags" w:element="chsdate">
        <w:smartTagPr>
          <w:attr w:name="IsROCDate" w:val="False"/>
          <w:attr w:name="IsLunarDate" w:val="False"/>
          <w:attr w:name="Day" w:val="30"/>
          <w:attr w:name="Month" w:val="12"/>
          <w:attr w:name="Year" w:val="1899"/>
        </w:smartTagPr>
        <w:r w:rsidRPr="000E2220">
          <w:rPr>
            <w:rFonts w:ascii="宋体" w:hAnsi="宋体"/>
          </w:rPr>
          <w:t>16G</w:t>
        </w:r>
      </w:smartTag>
      <w:r w:rsidRPr="000E2220">
        <w:rPr>
          <w:rFonts w:ascii="宋体" w:hAnsi="宋体" w:hint="eastAsia"/>
        </w:rPr>
        <w:t>以上（主分区，</w:t>
      </w:r>
      <w:r w:rsidRPr="000E2220">
        <w:rPr>
          <w:rFonts w:ascii="宋体" w:hAnsi="宋体"/>
        </w:rPr>
        <w:t>NTFS</w:t>
      </w:r>
      <w:r w:rsidRPr="000E2220">
        <w:rPr>
          <w:rFonts w:ascii="宋体" w:hAnsi="宋体" w:hint="eastAsia"/>
        </w:rPr>
        <w:t>格式）。</w:t>
      </w:r>
    </w:p>
    <w:p w:rsidR="00C417B3" w:rsidRPr="000E2220" w:rsidRDefault="00C417B3" w:rsidP="00EB0A33">
      <w:pPr>
        <w:spacing w:after="163"/>
        <w:rPr>
          <w:rFonts w:ascii="宋体"/>
        </w:rPr>
      </w:pPr>
      <w:r w:rsidRPr="000E2220">
        <w:rPr>
          <w:rFonts w:ascii="宋体" w:hAnsi="宋体" w:hint="eastAsia"/>
        </w:rPr>
        <w:t xml:space="preserve">　　显示器：要求分辨率在</w:t>
      </w:r>
      <w:r w:rsidRPr="000E2220">
        <w:rPr>
          <w:rFonts w:ascii="宋体" w:hAnsi="宋体"/>
        </w:rPr>
        <w:t>1024X768</w:t>
      </w:r>
      <w:r w:rsidRPr="000E2220">
        <w:rPr>
          <w:rFonts w:ascii="宋体" w:hAnsi="宋体" w:hint="eastAsia"/>
        </w:rPr>
        <w:t>像素及以上（低于该分辨率则无法正常显示部分功能），或可支持触摸技术的显示设备。</w:t>
      </w:r>
    </w:p>
    <w:p w:rsidR="00C417B3" w:rsidRPr="000E2220" w:rsidRDefault="00C417B3" w:rsidP="00E95D56">
      <w:pPr>
        <w:pStyle w:val="Heading3"/>
        <w:spacing w:after="163"/>
        <w:rPr>
          <w:rFonts w:ascii="宋体"/>
        </w:rPr>
      </w:pPr>
      <w:bookmarkStart w:id="8" w:name="_Toc5815220"/>
      <w:smartTag w:uri="urn:schemas-microsoft-com:office:smarttags" w:element="chsdate">
        <w:smartTagPr>
          <w:attr w:name="IsROCDate" w:val="False"/>
          <w:attr w:name="IsLunarDate" w:val="False"/>
          <w:attr w:name="Day" w:val="30"/>
          <w:attr w:name="Month" w:val="12"/>
          <w:attr w:name="Year" w:val="1899"/>
        </w:smartTagPr>
        <w:r w:rsidRPr="000E2220">
          <w:rPr>
            <w:rFonts w:ascii="宋体" w:hAnsi="宋体"/>
          </w:rPr>
          <w:t>2.2.2</w:t>
        </w:r>
      </w:smartTag>
      <w:r w:rsidRPr="000E2220">
        <w:rPr>
          <w:rFonts w:ascii="宋体" w:hAnsi="宋体" w:hint="eastAsia"/>
        </w:rPr>
        <w:t>支持软件</w:t>
      </w:r>
      <w:bookmarkEnd w:id="8"/>
    </w:p>
    <w:p w:rsidR="00C417B3" w:rsidRPr="000E2220" w:rsidRDefault="00C417B3" w:rsidP="00EB0A33">
      <w:pPr>
        <w:spacing w:after="163"/>
        <w:ind w:firstLine="420"/>
        <w:rPr>
          <w:rFonts w:ascii="宋体"/>
        </w:rPr>
      </w:pPr>
      <w:r w:rsidRPr="000E2220">
        <w:rPr>
          <w:rFonts w:ascii="宋体" w:hAnsi="宋体" w:hint="eastAsia"/>
        </w:rPr>
        <w:t>已下载</w:t>
      </w:r>
      <w:r w:rsidRPr="000E2220">
        <w:rPr>
          <w:rFonts w:ascii="宋体" w:hAnsi="宋体"/>
        </w:rPr>
        <w:t>Flash Player 11.0</w:t>
      </w:r>
      <w:r w:rsidRPr="000E2220">
        <w:rPr>
          <w:rFonts w:ascii="宋体" w:hAnsi="宋体" w:hint="eastAsia"/>
        </w:rPr>
        <w:t>版本及以上插件的浏览器。</w:t>
      </w:r>
    </w:p>
    <w:p w:rsidR="00C417B3" w:rsidRPr="000E2220" w:rsidRDefault="00C417B3" w:rsidP="00DB79FF">
      <w:pPr>
        <w:pStyle w:val="Heading1"/>
        <w:spacing w:after="163"/>
        <w:rPr>
          <w:rFonts w:ascii="宋体"/>
        </w:rPr>
      </w:pPr>
      <w:bookmarkStart w:id="9" w:name="_Toc5815221"/>
      <w:r w:rsidRPr="000E2220">
        <w:rPr>
          <w:rFonts w:ascii="宋体" w:hAnsi="宋体" w:hint="eastAsia"/>
        </w:rPr>
        <w:t>三、软件总体设计</w:t>
      </w:r>
      <w:bookmarkEnd w:id="9"/>
    </w:p>
    <w:p w:rsidR="00C417B3" w:rsidRPr="000E2220" w:rsidRDefault="00C417B3" w:rsidP="00E74154">
      <w:pPr>
        <w:pStyle w:val="Heading2"/>
        <w:spacing w:after="163"/>
      </w:pPr>
      <w:bookmarkStart w:id="10" w:name="_Toc5815222"/>
      <w:r w:rsidRPr="000E2220">
        <w:t xml:space="preserve">3.1 </w:t>
      </w:r>
      <w:r w:rsidRPr="000E2220">
        <w:rPr>
          <w:rFonts w:hint="eastAsia"/>
        </w:rPr>
        <w:t>软件功能结构图</w:t>
      </w:r>
      <w:bookmarkEnd w:id="10"/>
    </w:p>
    <w:p w:rsidR="00C417B3" w:rsidRPr="000E2220" w:rsidRDefault="00C417B3" w:rsidP="00A1049F">
      <w:pPr>
        <w:spacing w:after="163"/>
        <w:ind w:firstLine="420"/>
        <w:rPr>
          <w:rFonts w:ascii="宋体"/>
        </w:rPr>
      </w:pPr>
      <w:r w:rsidRPr="000E2220">
        <w:rPr>
          <w:rFonts w:ascii="宋体" w:hAnsi="宋体" w:hint="eastAsia"/>
        </w:rPr>
        <w:t>软件的功能结构图如下所示。</w:t>
      </w:r>
    </w:p>
    <w:p w:rsidR="00C417B3" w:rsidRPr="000E2220" w:rsidRDefault="00C417B3" w:rsidP="006A48F4">
      <w:pPr>
        <w:keepNext/>
        <w:spacing w:after="163"/>
        <w:jc w:val="center"/>
        <w:rPr>
          <w:rFonts w:ascii="宋体"/>
        </w:rPr>
      </w:pPr>
      <w:r w:rsidRPr="00AD3948">
        <w:rPr>
          <w:rFonts w:ascii="宋体"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i1025" type="#_x0000_t75" style="width:294.75pt;height:180.75pt;visibility:visible">
            <v:imagedata r:id="rId13" o:title=""/>
          </v:shape>
        </w:pict>
      </w:r>
    </w:p>
    <w:p w:rsidR="00C417B3" w:rsidRPr="000E2220" w:rsidRDefault="00C417B3" w:rsidP="00791E29">
      <w:pPr>
        <w:pStyle w:val="Caption"/>
        <w:spacing w:after="163"/>
        <w:jc w:val="center"/>
        <w:rPr>
          <w:rFonts w:ascii="宋体" w:eastAsia="宋体" w:hAnsi="宋体"/>
        </w:rPr>
      </w:pPr>
      <w:r w:rsidRPr="000E2220">
        <w:rPr>
          <w:rFonts w:ascii="宋体" w:eastAsia="宋体" w:hAnsi="宋体" w:hint="eastAsia"/>
        </w:rPr>
        <w:t>图</w:t>
      </w:r>
      <w:r w:rsidRPr="000E2220">
        <w:rPr>
          <w:rFonts w:ascii="宋体" w:eastAsia="宋体" w:hAnsi="宋体"/>
        </w:rPr>
        <w:t xml:space="preserve"> </w:t>
      </w:r>
      <w:r w:rsidRPr="000E2220">
        <w:rPr>
          <w:rFonts w:ascii="宋体" w:eastAsia="宋体" w:hAnsi="宋体"/>
        </w:rPr>
        <w:fldChar w:fldCharType="begin"/>
      </w:r>
      <w:r w:rsidRPr="000E2220">
        <w:rPr>
          <w:rFonts w:ascii="宋体" w:eastAsia="宋体" w:hAnsi="宋体"/>
        </w:rPr>
        <w:instrText xml:space="preserve"> SEQ </w:instrText>
      </w:r>
      <w:r w:rsidRPr="000E2220">
        <w:rPr>
          <w:rFonts w:ascii="宋体" w:eastAsia="宋体" w:hAnsi="宋体" w:hint="eastAsia"/>
        </w:rPr>
        <w:instrText>图</w:instrText>
      </w:r>
      <w:r w:rsidRPr="000E2220">
        <w:rPr>
          <w:rFonts w:ascii="宋体" w:eastAsia="宋体" w:hAnsi="宋体"/>
        </w:rPr>
        <w:instrText xml:space="preserve"> \* ARABIC </w:instrText>
      </w:r>
      <w:r w:rsidRPr="000E2220">
        <w:rPr>
          <w:rFonts w:ascii="宋体" w:eastAsia="宋体" w:hAnsi="宋体"/>
        </w:rPr>
        <w:fldChar w:fldCharType="separate"/>
      </w:r>
      <w:r>
        <w:rPr>
          <w:rFonts w:ascii="宋体" w:eastAsia="宋体" w:hAnsi="宋体"/>
          <w:noProof/>
        </w:rPr>
        <w:t>1</w:t>
      </w:r>
      <w:r w:rsidRPr="000E2220">
        <w:rPr>
          <w:rFonts w:ascii="宋体" w:eastAsia="宋体" w:hAnsi="宋体"/>
        </w:rPr>
        <w:fldChar w:fldCharType="end"/>
      </w:r>
      <w:r w:rsidRPr="000E2220">
        <w:rPr>
          <w:rFonts w:ascii="宋体" w:eastAsia="宋体" w:hAnsi="宋体"/>
        </w:rPr>
        <w:t xml:space="preserve"> </w:t>
      </w:r>
      <w:r w:rsidRPr="000E2220">
        <w:rPr>
          <w:rFonts w:ascii="宋体" w:eastAsia="宋体" w:hAnsi="宋体" w:hint="eastAsia"/>
        </w:rPr>
        <w:t>功能结构图</w:t>
      </w:r>
    </w:p>
    <w:p w:rsidR="00C417B3" w:rsidRPr="000E2220" w:rsidRDefault="00C417B3" w:rsidP="00E74154">
      <w:pPr>
        <w:pStyle w:val="Heading2"/>
        <w:spacing w:after="163"/>
      </w:pPr>
      <w:bookmarkStart w:id="11" w:name="_Toc5815223"/>
      <w:r w:rsidRPr="000E2220">
        <w:t xml:space="preserve">3.2 </w:t>
      </w:r>
      <w:r w:rsidRPr="000E2220">
        <w:rPr>
          <w:rFonts w:hint="eastAsia"/>
        </w:rPr>
        <w:t>软件设计框架图</w:t>
      </w:r>
      <w:bookmarkEnd w:id="11"/>
    </w:p>
    <w:p w:rsidR="00C417B3" w:rsidRPr="000E2220" w:rsidRDefault="00C417B3" w:rsidP="00A1049F">
      <w:pPr>
        <w:spacing w:after="163"/>
        <w:rPr>
          <w:rFonts w:ascii="宋体"/>
        </w:rPr>
      </w:pPr>
      <w:r w:rsidRPr="000E2220">
        <w:rPr>
          <w:rFonts w:ascii="宋体"/>
        </w:rPr>
        <w:tab/>
      </w:r>
      <w:r w:rsidRPr="000E2220">
        <w:rPr>
          <w:rFonts w:ascii="宋体" w:hAnsi="宋体" w:hint="eastAsia"/>
        </w:rPr>
        <w:t>软件的总体设计框架图如下所示。</w:t>
      </w:r>
    </w:p>
    <w:p w:rsidR="00C417B3" w:rsidRPr="000E2220" w:rsidRDefault="00C417B3" w:rsidP="00791E29">
      <w:pPr>
        <w:keepNext/>
        <w:spacing w:after="163"/>
        <w:jc w:val="center"/>
        <w:rPr>
          <w:rFonts w:ascii="宋体"/>
        </w:rPr>
      </w:pPr>
      <w:r w:rsidRPr="00AD3948">
        <w:rPr>
          <w:rFonts w:ascii="宋体" w:hint="eastAsia"/>
          <w:noProof/>
        </w:rPr>
        <w:pict>
          <v:shape id="图片 4" o:spid="_x0000_i1026" type="#_x0000_t75" style="width:100.5pt;height:266.25pt;visibility:visible">
            <v:imagedata r:id="rId14" o:title=""/>
          </v:shape>
        </w:pict>
      </w:r>
    </w:p>
    <w:p w:rsidR="00C417B3" w:rsidRPr="000E2220" w:rsidRDefault="00C417B3" w:rsidP="002D5CE1">
      <w:pPr>
        <w:pStyle w:val="Caption"/>
        <w:spacing w:after="163"/>
        <w:jc w:val="center"/>
        <w:rPr>
          <w:rFonts w:ascii="宋体" w:eastAsia="宋体" w:hAnsi="宋体"/>
        </w:rPr>
      </w:pPr>
      <w:r w:rsidRPr="000E2220">
        <w:rPr>
          <w:rFonts w:ascii="宋体" w:eastAsia="宋体" w:hAnsi="宋体" w:hint="eastAsia"/>
        </w:rPr>
        <w:t>图</w:t>
      </w:r>
      <w:r w:rsidRPr="000E2220">
        <w:rPr>
          <w:rFonts w:ascii="宋体" w:eastAsia="宋体" w:hAnsi="宋体"/>
        </w:rPr>
        <w:t xml:space="preserve"> </w:t>
      </w:r>
      <w:r w:rsidRPr="000E2220">
        <w:rPr>
          <w:rFonts w:ascii="宋体" w:eastAsia="宋体" w:hAnsi="宋体"/>
        </w:rPr>
        <w:fldChar w:fldCharType="begin"/>
      </w:r>
      <w:r w:rsidRPr="000E2220">
        <w:rPr>
          <w:rFonts w:ascii="宋体" w:eastAsia="宋体" w:hAnsi="宋体"/>
        </w:rPr>
        <w:instrText xml:space="preserve"> SEQ </w:instrText>
      </w:r>
      <w:r w:rsidRPr="000E2220">
        <w:rPr>
          <w:rFonts w:ascii="宋体" w:eastAsia="宋体" w:hAnsi="宋体" w:hint="eastAsia"/>
        </w:rPr>
        <w:instrText>图</w:instrText>
      </w:r>
      <w:r w:rsidRPr="000E2220">
        <w:rPr>
          <w:rFonts w:ascii="宋体" w:eastAsia="宋体" w:hAnsi="宋体"/>
        </w:rPr>
        <w:instrText xml:space="preserve"> \* ARABIC </w:instrText>
      </w:r>
      <w:r w:rsidRPr="000E2220">
        <w:rPr>
          <w:rFonts w:ascii="宋体" w:eastAsia="宋体" w:hAnsi="宋体"/>
        </w:rPr>
        <w:fldChar w:fldCharType="separate"/>
      </w:r>
      <w:r>
        <w:rPr>
          <w:rFonts w:ascii="宋体" w:eastAsia="宋体" w:hAnsi="宋体"/>
          <w:noProof/>
        </w:rPr>
        <w:t>2</w:t>
      </w:r>
      <w:r w:rsidRPr="000E2220">
        <w:rPr>
          <w:rFonts w:ascii="宋体" w:eastAsia="宋体" w:hAnsi="宋体"/>
        </w:rPr>
        <w:fldChar w:fldCharType="end"/>
      </w:r>
      <w:r w:rsidRPr="000E2220">
        <w:rPr>
          <w:rFonts w:ascii="宋体" w:eastAsia="宋体" w:hAnsi="宋体" w:hint="eastAsia"/>
        </w:rPr>
        <w:t>设计框架图</w:t>
      </w:r>
    </w:p>
    <w:p w:rsidR="00C417B3" w:rsidRPr="000E2220" w:rsidRDefault="00C417B3" w:rsidP="00512D24">
      <w:pPr>
        <w:widowControl/>
        <w:spacing w:afterLines="0"/>
        <w:jc w:val="left"/>
      </w:pPr>
      <w:r w:rsidRPr="000E2220">
        <w:br w:type="page"/>
      </w:r>
      <w:bookmarkStart w:id="12" w:name="_Toc5815224"/>
      <w:r w:rsidRPr="00512D24">
        <w:rPr>
          <w:rFonts w:ascii="宋体" w:hAnsi="宋体" w:hint="eastAsia"/>
          <w:b/>
          <w:bCs/>
          <w:sz w:val="30"/>
          <w:szCs w:val="32"/>
        </w:rPr>
        <w:t>四、使用说明</w:t>
      </w:r>
      <w:bookmarkEnd w:id="12"/>
    </w:p>
    <w:p w:rsidR="00C417B3" w:rsidRPr="000E2220" w:rsidRDefault="00C417B3" w:rsidP="00E74154">
      <w:pPr>
        <w:pStyle w:val="Heading2"/>
        <w:spacing w:after="163"/>
      </w:pPr>
      <w:bookmarkStart w:id="13" w:name="_Toc5815225"/>
      <w:r w:rsidRPr="000E2220">
        <w:t>4.1</w:t>
      </w:r>
      <w:r w:rsidRPr="000E2220">
        <w:rPr>
          <w:rFonts w:hint="eastAsia"/>
        </w:rPr>
        <w:t>操作流程</w:t>
      </w:r>
      <w:bookmarkEnd w:id="13"/>
    </w:p>
    <w:p w:rsidR="00C417B3" w:rsidRPr="000E2220" w:rsidRDefault="00C417B3" w:rsidP="00E74154">
      <w:pPr>
        <w:spacing w:after="163"/>
        <w:ind w:firstLine="420"/>
        <w:rPr>
          <w:rFonts w:ascii="宋体"/>
        </w:rPr>
      </w:pPr>
      <w:r w:rsidRPr="000E2220">
        <w:rPr>
          <w:rFonts w:ascii="宋体" w:hAnsi="宋体" w:hint="eastAsia"/>
        </w:rPr>
        <w:t>用户应先用浏览器打开播放页面，播放器主界面如下图所示。在输入框中输入正确且可播放的视频文件路径，输入无误后点击播放按钮即可观看视频。</w:t>
      </w:r>
    </w:p>
    <w:p w:rsidR="00C417B3" w:rsidRPr="000E2220" w:rsidRDefault="00C417B3" w:rsidP="00E74154">
      <w:pPr>
        <w:keepNext/>
        <w:spacing w:after="163"/>
        <w:ind w:firstLine="420"/>
        <w:rPr>
          <w:rFonts w:ascii="宋体"/>
        </w:rPr>
      </w:pPr>
      <w:r w:rsidRPr="00AD3948">
        <w:rPr>
          <w:rFonts w:ascii="宋体" w:hint="eastAsia"/>
          <w:noProof/>
        </w:rPr>
        <w:pict>
          <v:shape id="图片 1" o:spid="_x0000_i1027" type="#_x0000_t75" style="width:381.75pt;height:246.75pt;visibility:visible">
            <v:imagedata r:id="rId15" o:title=""/>
          </v:shape>
        </w:pict>
      </w:r>
    </w:p>
    <w:p w:rsidR="00C417B3" w:rsidRPr="000E2220" w:rsidRDefault="00C417B3" w:rsidP="00E74154">
      <w:pPr>
        <w:pStyle w:val="Caption"/>
        <w:spacing w:after="163"/>
        <w:jc w:val="center"/>
        <w:rPr>
          <w:rFonts w:ascii="宋体" w:eastAsia="宋体" w:hAnsi="宋体"/>
        </w:rPr>
      </w:pPr>
      <w:r w:rsidRPr="000E2220">
        <w:rPr>
          <w:rFonts w:ascii="宋体" w:eastAsia="宋体" w:hAnsi="宋体" w:hint="eastAsia"/>
        </w:rPr>
        <w:t>图</w:t>
      </w:r>
      <w:r w:rsidRPr="000E2220">
        <w:rPr>
          <w:rFonts w:ascii="宋体" w:eastAsia="宋体" w:hAnsi="宋体"/>
        </w:rPr>
        <w:t xml:space="preserve"> </w:t>
      </w:r>
      <w:r w:rsidRPr="000E2220">
        <w:rPr>
          <w:rFonts w:ascii="宋体" w:eastAsia="宋体" w:hAnsi="宋体"/>
        </w:rPr>
        <w:fldChar w:fldCharType="begin"/>
      </w:r>
      <w:r w:rsidRPr="000E2220">
        <w:rPr>
          <w:rFonts w:ascii="宋体" w:eastAsia="宋体" w:hAnsi="宋体"/>
        </w:rPr>
        <w:instrText xml:space="preserve"> SEQ </w:instrText>
      </w:r>
      <w:r w:rsidRPr="000E2220">
        <w:rPr>
          <w:rFonts w:ascii="宋体" w:eastAsia="宋体" w:hAnsi="宋体" w:hint="eastAsia"/>
        </w:rPr>
        <w:instrText>图</w:instrText>
      </w:r>
      <w:r w:rsidRPr="000E2220">
        <w:rPr>
          <w:rFonts w:ascii="宋体" w:eastAsia="宋体" w:hAnsi="宋体"/>
        </w:rPr>
        <w:instrText xml:space="preserve"> \* ARABIC </w:instrText>
      </w:r>
      <w:r w:rsidRPr="000E2220">
        <w:rPr>
          <w:rFonts w:ascii="宋体" w:eastAsia="宋体" w:hAnsi="宋体"/>
        </w:rPr>
        <w:fldChar w:fldCharType="separate"/>
      </w:r>
      <w:r>
        <w:rPr>
          <w:rFonts w:ascii="宋体" w:eastAsia="宋体" w:hAnsi="宋体"/>
          <w:noProof/>
        </w:rPr>
        <w:t>3</w:t>
      </w:r>
      <w:r w:rsidRPr="000E2220">
        <w:rPr>
          <w:rFonts w:ascii="宋体" w:eastAsia="宋体" w:hAnsi="宋体"/>
        </w:rPr>
        <w:fldChar w:fldCharType="end"/>
      </w:r>
      <w:r w:rsidRPr="000E2220">
        <w:rPr>
          <w:rFonts w:ascii="宋体" w:eastAsia="宋体" w:hAnsi="宋体"/>
        </w:rPr>
        <w:t xml:space="preserve"> </w:t>
      </w:r>
      <w:r w:rsidRPr="000E2220">
        <w:rPr>
          <w:rFonts w:ascii="宋体" w:eastAsia="宋体" w:hAnsi="宋体" w:hint="eastAsia"/>
        </w:rPr>
        <w:t>播放器主界面</w:t>
      </w:r>
    </w:p>
    <w:p w:rsidR="00C417B3" w:rsidRPr="000E2220" w:rsidRDefault="00C417B3" w:rsidP="00E74154">
      <w:pPr>
        <w:pStyle w:val="Heading2"/>
        <w:spacing w:after="163"/>
      </w:pPr>
      <w:bookmarkStart w:id="14" w:name="_Toc5815226"/>
      <w:r w:rsidRPr="000E2220">
        <w:t xml:space="preserve">4.2 </w:t>
      </w:r>
      <w:r w:rsidRPr="000E2220">
        <w:rPr>
          <w:rFonts w:hint="eastAsia"/>
        </w:rPr>
        <w:t>基本功能介绍</w:t>
      </w:r>
      <w:bookmarkEnd w:id="14"/>
    </w:p>
    <w:p w:rsidR="00C417B3" w:rsidRPr="000E2220" w:rsidRDefault="00C417B3" w:rsidP="005E7977">
      <w:pPr>
        <w:spacing w:after="163"/>
        <w:rPr>
          <w:rFonts w:ascii="宋体"/>
        </w:rPr>
      </w:pPr>
      <w:r w:rsidRPr="000E2220">
        <w:rPr>
          <w:rFonts w:ascii="宋体"/>
        </w:rPr>
        <w:tab/>
      </w:r>
      <w:r w:rsidRPr="000E2220">
        <w:rPr>
          <w:rFonts w:ascii="宋体" w:hAnsi="宋体" w:hint="eastAsia"/>
        </w:rPr>
        <w:t>播放器的基本功能按钮集中在页面下方的功能栏中，当用户将鼠标放置于这部分热点区域时自动显示，鼠标移开后将自动消失以免影响观看效果。功能主要通过点击图标，双击页面，键盘敲击等三种方式实现，具体功能如下所示：</w:t>
      </w:r>
    </w:p>
    <w:p w:rsidR="00C417B3" w:rsidRPr="000E2220" w:rsidRDefault="00C417B3" w:rsidP="005E7977">
      <w:pPr>
        <w:spacing w:after="163"/>
        <w:rPr>
          <w:rFonts w:ascii="宋体"/>
        </w:rPr>
      </w:pPr>
      <w:r w:rsidRPr="000E2220">
        <w:rPr>
          <w:rFonts w:ascii="宋体" w:hAnsi="宋体" w:hint="eastAsia"/>
        </w:rPr>
        <w:t>（</w:t>
      </w:r>
      <w:r w:rsidRPr="000E2220">
        <w:rPr>
          <w:rFonts w:ascii="宋体" w:hAnsi="宋体"/>
        </w:rPr>
        <w:t>1</w:t>
      </w:r>
      <w:r w:rsidRPr="000E2220">
        <w:rPr>
          <w:rFonts w:ascii="宋体" w:hAnsi="宋体" w:hint="eastAsia"/>
        </w:rPr>
        <w:t>）全屏：用户在缩放模式下，可点击右下角的全屏图标或双击鼠标进入全屏模式；用户也可在全屏模式下，敲击键盘上的“</w:t>
      </w:r>
      <w:r w:rsidRPr="000E2220">
        <w:rPr>
          <w:rFonts w:ascii="宋体" w:hAnsi="宋体"/>
        </w:rPr>
        <w:t>esc</w:t>
      </w:r>
      <w:r w:rsidRPr="000E2220">
        <w:rPr>
          <w:rFonts w:ascii="宋体" w:hAnsi="宋体" w:hint="eastAsia"/>
        </w:rPr>
        <w:t>”键或双击鼠标退出全屏。</w:t>
      </w:r>
    </w:p>
    <w:p w:rsidR="00C417B3" w:rsidRPr="000E2220" w:rsidRDefault="00C417B3" w:rsidP="005E7977">
      <w:pPr>
        <w:spacing w:after="163"/>
        <w:rPr>
          <w:rFonts w:ascii="宋体"/>
        </w:rPr>
      </w:pPr>
      <w:r w:rsidRPr="000E2220">
        <w:rPr>
          <w:rFonts w:ascii="宋体" w:hAnsi="宋体" w:hint="eastAsia"/>
        </w:rPr>
        <w:t>（</w:t>
      </w:r>
      <w:r w:rsidRPr="000E2220">
        <w:rPr>
          <w:rFonts w:ascii="宋体" w:hAnsi="宋体"/>
        </w:rPr>
        <w:t>2</w:t>
      </w:r>
      <w:r w:rsidRPr="000E2220">
        <w:rPr>
          <w:rFonts w:ascii="宋体" w:hAnsi="宋体" w:hint="eastAsia"/>
        </w:rPr>
        <w:t>）暂停</w:t>
      </w:r>
      <w:r w:rsidRPr="000E2220">
        <w:rPr>
          <w:rFonts w:ascii="宋体" w:hAnsi="宋体"/>
        </w:rPr>
        <w:t>/</w:t>
      </w:r>
      <w:r w:rsidRPr="000E2220">
        <w:rPr>
          <w:rFonts w:ascii="宋体" w:hAnsi="宋体" w:hint="eastAsia"/>
        </w:rPr>
        <w:t>继续：用户在播放模式下，可点击左下角的暂停按钮停止视频播放，点击成功后该暂停图标将自动变为播放图标样式；用户也可在播放模式下，可点击左下角的继续播放按钮继续观看视频，点击成功后该播放图标将自动变为暂停图标样式。</w:t>
      </w:r>
    </w:p>
    <w:p w:rsidR="00C417B3" w:rsidRPr="000E2220" w:rsidRDefault="00C417B3" w:rsidP="005E7977">
      <w:pPr>
        <w:spacing w:after="163"/>
        <w:rPr>
          <w:rFonts w:ascii="宋体"/>
        </w:rPr>
      </w:pPr>
      <w:r w:rsidRPr="000E2220">
        <w:rPr>
          <w:rFonts w:ascii="宋体" w:hAnsi="宋体" w:hint="eastAsia"/>
        </w:rPr>
        <w:t>（</w:t>
      </w:r>
      <w:r w:rsidRPr="000E2220">
        <w:rPr>
          <w:rFonts w:ascii="宋体" w:hAnsi="宋体"/>
        </w:rPr>
        <w:t>3</w:t>
      </w:r>
      <w:r w:rsidRPr="000E2220">
        <w:rPr>
          <w:rFonts w:ascii="宋体" w:hAnsi="宋体" w:hint="eastAsia"/>
        </w:rPr>
        <w:t>）音量：用户可通过拖动视频右下角的音量条的位置调节视频音量。</w:t>
      </w:r>
    </w:p>
    <w:p w:rsidR="00C417B3" w:rsidRPr="000E2220" w:rsidRDefault="00C417B3" w:rsidP="005E7977">
      <w:pPr>
        <w:spacing w:after="163"/>
        <w:rPr>
          <w:rFonts w:ascii="宋体"/>
        </w:rPr>
      </w:pPr>
      <w:r w:rsidRPr="000E2220">
        <w:rPr>
          <w:rFonts w:ascii="宋体" w:hAnsi="宋体" w:hint="eastAsia"/>
        </w:rPr>
        <w:t>（</w:t>
      </w:r>
      <w:r w:rsidRPr="000E2220">
        <w:rPr>
          <w:rFonts w:ascii="宋体" w:hAnsi="宋体"/>
        </w:rPr>
        <w:t>4</w:t>
      </w:r>
      <w:r w:rsidRPr="000E2220">
        <w:rPr>
          <w:rFonts w:ascii="宋体" w:hAnsi="宋体" w:hint="eastAsia"/>
        </w:rPr>
        <w:t>）进度调节：用户可拖动视频下方的进度条调节视频播放的进度。</w:t>
      </w:r>
    </w:p>
    <w:p w:rsidR="00C417B3" w:rsidRPr="000E2220" w:rsidRDefault="00C417B3" w:rsidP="005E7977">
      <w:pPr>
        <w:spacing w:after="163"/>
        <w:rPr>
          <w:rFonts w:ascii="宋体"/>
        </w:rPr>
      </w:pPr>
      <w:r w:rsidRPr="000E2220">
        <w:rPr>
          <w:rFonts w:ascii="宋体" w:hAnsi="宋体" w:hint="eastAsia"/>
        </w:rPr>
        <w:t>（</w:t>
      </w:r>
      <w:r w:rsidRPr="000E2220">
        <w:rPr>
          <w:rFonts w:ascii="宋体" w:hAnsi="宋体"/>
        </w:rPr>
        <w:t>5</w:t>
      </w:r>
      <w:r w:rsidRPr="000E2220">
        <w:rPr>
          <w:rFonts w:ascii="宋体" w:hAnsi="宋体" w:hint="eastAsia"/>
        </w:rPr>
        <w:t>）倍速播放：用户可点击视频下方的播放速度选项选择视频播放的速度。</w:t>
      </w:r>
    </w:p>
    <w:p w:rsidR="00C417B3" w:rsidRPr="000E2220" w:rsidRDefault="00C417B3" w:rsidP="00E74154">
      <w:pPr>
        <w:pStyle w:val="Heading2"/>
        <w:spacing w:after="163"/>
      </w:pPr>
      <w:bookmarkStart w:id="15" w:name="_Toc5815227"/>
      <w:r w:rsidRPr="000E2220">
        <w:t xml:space="preserve">4.3 </w:t>
      </w:r>
      <w:r w:rsidRPr="000E2220">
        <w:rPr>
          <w:rFonts w:hint="eastAsia"/>
        </w:rPr>
        <w:t>数据记录功能介绍</w:t>
      </w:r>
      <w:bookmarkEnd w:id="15"/>
    </w:p>
    <w:p w:rsidR="00C417B3" w:rsidRPr="000E2220" w:rsidRDefault="00C417B3" w:rsidP="00081041">
      <w:pPr>
        <w:spacing w:after="163"/>
        <w:ind w:firstLine="420"/>
        <w:rPr>
          <w:rFonts w:ascii="宋体"/>
        </w:rPr>
      </w:pPr>
      <w:r w:rsidRPr="000E2220">
        <w:rPr>
          <w:rFonts w:ascii="宋体" w:hAnsi="宋体" w:hint="eastAsia"/>
        </w:rPr>
        <w:t>播放器可在用户观看视频全程记录下用户的观看行为，并以可视化的图表的形式反馈于后台，数据部分的具体处理如下所示。</w:t>
      </w:r>
    </w:p>
    <w:p w:rsidR="00C417B3" w:rsidRPr="000E2220" w:rsidRDefault="00C417B3" w:rsidP="00A50847">
      <w:pPr>
        <w:pStyle w:val="Heading3"/>
        <w:spacing w:after="163"/>
        <w:rPr>
          <w:rFonts w:ascii="宋体"/>
          <w:sz w:val="24"/>
        </w:rPr>
      </w:pPr>
      <w:bookmarkStart w:id="16" w:name="_Toc5815228"/>
      <w:smartTag w:uri="urn:schemas-microsoft-com:office:smarttags" w:element="chsdate">
        <w:smartTagPr>
          <w:attr w:name="IsROCDate" w:val="False"/>
          <w:attr w:name="IsLunarDate" w:val="False"/>
          <w:attr w:name="Day" w:val="30"/>
          <w:attr w:name="Month" w:val="12"/>
          <w:attr w:name="Year" w:val="1899"/>
        </w:smartTagPr>
        <w:r w:rsidRPr="000E2220">
          <w:rPr>
            <w:rFonts w:ascii="宋体" w:hAnsi="宋体"/>
            <w:sz w:val="24"/>
          </w:rPr>
          <w:t>4.3.1</w:t>
        </w:r>
      </w:smartTag>
      <w:r w:rsidRPr="000E2220">
        <w:rPr>
          <w:rFonts w:ascii="宋体" w:hAnsi="宋体"/>
          <w:sz w:val="24"/>
        </w:rPr>
        <w:t xml:space="preserve"> </w:t>
      </w:r>
      <w:r w:rsidRPr="000E2220">
        <w:rPr>
          <w:rFonts w:ascii="宋体" w:hAnsi="宋体" w:hint="eastAsia"/>
          <w:sz w:val="24"/>
        </w:rPr>
        <w:t>数据记录</w:t>
      </w:r>
      <w:bookmarkEnd w:id="16"/>
    </w:p>
    <w:p w:rsidR="00C417B3" w:rsidRPr="000E2220" w:rsidRDefault="00C417B3" w:rsidP="00512D24">
      <w:pPr>
        <w:spacing w:after="163"/>
        <w:ind w:firstLineChars="200" w:firstLine="31680"/>
        <w:rPr>
          <w:rFonts w:ascii="宋体"/>
        </w:rPr>
      </w:pPr>
      <w:r w:rsidRPr="000E2220">
        <w:rPr>
          <w:rFonts w:ascii="宋体" w:hAnsi="宋体" w:hint="eastAsia"/>
        </w:rPr>
        <w:t>考虑用户观看视频时可能有的暂停、继续、倍速播放、拖动进度条等行为，程序根据这些将用户观看视频的全过程划分为数个时间段，每个时间段有</w:t>
      </w:r>
      <w:r w:rsidRPr="000E2220">
        <w:rPr>
          <w:rFonts w:ascii="宋体" w:hAnsi="宋体"/>
        </w:rPr>
        <w:t>start</w:t>
      </w:r>
      <w:r w:rsidRPr="000E2220">
        <w:rPr>
          <w:rFonts w:ascii="宋体" w:hAnsi="宋体" w:hint="eastAsia"/>
        </w:rPr>
        <w:t>、</w:t>
      </w:r>
      <w:r w:rsidRPr="000E2220">
        <w:rPr>
          <w:rFonts w:ascii="宋体" w:hAnsi="宋体"/>
        </w:rPr>
        <w:t>end</w:t>
      </w:r>
      <w:r w:rsidRPr="000E2220">
        <w:rPr>
          <w:rFonts w:ascii="宋体" w:hAnsi="宋体" w:hint="eastAsia"/>
        </w:rPr>
        <w:t>、</w:t>
      </w:r>
      <w:r w:rsidRPr="000E2220">
        <w:rPr>
          <w:rFonts w:ascii="宋体" w:hAnsi="宋体"/>
        </w:rPr>
        <w:t>speed</w:t>
      </w:r>
      <w:r w:rsidRPr="000E2220">
        <w:rPr>
          <w:rFonts w:ascii="宋体" w:hAnsi="宋体" w:hint="eastAsia"/>
        </w:rPr>
        <w:t>标记记录，分别代表该时间段对应的视频主时间轴的开始时间、结束时间（时间均以帧为单位记录）和倍速数值。其中，</w:t>
      </w:r>
      <w:r w:rsidRPr="000E2220">
        <w:rPr>
          <w:rFonts w:ascii="宋体" w:hAnsi="宋体"/>
        </w:rPr>
        <w:t>start</w:t>
      </w:r>
      <w:r w:rsidRPr="000E2220">
        <w:rPr>
          <w:rFonts w:ascii="宋体" w:hAnsi="宋体" w:hint="eastAsia"/>
        </w:rPr>
        <w:t>、</w:t>
      </w:r>
      <w:r w:rsidRPr="000E2220">
        <w:rPr>
          <w:rFonts w:ascii="宋体" w:hAnsi="宋体"/>
        </w:rPr>
        <w:t>end</w:t>
      </w:r>
      <w:r w:rsidRPr="000E2220">
        <w:rPr>
          <w:rFonts w:ascii="宋体" w:hAnsi="宋体" w:hint="eastAsia"/>
        </w:rPr>
        <w:t>、</w:t>
      </w:r>
      <w:r w:rsidRPr="000E2220">
        <w:rPr>
          <w:rFonts w:ascii="宋体" w:hAnsi="宋体"/>
        </w:rPr>
        <w:t>speed</w:t>
      </w:r>
      <w:r w:rsidRPr="000E2220">
        <w:rPr>
          <w:rFonts w:ascii="宋体" w:hAnsi="宋体" w:hint="eastAsia"/>
        </w:rPr>
        <w:t>的初始值分别为</w:t>
      </w:r>
      <w:r w:rsidRPr="000E2220">
        <w:rPr>
          <w:rFonts w:ascii="宋体" w:hAnsi="宋体"/>
        </w:rPr>
        <w:t>0</w:t>
      </w:r>
      <w:r w:rsidRPr="000E2220">
        <w:rPr>
          <w:rFonts w:ascii="宋体" w:hAnsi="宋体" w:hint="eastAsia"/>
        </w:rPr>
        <w:t>、</w:t>
      </w:r>
      <w:r w:rsidRPr="000E2220">
        <w:rPr>
          <w:rFonts w:ascii="宋体" w:hAnsi="宋体"/>
        </w:rPr>
        <w:t>0</w:t>
      </w:r>
      <w:r w:rsidRPr="000E2220">
        <w:rPr>
          <w:rFonts w:ascii="宋体" w:hAnsi="宋体" w:hint="eastAsia"/>
        </w:rPr>
        <w:t>、</w:t>
      </w:r>
      <w:r w:rsidRPr="000E2220">
        <w:rPr>
          <w:rFonts w:ascii="宋体" w:hAnsi="宋体"/>
        </w:rPr>
        <w:t>1</w:t>
      </w:r>
      <w:r w:rsidRPr="000E2220">
        <w:rPr>
          <w:rFonts w:ascii="宋体" w:hAnsi="宋体" w:hint="eastAsia"/>
        </w:rPr>
        <w:t>，表示用户从头观看视频，且当且播放进度为</w:t>
      </w:r>
      <w:r w:rsidRPr="000E2220">
        <w:rPr>
          <w:rFonts w:ascii="宋体" w:hAnsi="宋体"/>
        </w:rPr>
        <w:t>0</w:t>
      </w:r>
      <w:r w:rsidRPr="000E2220">
        <w:rPr>
          <w:rFonts w:ascii="宋体" w:hAnsi="宋体" w:hint="eastAsia"/>
        </w:rPr>
        <w:t>，默认播放速度为</w:t>
      </w:r>
      <w:r w:rsidRPr="000E2220">
        <w:rPr>
          <w:rFonts w:ascii="宋体" w:hAnsi="宋体"/>
        </w:rPr>
        <w:t>1</w:t>
      </w:r>
      <w:r w:rsidRPr="000E2220">
        <w:rPr>
          <w:rFonts w:ascii="宋体" w:hAnsi="宋体" w:hint="eastAsia"/>
        </w:rPr>
        <w:t>倍播放。</w:t>
      </w:r>
    </w:p>
    <w:p w:rsidR="00C417B3" w:rsidRPr="000E2220" w:rsidRDefault="00C417B3" w:rsidP="00081041">
      <w:pPr>
        <w:spacing w:after="163"/>
        <w:ind w:firstLine="420"/>
        <w:rPr>
          <w:rFonts w:ascii="宋体"/>
        </w:rPr>
      </w:pPr>
      <w:r w:rsidRPr="000E2220">
        <w:rPr>
          <w:rFonts w:ascii="宋体" w:hAnsi="宋体" w:hint="eastAsia"/>
        </w:rPr>
        <w:t>（</w:t>
      </w:r>
      <w:r w:rsidRPr="000E2220">
        <w:rPr>
          <w:rFonts w:ascii="宋体" w:hAnsi="宋体"/>
        </w:rPr>
        <w:t>1</w:t>
      </w:r>
      <w:r w:rsidRPr="000E2220">
        <w:rPr>
          <w:rFonts w:ascii="宋体" w:hAnsi="宋体" w:hint="eastAsia"/>
        </w:rPr>
        <w:t>）数据获取</w:t>
      </w:r>
    </w:p>
    <w:p w:rsidR="00C417B3" w:rsidRPr="000E2220" w:rsidRDefault="00C417B3" w:rsidP="00512D24">
      <w:pPr>
        <w:spacing w:after="163"/>
        <w:ind w:firstLineChars="200" w:firstLine="31680"/>
        <w:rPr>
          <w:rFonts w:ascii="宋体"/>
        </w:rPr>
      </w:pPr>
      <w:r w:rsidRPr="000E2220">
        <w:rPr>
          <w:rFonts w:ascii="宋体" w:hAnsi="宋体" w:hint="eastAsia"/>
        </w:rPr>
        <w:t>数据的获取主要通过监测用户的鼠标事件实现，具体由</w:t>
      </w:r>
      <w:r w:rsidRPr="000E2220">
        <w:rPr>
          <w:rFonts w:ascii="宋体" w:hAnsi="宋体"/>
        </w:rPr>
        <w:t>as3.0</w:t>
      </w:r>
      <w:r w:rsidRPr="000E2220">
        <w:rPr>
          <w:rFonts w:ascii="宋体" w:hAnsi="宋体" w:hint="eastAsia"/>
        </w:rPr>
        <w:t>语句，通过注册侦听器、发送事件、侦听事件、移除侦听器四步骤实现。</w:t>
      </w:r>
    </w:p>
    <w:p w:rsidR="00C417B3" w:rsidRPr="000E2220" w:rsidRDefault="00C417B3" w:rsidP="00512D24">
      <w:pPr>
        <w:spacing w:after="163"/>
        <w:ind w:firstLineChars="200" w:firstLine="31680"/>
        <w:rPr>
          <w:rFonts w:ascii="宋体"/>
        </w:rPr>
      </w:pPr>
      <w:r w:rsidRPr="000E2220">
        <w:rPr>
          <w:rFonts w:ascii="宋体" w:hAnsi="宋体" w:hint="eastAsia"/>
        </w:rPr>
        <w:t>本文以鼠标点击“暂停”、“继续”事件的数据的获取过程为例做详细说明，其具体操作如下流程图所示。</w:t>
      </w:r>
    </w:p>
    <w:p w:rsidR="00C417B3" w:rsidRPr="000E2220" w:rsidRDefault="00C417B3" w:rsidP="00512D24">
      <w:pPr>
        <w:keepNext/>
        <w:spacing w:after="163"/>
        <w:ind w:firstLineChars="200" w:firstLine="31680"/>
        <w:jc w:val="center"/>
        <w:rPr>
          <w:rFonts w:ascii="宋体"/>
        </w:rPr>
      </w:pPr>
      <w:r w:rsidRPr="00AD3948">
        <w:rPr>
          <w:rFonts w:ascii="宋体" w:hint="eastAsia"/>
          <w:noProof/>
        </w:rPr>
        <w:pict>
          <v:shape id="_x0000_i1028" type="#_x0000_t75" style="width:389.25pt;height:3in;visibility:visible">
            <v:imagedata r:id="rId16" o:title=""/>
          </v:shape>
        </w:pict>
      </w:r>
    </w:p>
    <w:p w:rsidR="00C417B3" w:rsidRPr="000E2220" w:rsidRDefault="00C417B3" w:rsidP="006A48F4">
      <w:pPr>
        <w:pStyle w:val="Caption"/>
        <w:spacing w:after="163"/>
        <w:jc w:val="center"/>
        <w:rPr>
          <w:rFonts w:ascii="宋体" w:eastAsia="宋体" w:hAnsi="宋体"/>
          <w:sz w:val="24"/>
        </w:rPr>
      </w:pPr>
      <w:r w:rsidRPr="000E2220">
        <w:rPr>
          <w:rFonts w:ascii="宋体" w:eastAsia="宋体" w:hAnsi="宋体" w:hint="eastAsia"/>
        </w:rPr>
        <w:t>图</w:t>
      </w:r>
      <w:r w:rsidRPr="000E2220">
        <w:rPr>
          <w:rFonts w:ascii="宋体" w:eastAsia="宋体" w:hAnsi="宋体"/>
        </w:rPr>
        <w:t xml:space="preserve"> </w:t>
      </w:r>
      <w:r w:rsidRPr="000E2220">
        <w:rPr>
          <w:rFonts w:ascii="宋体" w:eastAsia="宋体" w:hAnsi="宋体"/>
        </w:rPr>
        <w:fldChar w:fldCharType="begin"/>
      </w:r>
      <w:r w:rsidRPr="000E2220">
        <w:rPr>
          <w:rFonts w:ascii="宋体" w:eastAsia="宋体" w:hAnsi="宋体"/>
        </w:rPr>
        <w:instrText xml:space="preserve"> SEQ </w:instrText>
      </w:r>
      <w:r w:rsidRPr="000E2220">
        <w:rPr>
          <w:rFonts w:ascii="宋体" w:eastAsia="宋体" w:hAnsi="宋体" w:hint="eastAsia"/>
        </w:rPr>
        <w:instrText>图</w:instrText>
      </w:r>
      <w:r w:rsidRPr="000E2220">
        <w:rPr>
          <w:rFonts w:ascii="宋体" w:eastAsia="宋体" w:hAnsi="宋体"/>
        </w:rPr>
        <w:instrText xml:space="preserve"> \* ARABIC </w:instrText>
      </w:r>
      <w:r w:rsidRPr="000E2220">
        <w:rPr>
          <w:rFonts w:ascii="宋体" w:eastAsia="宋体" w:hAnsi="宋体"/>
        </w:rPr>
        <w:fldChar w:fldCharType="separate"/>
      </w:r>
      <w:r>
        <w:rPr>
          <w:rFonts w:ascii="宋体" w:eastAsia="宋体" w:hAnsi="宋体"/>
          <w:noProof/>
        </w:rPr>
        <w:t>4</w:t>
      </w:r>
      <w:r w:rsidRPr="000E2220">
        <w:rPr>
          <w:rFonts w:ascii="宋体" w:eastAsia="宋体" w:hAnsi="宋体"/>
        </w:rPr>
        <w:fldChar w:fldCharType="end"/>
      </w:r>
      <w:r w:rsidRPr="000E2220">
        <w:rPr>
          <w:rFonts w:ascii="宋体" w:eastAsia="宋体" w:hAnsi="宋体"/>
        </w:rPr>
        <w:t xml:space="preserve"> </w:t>
      </w:r>
      <w:r w:rsidRPr="000E2220">
        <w:rPr>
          <w:rFonts w:ascii="宋体" w:eastAsia="宋体" w:hAnsi="宋体" w:hint="eastAsia"/>
        </w:rPr>
        <w:t>“暂停</w:t>
      </w:r>
      <w:r w:rsidRPr="000E2220">
        <w:rPr>
          <w:rFonts w:ascii="宋体" w:eastAsia="宋体" w:hAnsi="宋体"/>
        </w:rPr>
        <w:t>/</w:t>
      </w:r>
      <w:r w:rsidRPr="000E2220">
        <w:rPr>
          <w:rFonts w:ascii="宋体" w:eastAsia="宋体" w:hAnsi="宋体" w:hint="eastAsia"/>
        </w:rPr>
        <w:t>继续”事件处理流程图</w:t>
      </w:r>
    </w:p>
    <w:p w:rsidR="00C417B3" w:rsidRPr="000E2220" w:rsidRDefault="00C417B3" w:rsidP="00512D24">
      <w:pPr>
        <w:spacing w:after="163"/>
        <w:ind w:firstLineChars="200" w:firstLine="31680"/>
        <w:rPr>
          <w:rFonts w:ascii="宋体"/>
        </w:rPr>
      </w:pPr>
      <w:r w:rsidRPr="000E2220">
        <w:rPr>
          <w:rFonts w:ascii="宋体" w:hAnsi="宋体" w:hint="eastAsia"/>
        </w:rPr>
        <w:t>具体来说，首先在页面</w:t>
      </w:r>
      <w:r w:rsidRPr="000E2220">
        <w:rPr>
          <w:rFonts w:ascii="宋体" w:hAnsi="宋体"/>
        </w:rPr>
        <w:t>mx</w:t>
      </w:r>
      <w:r w:rsidRPr="000E2220">
        <w:rPr>
          <w:rFonts w:ascii="宋体" w:hAnsi="宋体" w:hint="eastAsia"/>
        </w:rPr>
        <w:t>标签中，为特定的对象增加事件响应函数。如</w:t>
      </w:r>
      <w:r w:rsidRPr="000E2220">
        <w:rPr>
          <w:rFonts w:ascii="宋体" w:hAnsi="宋体"/>
        </w:rPr>
        <w:t xml:space="preserve"> </w:t>
      </w:r>
      <w:r w:rsidRPr="000E2220">
        <w:rPr>
          <w:rFonts w:ascii="宋体" w:hAnsi="宋体" w:hint="eastAsia"/>
        </w:rPr>
        <w:t>“</w:t>
      </w:r>
      <w:r w:rsidRPr="000E2220">
        <w:rPr>
          <w:rFonts w:ascii="宋体" w:hAnsi="宋体" w:cs="宋体"/>
          <w:kern w:val="0"/>
          <w:szCs w:val="21"/>
        </w:rPr>
        <w:t>click="play_clickHandler(event)"</w:t>
      </w:r>
      <w:r w:rsidRPr="000E2220">
        <w:rPr>
          <w:rFonts w:ascii="宋体" w:hAnsi="宋体" w:hint="eastAsia"/>
        </w:rPr>
        <w:t>”语句，表示当用户单击该按钮时，将触发页面中的</w:t>
      </w:r>
      <w:r w:rsidRPr="000E2220">
        <w:rPr>
          <w:rFonts w:ascii="宋体" w:hAnsi="宋体" w:cs="宋体"/>
          <w:kern w:val="0"/>
          <w:szCs w:val="21"/>
        </w:rPr>
        <w:t>play_clickHandler(event)</w:t>
      </w:r>
      <w:r w:rsidRPr="000E2220">
        <w:rPr>
          <w:rFonts w:ascii="宋体" w:hAnsi="宋体" w:cs="宋体" w:hint="eastAsia"/>
          <w:kern w:val="0"/>
          <w:szCs w:val="21"/>
        </w:rPr>
        <w:t>函数。该函数，即侦听函数的具体定义以</w:t>
      </w:r>
      <w:r w:rsidRPr="000E2220">
        <w:rPr>
          <w:rFonts w:ascii="宋体" w:hAnsi="宋体" w:cs="宋体"/>
          <w:kern w:val="0"/>
          <w:szCs w:val="21"/>
        </w:rPr>
        <w:t>as3.0</w:t>
      </w:r>
      <w:r w:rsidRPr="000E2220">
        <w:rPr>
          <w:rFonts w:ascii="宋体" w:hAnsi="宋体" w:cs="宋体" w:hint="eastAsia"/>
          <w:kern w:val="0"/>
          <w:szCs w:val="21"/>
        </w:rPr>
        <w:t>语句的形式嵌套在标签中，首先判断按钮类型，响应以控制视频暂停或继续播放；其次，通过访问视频文件舞台对象（视频初始化时由系统自动创建）的属性</w:t>
      </w:r>
      <w:r w:rsidRPr="000E2220">
        <w:rPr>
          <w:rFonts w:ascii="宋体" w:hAnsi="宋体"/>
        </w:rPr>
        <w:t>currentTime</w:t>
      </w:r>
      <w:r w:rsidRPr="000E2220">
        <w:rPr>
          <w:rFonts w:ascii="宋体" w:hAnsi="宋体" w:hint="eastAsia"/>
        </w:rPr>
        <w:t>获取当前视频的帧数，并将其加入于</w:t>
      </w:r>
      <w:r w:rsidRPr="000E2220">
        <w:rPr>
          <w:rFonts w:ascii="宋体" w:hAnsi="宋体"/>
        </w:rPr>
        <w:t>Array</w:t>
      </w:r>
      <w:r w:rsidRPr="000E2220">
        <w:rPr>
          <w:rFonts w:ascii="宋体" w:hAnsi="宋体" w:hint="eastAsia"/>
        </w:rPr>
        <w:t>中，数据初步获取完成。</w:t>
      </w:r>
    </w:p>
    <w:p w:rsidR="00C417B3" w:rsidRPr="000E2220" w:rsidRDefault="00C417B3" w:rsidP="00081041">
      <w:pPr>
        <w:adjustRightInd w:val="0"/>
        <w:snapToGrid w:val="0"/>
        <w:spacing w:after="163"/>
        <w:jc w:val="left"/>
        <w:rPr>
          <w:rFonts w:ascii="宋体"/>
        </w:rPr>
      </w:pPr>
      <w:r w:rsidRPr="000E2220">
        <w:rPr>
          <w:rFonts w:ascii="宋体"/>
        </w:rPr>
        <w:tab/>
      </w:r>
      <w:r w:rsidRPr="000E2220">
        <w:rPr>
          <w:rFonts w:ascii="宋体" w:hAnsi="宋体" w:hint="eastAsia"/>
        </w:rPr>
        <w:t>进度条拖动、倍速播放等事件的侦听方式类似于上例，具体区别体现在侦听事件类型、数据赋值等方面。</w:t>
      </w:r>
    </w:p>
    <w:p w:rsidR="00C417B3" w:rsidRPr="000E2220" w:rsidRDefault="00C417B3" w:rsidP="00081041">
      <w:pPr>
        <w:pStyle w:val="ListParagraph"/>
        <w:numPr>
          <w:ilvl w:val="0"/>
          <w:numId w:val="7"/>
        </w:numPr>
        <w:spacing w:after="163"/>
        <w:ind w:firstLineChars="0"/>
        <w:rPr>
          <w:rFonts w:ascii="宋体"/>
        </w:rPr>
      </w:pPr>
      <w:r w:rsidRPr="000E2220">
        <w:rPr>
          <w:rFonts w:ascii="宋体" w:hAnsi="宋体"/>
        </w:rPr>
        <w:t>start</w:t>
      </w:r>
      <w:r w:rsidRPr="000E2220">
        <w:rPr>
          <w:rFonts w:ascii="宋体" w:hAnsi="宋体" w:hint="eastAsia"/>
        </w:rPr>
        <w:t>、</w:t>
      </w:r>
      <w:r w:rsidRPr="000E2220">
        <w:rPr>
          <w:rFonts w:ascii="宋体" w:hAnsi="宋体"/>
        </w:rPr>
        <w:t>end</w:t>
      </w:r>
      <w:r w:rsidRPr="000E2220">
        <w:rPr>
          <w:rFonts w:ascii="宋体" w:hAnsi="宋体" w:hint="eastAsia"/>
        </w:rPr>
        <w:t>赋值</w:t>
      </w:r>
    </w:p>
    <w:p w:rsidR="00C417B3" w:rsidRPr="000E2220" w:rsidRDefault="00C417B3" w:rsidP="00512D24">
      <w:pPr>
        <w:spacing w:after="163"/>
        <w:ind w:firstLineChars="200" w:firstLine="31680"/>
        <w:rPr>
          <w:rFonts w:ascii="宋体"/>
        </w:rPr>
      </w:pPr>
      <w:r w:rsidRPr="000E2220">
        <w:rPr>
          <w:rFonts w:ascii="宋体" w:hAnsi="宋体" w:hint="eastAsia"/>
        </w:rPr>
        <w:t>用户鼠标在时间轴上抬起时，开启一个新的时间段，将此刻时间轴上的进度数据赋值给</w:t>
      </w:r>
      <w:r w:rsidRPr="000E2220">
        <w:rPr>
          <w:rFonts w:ascii="宋体" w:hAnsi="宋体"/>
        </w:rPr>
        <w:t>start</w:t>
      </w:r>
      <w:r w:rsidRPr="000E2220">
        <w:rPr>
          <w:rFonts w:ascii="宋体" w:hAnsi="宋体" w:hint="eastAsia"/>
        </w:rPr>
        <w:t>；用户按下鼠标时，将此刻时间轴上的进度数据赋值给该时间段的</w:t>
      </w:r>
      <w:r w:rsidRPr="000E2220">
        <w:rPr>
          <w:rFonts w:ascii="宋体" w:hAnsi="宋体"/>
        </w:rPr>
        <w:t>end</w:t>
      </w:r>
      <w:r w:rsidRPr="000E2220">
        <w:rPr>
          <w:rFonts w:ascii="宋体" w:hAnsi="宋体" w:hint="eastAsia"/>
        </w:rPr>
        <w:t>，一个完整的时间段记录完成。</w:t>
      </w:r>
    </w:p>
    <w:p w:rsidR="00C417B3" w:rsidRPr="000E2220" w:rsidRDefault="00C417B3" w:rsidP="00512D24">
      <w:pPr>
        <w:spacing w:after="163"/>
        <w:ind w:firstLineChars="200" w:firstLine="31680"/>
        <w:rPr>
          <w:rFonts w:ascii="宋体"/>
        </w:rPr>
      </w:pPr>
      <w:r w:rsidRPr="000E2220">
        <w:rPr>
          <w:rFonts w:ascii="宋体" w:hAnsi="宋体" w:hint="eastAsia"/>
        </w:rPr>
        <w:t>（</w:t>
      </w:r>
      <w:r w:rsidRPr="000E2220">
        <w:rPr>
          <w:rFonts w:ascii="宋体" w:hAnsi="宋体"/>
        </w:rPr>
        <w:t>3</w:t>
      </w:r>
      <w:r w:rsidRPr="000E2220">
        <w:rPr>
          <w:rFonts w:ascii="宋体" w:hAnsi="宋体" w:hint="eastAsia"/>
        </w:rPr>
        <w:t>）</w:t>
      </w:r>
      <w:r w:rsidRPr="000E2220">
        <w:rPr>
          <w:rFonts w:ascii="宋体" w:hAnsi="宋体"/>
        </w:rPr>
        <w:t>speed</w:t>
      </w:r>
      <w:r w:rsidRPr="000E2220">
        <w:rPr>
          <w:rFonts w:ascii="宋体" w:hAnsi="宋体" w:hint="eastAsia"/>
        </w:rPr>
        <w:t>赋值</w:t>
      </w:r>
    </w:p>
    <w:p w:rsidR="00C417B3" w:rsidRPr="000E2220" w:rsidRDefault="00C417B3" w:rsidP="00512D24">
      <w:pPr>
        <w:spacing w:after="163"/>
        <w:ind w:firstLineChars="200" w:firstLine="31680"/>
        <w:rPr>
          <w:rFonts w:ascii="宋体"/>
        </w:rPr>
      </w:pPr>
      <w:r w:rsidRPr="000E2220">
        <w:rPr>
          <w:rFonts w:ascii="宋体" w:hAnsi="宋体"/>
        </w:rPr>
        <w:t>speed</w:t>
      </w:r>
      <w:r w:rsidRPr="000E2220">
        <w:rPr>
          <w:rFonts w:ascii="宋体" w:hAnsi="宋体" w:hint="eastAsia"/>
        </w:rPr>
        <w:t>数据记录主要通过全局变量</w:t>
      </w:r>
      <w:r w:rsidRPr="000E2220">
        <w:rPr>
          <w:rFonts w:ascii="宋体" w:hAnsi="宋体"/>
        </w:rPr>
        <w:t>current_speed</w:t>
      </w:r>
      <w:r w:rsidRPr="000E2220">
        <w:rPr>
          <w:rFonts w:ascii="宋体" w:hAnsi="宋体" w:hint="eastAsia"/>
        </w:rPr>
        <w:t>记录，初始值为</w:t>
      </w:r>
      <w:r w:rsidRPr="000E2220">
        <w:rPr>
          <w:rFonts w:ascii="宋体" w:hAnsi="宋体"/>
        </w:rPr>
        <w:t>1</w:t>
      </w:r>
      <w:r w:rsidRPr="000E2220">
        <w:rPr>
          <w:rFonts w:ascii="宋体" w:hAnsi="宋体" w:hint="eastAsia"/>
        </w:rPr>
        <w:t>，在单个时间段结束前和</w:t>
      </w:r>
      <w:r w:rsidRPr="000E2220">
        <w:rPr>
          <w:rFonts w:ascii="宋体" w:hAnsi="宋体"/>
        </w:rPr>
        <w:t>end</w:t>
      </w:r>
      <w:r w:rsidRPr="000E2220">
        <w:rPr>
          <w:rFonts w:ascii="宋体" w:hAnsi="宋体" w:hint="eastAsia"/>
        </w:rPr>
        <w:t>同时赋值。当检测到用户更改倍速播放的数值时，更改</w:t>
      </w:r>
      <w:r w:rsidRPr="000E2220">
        <w:rPr>
          <w:rFonts w:ascii="宋体" w:hAnsi="宋体"/>
        </w:rPr>
        <w:t>current_speed</w:t>
      </w:r>
      <w:r w:rsidRPr="000E2220">
        <w:rPr>
          <w:rFonts w:ascii="宋体" w:hAnsi="宋体" w:hint="eastAsia"/>
        </w:rPr>
        <w:t>的数值并给</w:t>
      </w:r>
      <w:r w:rsidRPr="000E2220">
        <w:rPr>
          <w:rFonts w:ascii="宋体" w:hAnsi="宋体"/>
        </w:rPr>
        <w:t>speed</w:t>
      </w:r>
      <w:r w:rsidRPr="000E2220">
        <w:rPr>
          <w:rFonts w:ascii="宋体" w:hAnsi="宋体" w:hint="eastAsia"/>
        </w:rPr>
        <w:t>赋值，且本时间段记录结束，开启新时间段。</w:t>
      </w:r>
    </w:p>
    <w:p w:rsidR="00C417B3" w:rsidRPr="000E2220" w:rsidRDefault="00C417B3" w:rsidP="00081041">
      <w:pPr>
        <w:spacing w:after="163"/>
        <w:ind w:firstLine="420"/>
        <w:rPr>
          <w:rFonts w:ascii="宋体"/>
        </w:rPr>
      </w:pPr>
      <w:r w:rsidRPr="000E2220">
        <w:rPr>
          <w:rFonts w:ascii="宋体" w:hAnsi="宋体" w:hint="eastAsia"/>
        </w:rPr>
        <w:t>（</w:t>
      </w:r>
      <w:r w:rsidRPr="000E2220">
        <w:rPr>
          <w:rFonts w:ascii="宋体" w:hAnsi="宋体"/>
        </w:rPr>
        <w:t>4</w:t>
      </w:r>
      <w:r w:rsidRPr="000E2220">
        <w:rPr>
          <w:rFonts w:ascii="宋体" w:hAnsi="宋体" w:hint="eastAsia"/>
        </w:rPr>
        <w:t>）数据整合</w:t>
      </w:r>
    </w:p>
    <w:p w:rsidR="00C417B3" w:rsidRPr="000E2220" w:rsidRDefault="00C417B3" w:rsidP="00512D24">
      <w:pPr>
        <w:adjustRightInd w:val="0"/>
        <w:spacing w:after="163"/>
        <w:ind w:firstLineChars="200" w:firstLine="31680"/>
        <w:rPr>
          <w:rFonts w:ascii="宋体"/>
        </w:rPr>
      </w:pPr>
      <w:r w:rsidRPr="000E2220">
        <w:rPr>
          <w:rFonts w:ascii="宋体" w:hAnsi="宋体" w:hint="eastAsia"/>
        </w:rPr>
        <w:t>各个时间段数据的记录存放于数组中，当用户关闭播放器时，数据记录完成，将数组与该视频其他信息（播放视频</w:t>
      </w:r>
      <w:r w:rsidRPr="000E2220">
        <w:rPr>
          <w:rFonts w:ascii="宋体" w:hAnsi="宋体"/>
        </w:rPr>
        <w:t>URL</w:t>
      </w:r>
      <w:r w:rsidRPr="000E2220">
        <w:rPr>
          <w:rFonts w:ascii="宋体" w:hAnsi="宋体" w:hint="eastAsia"/>
        </w:rPr>
        <w:t>等）打包传递给后续处理程序，由后续程序将这些记录转换为视频每帧的播放次数，在前端界面的</w:t>
      </w:r>
      <w:r w:rsidRPr="000E2220">
        <w:rPr>
          <w:rFonts w:ascii="宋体" w:hAnsi="宋体"/>
        </w:rPr>
        <w:t>js</w:t>
      </w:r>
      <w:r w:rsidRPr="000E2220">
        <w:rPr>
          <w:rFonts w:ascii="宋体" w:hAnsi="宋体" w:hint="eastAsia"/>
        </w:rPr>
        <w:t>中，通过</w:t>
      </w:r>
      <w:r w:rsidRPr="000E2220">
        <w:rPr>
          <w:rFonts w:ascii="宋体" w:hAnsi="宋体"/>
        </w:rPr>
        <w:t>Socket</w:t>
      </w:r>
      <w:r w:rsidRPr="000E2220">
        <w:rPr>
          <w:rFonts w:ascii="宋体" w:hAnsi="宋体" w:hint="eastAsia"/>
        </w:rPr>
        <w:t>对象与</w:t>
      </w:r>
      <w:r w:rsidRPr="000E2220">
        <w:rPr>
          <w:rFonts w:ascii="宋体" w:hAnsi="宋体"/>
        </w:rPr>
        <w:t>java</w:t>
      </w:r>
      <w:r w:rsidRPr="000E2220">
        <w:rPr>
          <w:rFonts w:ascii="宋体" w:hAnsi="宋体" w:hint="eastAsia"/>
        </w:rPr>
        <w:t>程序创建联系，通过调用</w:t>
      </w:r>
      <w:r w:rsidRPr="000E2220">
        <w:rPr>
          <w:rFonts w:ascii="宋体" w:hAnsi="宋体"/>
        </w:rPr>
        <w:t>Socket</w:t>
      </w:r>
      <w:r w:rsidRPr="000E2220">
        <w:rPr>
          <w:rFonts w:ascii="宋体" w:hAnsi="宋体" w:hint="eastAsia"/>
        </w:rPr>
        <w:t>的方法将数据传递至</w:t>
      </w:r>
      <w:r w:rsidRPr="000E2220">
        <w:rPr>
          <w:rFonts w:ascii="宋体" w:hAnsi="宋体"/>
        </w:rPr>
        <w:t>java</w:t>
      </w:r>
      <w:r w:rsidRPr="000E2220">
        <w:rPr>
          <w:rFonts w:ascii="宋体" w:hAnsi="宋体" w:hint="eastAsia"/>
        </w:rPr>
        <w:t>程序中的</w:t>
      </w:r>
      <w:r w:rsidRPr="000E2220">
        <w:rPr>
          <w:rFonts w:ascii="宋体" w:hAnsi="宋体"/>
        </w:rPr>
        <w:t>Queue</w:t>
      </w:r>
      <w:r w:rsidRPr="000E2220">
        <w:rPr>
          <w:rFonts w:ascii="宋体" w:hAnsi="宋体" w:hint="eastAsia"/>
        </w:rPr>
        <w:t>，此数据传递过程为并发进行。</w:t>
      </w:r>
      <w:r w:rsidRPr="000E2220">
        <w:rPr>
          <w:rFonts w:ascii="宋体" w:hAnsi="宋体"/>
        </w:rPr>
        <w:t>java</w:t>
      </w:r>
      <w:r w:rsidRPr="000E2220">
        <w:rPr>
          <w:rFonts w:ascii="宋体" w:hAnsi="宋体" w:hint="eastAsia"/>
        </w:rPr>
        <w:t>进而访问数据库将数据置于缓冲池中，等待数据库的后续处理。</w:t>
      </w:r>
    </w:p>
    <w:p w:rsidR="00C417B3" w:rsidRPr="000E2220" w:rsidRDefault="00C417B3" w:rsidP="00A50847">
      <w:pPr>
        <w:pStyle w:val="Heading3"/>
        <w:spacing w:after="163"/>
        <w:rPr>
          <w:rFonts w:ascii="宋体"/>
          <w:sz w:val="24"/>
        </w:rPr>
      </w:pPr>
      <w:bookmarkStart w:id="17" w:name="_Toc5815229"/>
      <w:smartTag w:uri="urn:schemas-microsoft-com:office:smarttags" w:element="chsdate">
        <w:smartTagPr>
          <w:attr w:name="IsROCDate" w:val="False"/>
          <w:attr w:name="IsLunarDate" w:val="False"/>
          <w:attr w:name="Day" w:val="30"/>
          <w:attr w:name="Month" w:val="12"/>
          <w:attr w:name="Year" w:val="1899"/>
        </w:smartTagPr>
        <w:r w:rsidRPr="000E2220">
          <w:rPr>
            <w:rFonts w:ascii="宋体" w:hAnsi="宋体"/>
            <w:sz w:val="24"/>
          </w:rPr>
          <w:t>4.3.2</w:t>
        </w:r>
      </w:smartTag>
      <w:r w:rsidRPr="000E2220">
        <w:rPr>
          <w:rFonts w:ascii="宋体" w:hAnsi="宋体"/>
          <w:sz w:val="24"/>
        </w:rPr>
        <w:t xml:space="preserve"> </w:t>
      </w:r>
      <w:r w:rsidRPr="000E2220">
        <w:rPr>
          <w:rFonts w:ascii="宋体" w:hAnsi="宋体" w:hint="eastAsia"/>
          <w:sz w:val="24"/>
        </w:rPr>
        <w:t>数据反馈</w:t>
      </w:r>
      <w:bookmarkEnd w:id="17"/>
    </w:p>
    <w:p w:rsidR="00C417B3" w:rsidRPr="000E2220" w:rsidRDefault="00C417B3" w:rsidP="000879E4">
      <w:pPr>
        <w:spacing w:after="163"/>
        <w:rPr>
          <w:rFonts w:ascii="宋体"/>
        </w:rPr>
      </w:pPr>
      <w:r w:rsidRPr="00AD3948">
        <w:rPr>
          <w:rFonts w:ascii="宋体" w:hint="eastAsia"/>
          <w:noProof/>
        </w:rPr>
        <w:pict>
          <v:shape id="图片 3" o:spid="_x0000_i1029" type="#_x0000_t75" style="width:408.75pt;height:69pt;visibility:visible">
            <v:imagedata r:id="rId17" o:title=""/>
          </v:shape>
        </w:pict>
      </w:r>
    </w:p>
    <w:p w:rsidR="00C417B3" w:rsidRPr="000E2220" w:rsidRDefault="00C417B3" w:rsidP="00512D24">
      <w:pPr>
        <w:adjustRightInd w:val="0"/>
        <w:spacing w:after="163"/>
        <w:ind w:firstLineChars="200" w:firstLine="31680"/>
        <w:rPr>
          <w:rFonts w:ascii="宋体"/>
        </w:rPr>
      </w:pPr>
      <w:r w:rsidRPr="000E2220">
        <w:rPr>
          <w:rFonts w:ascii="宋体" w:hAnsi="宋体" w:hint="eastAsia"/>
        </w:rPr>
        <w:t>如上图输出控制台所示，播放器将记录用户观看全过程中各个最简化的小时间段的开始帧、结束帧、播放速度。数据整合传入数据库后，数据库以视频帧数为列名，单个用户单次浏览行为（打开网页至关闭网页为一次浏览行为）信息为一条记录。通过对各条记录值的累加求和，可反映该视频各帧数的观看次数，而记录的行数可反映出该视频的总播放量。</w:t>
      </w:r>
    </w:p>
    <w:p w:rsidR="00C417B3" w:rsidRPr="000E2220" w:rsidRDefault="00C417B3" w:rsidP="00B8578E">
      <w:pPr>
        <w:adjustRightInd w:val="0"/>
        <w:spacing w:after="163"/>
        <w:ind w:firstLineChars="200" w:firstLine="31680"/>
        <w:rPr>
          <w:rFonts w:ascii="宋体"/>
        </w:rPr>
      </w:pPr>
      <w:r w:rsidRPr="000E2220">
        <w:rPr>
          <w:rFonts w:ascii="宋体" w:hAnsi="宋体" w:hint="eastAsia"/>
        </w:rPr>
        <w:t>因此，数据信息主要以折线图的形式显示于页面中。其中，以视频帧数为横轴，各帧平均播放次数为纵轴，通过曲线的峰谷值可大致判断该学习视频的重难点所在；曲线与横轴围成的区域颜色深浅表示在该教学网站中，该视频播放的热度高低，可供学生选课参考。</w:t>
      </w:r>
    </w:p>
    <w:sectPr w:rsidR="00C417B3" w:rsidRPr="000E2220" w:rsidSect="00E74154">
      <w:headerReference w:type="even" r:id="rId18"/>
      <w:headerReference w:type="default" r:id="rId19"/>
      <w:footerReference w:type="even" r:id="rId20"/>
      <w:footerReference w:type="default" r:id="rId21"/>
      <w:headerReference w:type="first" r:id="rId22"/>
      <w:footerReference w:type="first" r:id="rId23"/>
      <w:type w:val="evenPage"/>
      <w:pgSz w:w="11906" w:h="16838"/>
      <w:pgMar w:top="1440" w:right="1800" w:bottom="1440" w:left="1800" w:header="851" w:footer="992" w:gutter="0"/>
      <w:pgNumType w:start="0"/>
      <w:cols w:space="425"/>
      <w:titlePg/>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17B3" w:rsidRDefault="00C417B3" w:rsidP="00512D24">
      <w:pPr>
        <w:spacing w:after="120"/>
      </w:pPr>
      <w:r>
        <w:separator/>
      </w:r>
    </w:p>
  </w:endnote>
  <w:endnote w:type="continuationSeparator" w:id="0">
    <w:p w:rsidR="00C417B3" w:rsidRDefault="00C417B3" w:rsidP="00512D24">
      <w:pPr>
        <w:spacing w:after="1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等线">
    <w:altName w:val="DengXian"/>
    <w:panose1 w:val="00000000000000000000"/>
    <w:charset w:val="86"/>
    <w:family w:val="auto"/>
    <w:notTrueType/>
    <w:pitch w:val="variable"/>
    <w:sig w:usb0="00000001" w:usb1="080E0000" w:usb2="00000010" w:usb3="00000000" w:csb0="00040000" w:csb1="00000000"/>
  </w:font>
  <w:font w:name="宋体">
    <w:altName w:val="SimSew Roman"/>
    <w:panose1 w:val="02010600030101010101"/>
    <w:charset w:val="86"/>
    <w:family w:val="auto"/>
    <w:pitch w:val="variable"/>
    <w:sig w:usb0="00000003" w:usb1="080E0000" w:usb2="00000010" w:usb3="00000000" w:csb0="00040001" w:csb1="00000000"/>
  </w:font>
  <w:font w:name="等线 Light">
    <w:panose1 w:val="00000000000000000000"/>
    <w:charset w:val="86"/>
    <w:family w:val="auto"/>
    <w:notTrueType/>
    <w:pitch w:val="variable"/>
    <w:sig w:usb0="00000001" w:usb1="080E0000" w:usb2="00000010" w:usb3="00000000" w:csb0="00040000" w:csb1="00000000"/>
  </w:font>
  <w:font w:name="黑体">
    <w:altName w:val="Sim??"/>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Default="00C417B3" w:rsidP="00512D24">
    <w:pPr>
      <w:pStyle w:val="Footer"/>
      <w:spacing w:after="12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Default="00C417B3" w:rsidP="00512D24">
    <w:pPr>
      <w:pStyle w:val="Footer"/>
      <w:spacing w:after="12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Default="00C417B3" w:rsidP="00512D24">
    <w:pPr>
      <w:pStyle w:val="Footer"/>
      <w:spacing w:after="12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Default="00C417B3" w:rsidP="00512D24">
    <w:pPr>
      <w:pStyle w:val="Footer"/>
      <w:spacing w:after="12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Default="00C417B3" w:rsidP="00512D24">
    <w:pPr>
      <w:pStyle w:val="Footer"/>
      <w:spacing w:after="120"/>
      <w:jc w:val="center"/>
    </w:pPr>
    <w:r>
      <w:rPr>
        <w:rFonts w:hint="eastAsia"/>
      </w:rPr>
      <w:t>第</w:t>
    </w:r>
    <w:fldSimple w:instr="PAGE   \* MERGEFORMAT">
      <w:r w:rsidRPr="003C000D">
        <w:rPr>
          <w:noProof/>
          <w:lang w:val="zh-CN"/>
        </w:rPr>
        <w:t>6</w:t>
      </w:r>
    </w:fldSimple>
    <w:r>
      <w:rPr>
        <w:rFonts w:hint="eastAsia"/>
      </w:rPr>
      <w:t>页</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Default="00C417B3" w:rsidP="00512D24">
    <w:pPr>
      <w:pStyle w:val="Footer"/>
      <w:spacing w:after="12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17B3" w:rsidRDefault="00C417B3" w:rsidP="00512D24">
      <w:pPr>
        <w:spacing w:after="120"/>
      </w:pPr>
      <w:r>
        <w:separator/>
      </w:r>
    </w:p>
  </w:footnote>
  <w:footnote w:type="continuationSeparator" w:id="0">
    <w:p w:rsidR="00C417B3" w:rsidRDefault="00C417B3" w:rsidP="00512D24">
      <w:pPr>
        <w:spacing w:after="1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Default="00C417B3" w:rsidP="00512D24">
    <w:pPr>
      <w:pStyle w:val="Header"/>
      <w:spacing w:after="12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Pr="00E74154" w:rsidRDefault="00C417B3" w:rsidP="00512D24">
    <w:pPr>
      <w:spacing w:after="12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Default="00C417B3" w:rsidP="00512D24">
    <w:pPr>
      <w:pStyle w:val="Header"/>
      <w:spacing w:after="12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Default="00C417B3" w:rsidP="00512D24">
    <w:pPr>
      <w:pStyle w:val="Header"/>
      <w:spacing w:after="12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Pr="008700E2" w:rsidRDefault="00C417B3" w:rsidP="00512D24">
    <w:pPr>
      <w:pStyle w:val="Header"/>
      <w:spacing w:after="120"/>
      <w:rPr>
        <w:sz w:val="21"/>
        <w:szCs w:val="21"/>
      </w:rPr>
    </w:pPr>
    <w:r w:rsidRPr="008700E2">
      <w:rPr>
        <w:rFonts w:hint="eastAsia"/>
        <w:sz w:val="21"/>
        <w:szCs w:val="21"/>
      </w:rPr>
      <w:t>在线行为痕迹记录的多媒体播放器设计</w:t>
    </w:r>
    <w:r w:rsidRPr="008700E2">
      <w:rPr>
        <w:sz w:val="21"/>
        <w:szCs w:val="21"/>
      </w:rPr>
      <w:t>1.0</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3" w:rsidRPr="00E74154" w:rsidRDefault="00C417B3" w:rsidP="00512D24">
    <w:pPr>
      <w:pStyle w:val="Header"/>
      <w:tabs>
        <w:tab w:val="left" w:pos="1578"/>
      </w:tabs>
      <w:spacing w:after="120"/>
      <w:jc w:val="left"/>
      <w:rPr>
        <w:sz w:val="21"/>
        <w:szCs w:val="21"/>
      </w:rPr>
    </w:pPr>
    <w:r>
      <w:rPr>
        <w:sz w:val="21"/>
        <w:szCs w:val="21"/>
      </w:rPr>
      <w:tab/>
    </w:r>
    <w:r>
      <w:rPr>
        <w:sz w:val="21"/>
        <w:szCs w:val="21"/>
      </w:rPr>
      <w:tab/>
    </w:r>
    <w:r w:rsidRPr="008700E2">
      <w:rPr>
        <w:rFonts w:hint="eastAsia"/>
        <w:sz w:val="21"/>
        <w:szCs w:val="21"/>
      </w:rPr>
      <w:t>在线行为痕迹记录的多媒体播放器设计</w:t>
    </w:r>
    <w:r w:rsidRPr="008700E2">
      <w:rPr>
        <w:sz w:val="21"/>
        <w:szCs w:val="21"/>
      </w:rPr>
      <w:t>1.0</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94FC7"/>
    <w:multiLevelType w:val="hybridMultilevel"/>
    <w:tmpl w:val="12AC8FE4"/>
    <w:lvl w:ilvl="0" w:tplc="B67891F6">
      <w:start w:val="1"/>
      <w:numFmt w:val="japaneseCounting"/>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25653E3F"/>
    <w:multiLevelType w:val="hybridMultilevel"/>
    <w:tmpl w:val="447A6522"/>
    <w:lvl w:ilvl="0" w:tplc="009483E4">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
    <w:nsid w:val="270D69BB"/>
    <w:multiLevelType w:val="hybridMultilevel"/>
    <w:tmpl w:val="073AB23A"/>
    <w:lvl w:ilvl="0" w:tplc="0316D00C">
      <w:start w:val="3"/>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nsid w:val="43096AB5"/>
    <w:multiLevelType w:val="hybridMultilevel"/>
    <w:tmpl w:val="D3D4E530"/>
    <w:lvl w:ilvl="0" w:tplc="A0CE983C">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4">
    <w:nsid w:val="44E54DFF"/>
    <w:multiLevelType w:val="hybridMultilevel"/>
    <w:tmpl w:val="2A14A96A"/>
    <w:lvl w:ilvl="0" w:tplc="B34AA29E">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
    <w:nsid w:val="47083B66"/>
    <w:multiLevelType w:val="hybridMultilevel"/>
    <w:tmpl w:val="71C071C8"/>
    <w:lvl w:ilvl="0" w:tplc="5AF00F9E">
      <w:start w:val="2"/>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6">
    <w:nsid w:val="492B2F69"/>
    <w:multiLevelType w:val="hybridMultilevel"/>
    <w:tmpl w:val="B21E9E5E"/>
    <w:lvl w:ilvl="0" w:tplc="54F80672">
      <w:start w:val="1"/>
      <w:numFmt w:val="japaneseCounting"/>
      <w:lvlText w:val="第%1章"/>
      <w:lvlJc w:val="left"/>
      <w:pPr>
        <w:ind w:left="1545" w:hanging="1545"/>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764E6FC8"/>
    <w:multiLevelType w:val="hybridMultilevel"/>
    <w:tmpl w:val="B520449A"/>
    <w:lvl w:ilvl="0" w:tplc="4AB222EA">
      <w:start w:val="3"/>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6"/>
  </w:num>
  <w:num w:numId="2">
    <w:abstractNumId w:val="0"/>
  </w:num>
  <w:num w:numId="3">
    <w:abstractNumId w:val="3"/>
  </w:num>
  <w:num w:numId="4">
    <w:abstractNumId w:val="7"/>
  </w:num>
  <w:num w:numId="5">
    <w:abstractNumId w:val="4"/>
  </w:num>
  <w:num w:numId="6">
    <w:abstractNumId w:val="2"/>
  </w:num>
  <w:num w:numId="7">
    <w:abstractNumId w:val="5"/>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57C9B"/>
    <w:rsid w:val="00016D00"/>
    <w:rsid w:val="000257CA"/>
    <w:rsid w:val="0005138B"/>
    <w:rsid w:val="0006359C"/>
    <w:rsid w:val="000768F7"/>
    <w:rsid w:val="00081041"/>
    <w:rsid w:val="000879E4"/>
    <w:rsid w:val="000B0A3C"/>
    <w:rsid w:val="000E072F"/>
    <w:rsid w:val="000E2220"/>
    <w:rsid w:val="000F4371"/>
    <w:rsid w:val="00107810"/>
    <w:rsid w:val="00117C45"/>
    <w:rsid w:val="00183293"/>
    <w:rsid w:val="001B0B5F"/>
    <w:rsid w:val="00215904"/>
    <w:rsid w:val="002D5CE1"/>
    <w:rsid w:val="00302FCB"/>
    <w:rsid w:val="003758BC"/>
    <w:rsid w:val="003C000D"/>
    <w:rsid w:val="003C4EC9"/>
    <w:rsid w:val="003F0AAE"/>
    <w:rsid w:val="0040302F"/>
    <w:rsid w:val="00442584"/>
    <w:rsid w:val="00457C9B"/>
    <w:rsid w:val="0049777C"/>
    <w:rsid w:val="004E2E6C"/>
    <w:rsid w:val="004F2672"/>
    <w:rsid w:val="004F470F"/>
    <w:rsid w:val="00503ADF"/>
    <w:rsid w:val="00512D24"/>
    <w:rsid w:val="00595EAD"/>
    <w:rsid w:val="005B740F"/>
    <w:rsid w:val="005E7977"/>
    <w:rsid w:val="00600FBE"/>
    <w:rsid w:val="00665410"/>
    <w:rsid w:val="006A48F4"/>
    <w:rsid w:val="006A629A"/>
    <w:rsid w:val="006C1DC3"/>
    <w:rsid w:val="00774112"/>
    <w:rsid w:val="00791E29"/>
    <w:rsid w:val="007B58E3"/>
    <w:rsid w:val="00840EE6"/>
    <w:rsid w:val="00843AFD"/>
    <w:rsid w:val="008576C3"/>
    <w:rsid w:val="008700B1"/>
    <w:rsid w:val="008700E2"/>
    <w:rsid w:val="008A4CCB"/>
    <w:rsid w:val="008F3FD9"/>
    <w:rsid w:val="0090321E"/>
    <w:rsid w:val="0097553C"/>
    <w:rsid w:val="009A69E0"/>
    <w:rsid w:val="00A1049F"/>
    <w:rsid w:val="00A50847"/>
    <w:rsid w:val="00A50E5F"/>
    <w:rsid w:val="00AD3948"/>
    <w:rsid w:val="00B04A81"/>
    <w:rsid w:val="00B244C9"/>
    <w:rsid w:val="00B454A0"/>
    <w:rsid w:val="00B47227"/>
    <w:rsid w:val="00B8578E"/>
    <w:rsid w:val="00B9660D"/>
    <w:rsid w:val="00BB379A"/>
    <w:rsid w:val="00BB4C91"/>
    <w:rsid w:val="00BD50FC"/>
    <w:rsid w:val="00BE554C"/>
    <w:rsid w:val="00C20442"/>
    <w:rsid w:val="00C417B3"/>
    <w:rsid w:val="00CE11BA"/>
    <w:rsid w:val="00D103FF"/>
    <w:rsid w:val="00D13FC8"/>
    <w:rsid w:val="00DB79FF"/>
    <w:rsid w:val="00E739F8"/>
    <w:rsid w:val="00E74154"/>
    <w:rsid w:val="00E95B54"/>
    <w:rsid w:val="00E95D56"/>
    <w:rsid w:val="00EA5557"/>
    <w:rsid w:val="00EB0A33"/>
    <w:rsid w:val="00F13B9E"/>
    <w:rsid w:val="00F91FA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等线" w:eastAsia="等线" w:hAnsi="等线"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91E29"/>
    <w:pPr>
      <w:widowControl w:val="0"/>
      <w:spacing w:afterLines="50"/>
      <w:jc w:val="both"/>
    </w:pPr>
    <w:rPr>
      <w:rFonts w:ascii="Times New Roman" w:eastAsia="宋体" w:hAnsi="Times New Roman"/>
      <w:sz w:val="24"/>
      <w:szCs w:val="24"/>
    </w:rPr>
  </w:style>
  <w:style w:type="paragraph" w:styleId="Heading1">
    <w:name w:val="heading 1"/>
    <w:basedOn w:val="Normal"/>
    <w:next w:val="Normal"/>
    <w:link w:val="Heading1Char"/>
    <w:uiPriority w:val="99"/>
    <w:qFormat/>
    <w:rsid w:val="00DB79FF"/>
    <w:pPr>
      <w:keepNext/>
      <w:keepLines/>
      <w:spacing w:before="240" w:after="240"/>
      <w:outlineLvl w:val="0"/>
    </w:pPr>
    <w:rPr>
      <w:b/>
      <w:bCs/>
      <w:kern w:val="44"/>
      <w:sz w:val="32"/>
      <w:szCs w:val="44"/>
    </w:rPr>
  </w:style>
  <w:style w:type="paragraph" w:styleId="Heading2">
    <w:name w:val="heading 2"/>
    <w:basedOn w:val="Normal"/>
    <w:next w:val="Normal"/>
    <w:link w:val="Heading2Char"/>
    <w:uiPriority w:val="99"/>
    <w:qFormat/>
    <w:rsid w:val="00E74154"/>
    <w:pPr>
      <w:keepNext/>
      <w:keepLines/>
      <w:spacing w:before="120" w:after="50" w:line="415" w:lineRule="auto"/>
      <w:outlineLvl w:val="1"/>
    </w:pPr>
    <w:rPr>
      <w:rFonts w:ascii="宋体" w:hAnsi="宋体"/>
      <w:b/>
      <w:bCs/>
      <w:sz w:val="30"/>
      <w:szCs w:val="32"/>
    </w:rPr>
  </w:style>
  <w:style w:type="paragraph" w:styleId="Heading3">
    <w:name w:val="heading 3"/>
    <w:basedOn w:val="Normal"/>
    <w:next w:val="Normal"/>
    <w:link w:val="Heading3Char"/>
    <w:uiPriority w:val="99"/>
    <w:qFormat/>
    <w:rsid w:val="00A50847"/>
    <w:pPr>
      <w:keepNext/>
      <w:keepLines/>
      <w:spacing w:before="120" w:after="120" w:line="415" w:lineRule="auto"/>
      <w:outlineLvl w:val="2"/>
    </w:pPr>
    <w:rPr>
      <w:b/>
      <w:bCs/>
      <w:sz w:val="28"/>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B79FF"/>
    <w:rPr>
      <w:rFonts w:ascii="Times New Roman" w:eastAsia="宋体" w:hAnsi="Times New Roman" w:cs="Times New Roman"/>
      <w:b/>
      <w:bCs/>
      <w:kern w:val="44"/>
      <w:sz w:val="44"/>
      <w:szCs w:val="44"/>
    </w:rPr>
  </w:style>
  <w:style w:type="character" w:customStyle="1" w:styleId="Heading2Char">
    <w:name w:val="Heading 2 Char"/>
    <w:basedOn w:val="DefaultParagraphFont"/>
    <w:link w:val="Heading2"/>
    <w:uiPriority w:val="99"/>
    <w:locked/>
    <w:rsid w:val="00E74154"/>
    <w:rPr>
      <w:rFonts w:ascii="宋体" w:eastAsia="宋体" w:hAnsi="宋体" w:cs="Times New Roman"/>
      <w:b/>
      <w:bCs/>
      <w:sz w:val="32"/>
      <w:szCs w:val="32"/>
    </w:rPr>
  </w:style>
  <w:style w:type="character" w:customStyle="1" w:styleId="Heading3Char">
    <w:name w:val="Heading 3 Char"/>
    <w:basedOn w:val="DefaultParagraphFont"/>
    <w:link w:val="Heading3"/>
    <w:uiPriority w:val="99"/>
    <w:locked/>
    <w:rsid w:val="00A50847"/>
    <w:rPr>
      <w:rFonts w:ascii="Times New Roman" w:eastAsia="宋体" w:hAnsi="Times New Roman" w:cs="Times New Roman"/>
      <w:b/>
      <w:bCs/>
      <w:sz w:val="32"/>
      <w:szCs w:val="32"/>
    </w:rPr>
  </w:style>
  <w:style w:type="paragraph" w:customStyle="1" w:styleId="CharCharCharChar">
    <w:name w:val="Char Char Char Char"/>
    <w:basedOn w:val="Normal"/>
    <w:uiPriority w:val="99"/>
    <w:rsid w:val="00457C9B"/>
  </w:style>
  <w:style w:type="paragraph" w:styleId="ListParagraph">
    <w:name w:val="List Paragraph"/>
    <w:basedOn w:val="Normal"/>
    <w:uiPriority w:val="99"/>
    <w:qFormat/>
    <w:rsid w:val="00DB79FF"/>
    <w:pPr>
      <w:ind w:firstLineChars="200" w:firstLine="420"/>
    </w:pPr>
  </w:style>
  <w:style w:type="character" w:styleId="Hyperlink">
    <w:name w:val="Hyperlink"/>
    <w:basedOn w:val="DefaultParagraphFont"/>
    <w:uiPriority w:val="99"/>
    <w:rsid w:val="00DB79FF"/>
    <w:rPr>
      <w:rFonts w:cs="Times New Roman"/>
      <w:color w:val="0563C1"/>
      <w:u w:val="single"/>
    </w:rPr>
  </w:style>
  <w:style w:type="paragraph" w:styleId="TOCHeading">
    <w:name w:val="TOC Heading"/>
    <w:basedOn w:val="Heading1"/>
    <w:next w:val="Normal"/>
    <w:uiPriority w:val="99"/>
    <w:qFormat/>
    <w:rsid w:val="00DB79FF"/>
    <w:pPr>
      <w:widowControl/>
      <w:spacing w:after="0" w:line="259" w:lineRule="auto"/>
      <w:jc w:val="left"/>
      <w:outlineLvl w:val="9"/>
    </w:pPr>
    <w:rPr>
      <w:rFonts w:ascii="等线 Light" w:eastAsia="等线 Light" w:hAnsi="等线 Light"/>
      <w:b w:val="0"/>
      <w:bCs w:val="0"/>
      <w:color w:val="2E74B5"/>
      <w:kern w:val="0"/>
      <w:szCs w:val="32"/>
    </w:rPr>
  </w:style>
  <w:style w:type="paragraph" w:styleId="TOC2">
    <w:name w:val="toc 2"/>
    <w:basedOn w:val="Normal"/>
    <w:next w:val="Normal"/>
    <w:autoRedefine/>
    <w:uiPriority w:val="99"/>
    <w:rsid w:val="00DB79FF"/>
    <w:pPr>
      <w:widowControl/>
      <w:spacing w:after="100" w:line="259" w:lineRule="auto"/>
      <w:ind w:left="220"/>
      <w:jc w:val="left"/>
    </w:pPr>
    <w:rPr>
      <w:rFonts w:ascii="等线" w:eastAsia="等线" w:hAnsi="等线"/>
      <w:kern w:val="0"/>
      <w:sz w:val="22"/>
      <w:szCs w:val="22"/>
    </w:rPr>
  </w:style>
  <w:style w:type="paragraph" w:styleId="TOC1">
    <w:name w:val="toc 1"/>
    <w:basedOn w:val="Normal"/>
    <w:next w:val="Normal"/>
    <w:autoRedefine/>
    <w:uiPriority w:val="99"/>
    <w:rsid w:val="00DB79FF"/>
    <w:pPr>
      <w:widowControl/>
      <w:spacing w:after="100" w:line="259" w:lineRule="auto"/>
      <w:jc w:val="left"/>
    </w:pPr>
    <w:rPr>
      <w:rFonts w:ascii="等线" w:eastAsia="等线" w:hAnsi="等线"/>
      <w:kern w:val="0"/>
      <w:sz w:val="22"/>
      <w:szCs w:val="22"/>
    </w:rPr>
  </w:style>
  <w:style w:type="paragraph" w:styleId="TOC3">
    <w:name w:val="toc 3"/>
    <w:basedOn w:val="Normal"/>
    <w:next w:val="Normal"/>
    <w:autoRedefine/>
    <w:uiPriority w:val="99"/>
    <w:rsid w:val="00DB79FF"/>
    <w:pPr>
      <w:widowControl/>
      <w:spacing w:after="100" w:line="259" w:lineRule="auto"/>
      <w:ind w:left="440"/>
      <w:jc w:val="left"/>
    </w:pPr>
    <w:rPr>
      <w:rFonts w:ascii="等线" w:eastAsia="等线" w:hAnsi="等线"/>
      <w:kern w:val="0"/>
      <w:sz w:val="22"/>
      <w:szCs w:val="22"/>
    </w:rPr>
  </w:style>
  <w:style w:type="paragraph" w:styleId="Header">
    <w:name w:val="header"/>
    <w:basedOn w:val="Normal"/>
    <w:link w:val="HeaderChar"/>
    <w:uiPriority w:val="99"/>
    <w:rsid w:val="008576C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8576C3"/>
    <w:rPr>
      <w:rFonts w:ascii="Times New Roman" w:eastAsia="宋体" w:hAnsi="Times New Roman" w:cs="Times New Roman"/>
      <w:sz w:val="18"/>
      <w:szCs w:val="18"/>
    </w:rPr>
  </w:style>
  <w:style w:type="paragraph" w:styleId="Footer">
    <w:name w:val="footer"/>
    <w:basedOn w:val="Normal"/>
    <w:link w:val="FooterChar"/>
    <w:uiPriority w:val="99"/>
    <w:rsid w:val="008576C3"/>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8576C3"/>
    <w:rPr>
      <w:rFonts w:ascii="Times New Roman" w:eastAsia="宋体" w:hAnsi="Times New Roman" w:cs="Times New Roman"/>
      <w:sz w:val="18"/>
      <w:szCs w:val="18"/>
    </w:rPr>
  </w:style>
  <w:style w:type="paragraph" w:styleId="Caption">
    <w:name w:val="caption"/>
    <w:basedOn w:val="Normal"/>
    <w:next w:val="Normal"/>
    <w:uiPriority w:val="99"/>
    <w:qFormat/>
    <w:rsid w:val="00791E29"/>
    <w:rPr>
      <w:rFonts w:ascii="等线 Light" w:eastAsia="黑体" w:hAnsi="等线 Light"/>
      <w:sz w:val="20"/>
      <w:szCs w:val="20"/>
    </w:rPr>
  </w:style>
  <w:style w:type="character" w:styleId="PageNumber">
    <w:name w:val="page number"/>
    <w:basedOn w:val="DefaultParagraphFont"/>
    <w:uiPriority w:val="99"/>
    <w:rsid w:val="008700E2"/>
    <w:rPr>
      <w:rFonts w:cs="Times New Roman"/>
    </w:rPr>
  </w:style>
  <w:style w:type="paragraph" w:styleId="NoSpacing">
    <w:name w:val="No Spacing"/>
    <w:link w:val="NoSpacingChar"/>
    <w:uiPriority w:val="99"/>
    <w:qFormat/>
    <w:rsid w:val="00E74154"/>
    <w:rPr>
      <w:rFonts w:ascii="Calibri" w:eastAsia="宋体" w:hAnsi="Calibri"/>
      <w:kern w:val="0"/>
      <w:sz w:val="22"/>
    </w:rPr>
  </w:style>
  <w:style w:type="character" w:customStyle="1" w:styleId="NoSpacingChar">
    <w:name w:val="No Spacing Char"/>
    <w:basedOn w:val="DefaultParagraphFont"/>
    <w:link w:val="NoSpacing"/>
    <w:uiPriority w:val="99"/>
    <w:locked/>
    <w:rsid w:val="00E74154"/>
    <w:rPr>
      <w:rFonts w:ascii="Calibri" w:eastAsia="宋体" w:hAnsi="Calibri" w:cs="Times New Roman"/>
      <w:sz w:val="22"/>
      <w:szCs w:val="22"/>
      <w:lang w:val="en-US" w:eastAsia="zh-CN"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6.xml"/><Relationship Id="rId10" Type="http://schemas.openxmlformats.org/officeDocument/2006/relationships/footer" Target="footer2.xml"/><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TotalTime>
  <Pages>8</Pages>
  <Words>707</Words>
  <Characters>4034</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在线行为痕迹记录的多媒体播放器设计</dc:title>
  <dc:subject/>
  <dc:creator>Windows 用户</dc:creator>
  <cp:keywords/>
  <dc:description/>
  <cp:lastModifiedBy>xxx</cp:lastModifiedBy>
  <cp:revision>3</cp:revision>
  <cp:lastPrinted>2019-04-11T00:31:00Z</cp:lastPrinted>
  <dcterms:created xsi:type="dcterms:W3CDTF">2019-04-11T00:27:00Z</dcterms:created>
  <dcterms:modified xsi:type="dcterms:W3CDTF">2019-04-11T00:34:00Z</dcterms:modified>
</cp:coreProperties>
</file>