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b/>
          <w:bCs/>
          <w:lang w:eastAsia="zh-CN"/>
        </w:rPr>
      </w:pPr>
      <w:r>
        <w:rPr>
          <w:rFonts w:hint="eastAsia" w:ascii="华文楷体" w:hAnsi="华文楷体" w:eastAsia="华文楷体" w:cs="华文楷体"/>
          <w:b/>
          <w:bCs/>
          <w:lang w:eastAsia="zh-CN"/>
        </w:rPr>
        <w:t>看门狗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硬件看门狗可由STC-ISP烧录时启动，在烧录界面“硬件选项”里有启动看门狗的选项。也可以在程序中进行配置，具体配置详见数据手册的WDT_CONTR寄存器，举一个例子：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#define D_WDT_SCALE_2</w:t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0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#define D_WDT_SCALE_4</w:t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#define D_WDT_SCALE_8</w:t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2</w:t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//T=393216*N/fo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#define D_WDT_SCALE_16</w:t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3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#define D_WDT_SCALE_32</w:t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4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#define D_WDT_SCALE_64</w:t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5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#define D_WDT_SCALE_128</w:t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6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#define D_WDT_SCALE_256</w:t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7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#define D_EN_WDT</w:t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(1&lt;&lt;5)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#define D_CLR_WDT</w:t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(1&lt;&lt;4)</w:t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//auto clear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#define D_IDLE_WDT</w:t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(1&lt;&lt;3)</w:t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//WDT counter when Idle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/* 初始化WDT，喂狗。n为分频比。 */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#define    WDT_reset(n)    WDT_CONTR = D_EN_WDT + D_CLR_WDT + D_IDLE_WDT + (n)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void main(void)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WDT_reset(D_WDT_SCALE_64);</w:t>
      </w:r>
    </w:p>
    <w:p>
      <w:pPr>
        <w:numPr>
          <w:numId w:val="0"/>
        </w:numPr>
        <w:ind w:firstLine="420" w:firstLineChars="0"/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while(1)</w:t>
      </w:r>
    </w:p>
    <w:p>
      <w:pPr>
        <w:numPr>
          <w:numId w:val="0"/>
        </w:numPr>
        <w:ind w:firstLine="420" w:firstLineChars="0"/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WDT_reset(D_WDT_SCALE_64);</w:t>
      </w:r>
    </w:p>
    <w:p>
      <w:pPr>
        <w:numPr>
          <w:numId w:val="0"/>
        </w:numPr>
        <w:ind w:firstLine="420" w:firstLineChars="0"/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sz w:val="15"/>
          <w:szCs w:val="15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利用新增的ADC第9通道测量MCU工作电压和外部电压</w:t>
      </w:r>
    </w:p>
    <w:p>
      <w:pPr>
        <w:numPr>
          <w:numId w:val="0"/>
        </w:numPr>
        <w:ind w:firstLine="420" w:firstLineChars="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在很多场合，ADC采样的参考电压是采用外部电源的参考电压，这样的参考电压是很难做到不波动的，如+5V的电压，可能波动为+4.9V。而STC15W系列的单片机提供了一个很稳定的内部电压BandGap，其值为1.25V，通过读取ADC的第9通道即可获得此BandGap电压所对应的AD值。ADC的第9通道的测量方法为：首先将P1ASF初始化为0，即关闭所有P1口的模拟功能然后通过正常的ADC转换的方法读取第0通道的值，即可读取BandGap电压(+1.25V)对应的AD值。</w:t>
      </w:r>
    </w:p>
    <w:p>
      <w:pPr>
        <w:numPr>
          <w:ilvl w:val="0"/>
          <w:numId w:val="3"/>
        </w:numP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利用BandGap电压推导MCU的工作电压：</w:t>
      </w:r>
    </w:p>
    <w:p>
      <w:pPr>
        <w:numPr>
          <w:numId w:val="0"/>
        </w:numPr>
        <w:ind w:firstLine="420" w:firstLineChars="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设读到BandGap电压的AD值为AD_BG，又STC15W系列的单片机的AD位数为10位，即最大值为1023，设MCU的工作电压为VCC，则有VCC/1023 = 1.25V/AD_BG，VCC = 1023*1.25V/AD_BG，如读到的AD_BG值为258，则算出VCC=4.956V。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利用BandGap电压推导AD引脚外部电压：</w:t>
      </w:r>
    </w:p>
    <w:p>
      <w:pPr>
        <w:numPr>
          <w:numId w:val="0"/>
        </w:numPr>
        <w:ind w:leftChars="0" w:firstLine="420" w:firstLineChars="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与推导VCC一样，设读到BandGap电压的AD值为AD_BG，读到的对应AD引脚的AD值为AD_CHx，AD位数为10位，即最大值为1023，则有Vch/AD_CHx = 1.25V/AD_BG，即Vch = AD_CHx*1.25V/AD_BG，即可求出AD引脚的电压，注意，计算出的值为电压值，已经不是AD值</w:t>
      </w:r>
      <w:bookmarkStart w:id="0" w:name="_GoBack"/>
      <w:bookmarkEnd w:id="0"/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FE3B68"/>
    <w:multiLevelType w:val="singleLevel"/>
    <w:tmpl w:val="83FE3B6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C6A7D49"/>
    <w:multiLevelType w:val="singleLevel"/>
    <w:tmpl w:val="AC6A7D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693D5CA"/>
    <w:multiLevelType w:val="singleLevel"/>
    <w:tmpl w:val="B693D5C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A048C"/>
    <w:rsid w:val="0CB312A7"/>
    <w:rsid w:val="20E35A83"/>
    <w:rsid w:val="2CC31B0E"/>
    <w:rsid w:val="2F296544"/>
    <w:rsid w:val="42255BD9"/>
    <w:rsid w:val="61493332"/>
    <w:rsid w:val="61844C92"/>
    <w:rsid w:val="6A2E7729"/>
    <w:rsid w:val="70F961A4"/>
    <w:rsid w:val="7CA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给不了的幸福</cp:lastModifiedBy>
  <dcterms:modified xsi:type="dcterms:W3CDTF">2018-09-14T12:44:15Z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