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947129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CBAC8B" w14:textId="0A9FC2B6" w:rsidR="008D02EF" w:rsidRPr="008D02EF" w:rsidRDefault="008D02EF">
          <w:pPr>
            <w:pStyle w:val="TOCHeading"/>
            <w:rPr>
              <w:lang w:val="ru-RU"/>
            </w:rPr>
          </w:pPr>
          <w:r>
            <w:rPr>
              <w:rStyle w:val="Heading1Char"/>
              <w:lang w:val="ru-RU"/>
            </w:rPr>
            <w:t>Содержание</w:t>
          </w:r>
        </w:p>
        <w:p w14:paraId="5C054D48" w14:textId="3E97AC9B" w:rsidR="0038074A" w:rsidRDefault="008D02EF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 w:rsidRPr="008D02EF">
            <w:rPr>
              <w:lang w:val="ru-RU"/>
            </w:rPr>
            <w:instrText xml:space="preserve"> </w:instrText>
          </w:r>
          <w:r>
            <w:instrText>TOC</w:instrText>
          </w:r>
          <w:r w:rsidRPr="008D02EF">
            <w:rPr>
              <w:lang w:val="ru-RU"/>
            </w:rPr>
            <w:instrText xml:space="preserve"> \</w:instrText>
          </w:r>
          <w:r>
            <w:instrText>o</w:instrText>
          </w:r>
          <w:r w:rsidRPr="008D02EF">
            <w:rPr>
              <w:lang w:val="ru-RU"/>
            </w:rPr>
            <w:instrText xml:space="preserve"> "1-3" \</w:instrText>
          </w:r>
          <w:r>
            <w:instrText>h</w:instrText>
          </w:r>
          <w:r w:rsidRPr="008D02EF">
            <w:rPr>
              <w:lang w:val="ru-RU"/>
            </w:rPr>
            <w:instrText xml:space="preserve"> \</w:instrText>
          </w:r>
          <w:r>
            <w:instrText>z</w:instrText>
          </w:r>
          <w:r w:rsidRPr="008D02EF">
            <w:rPr>
              <w:lang w:val="ru-RU"/>
            </w:rPr>
            <w:instrText xml:space="preserve"> \</w:instrText>
          </w:r>
          <w:r>
            <w:instrText>u</w:instrText>
          </w:r>
          <w:r w:rsidRPr="008D02EF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07065733" w:history="1">
            <w:r w:rsidR="0038074A" w:rsidRPr="00E77C57">
              <w:rPr>
                <w:rStyle w:val="Hyperlink"/>
                <w:noProof/>
                <w:lang w:val="ru-RU"/>
              </w:rPr>
              <w:t>Формулировка задачи</w:t>
            </w:r>
            <w:r w:rsidR="0038074A">
              <w:rPr>
                <w:noProof/>
                <w:webHidden/>
              </w:rPr>
              <w:tab/>
            </w:r>
            <w:r w:rsidR="0038074A">
              <w:rPr>
                <w:noProof/>
                <w:webHidden/>
              </w:rPr>
              <w:fldChar w:fldCharType="begin"/>
            </w:r>
            <w:r w:rsidR="0038074A">
              <w:rPr>
                <w:noProof/>
                <w:webHidden/>
              </w:rPr>
              <w:instrText xml:space="preserve"> PAGEREF _Toc107065733 \h </w:instrText>
            </w:r>
            <w:r w:rsidR="0038074A">
              <w:rPr>
                <w:noProof/>
                <w:webHidden/>
              </w:rPr>
            </w:r>
            <w:r w:rsidR="0038074A">
              <w:rPr>
                <w:noProof/>
                <w:webHidden/>
              </w:rPr>
              <w:fldChar w:fldCharType="separate"/>
            </w:r>
            <w:r w:rsidR="0038074A">
              <w:rPr>
                <w:noProof/>
                <w:webHidden/>
              </w:rPr>
              <w:t>2</w:t>
            </w:r>
            <w:r w:rsidR="0038074A">
              <w:rPr>
                <w:noProof/>
                <w:webHidden/>
              </w:rPr>
              <w:fldChar w:fldCharType="end"/>
            </w:r>
          </w:hyperlink>
        </w:p>
        <w:p w14:paraId="5272B891" w14:textId="5C85BA21" w:rsidR="0038074A" w:rsidRDefault="0038074A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7065734" w:history="1">
            <w:r w:rsidRPr="00E77C57">
              <w:rPr>
                <w:rStyle w:val="Hyperlink"/>
                <w:noProof/>
                <w:lang w:val="ru-RU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F84B8" w14:textId="1C89DFC6" w:rsidR="0038074A" w:rsidRDefault="0038074A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7065735" w:history="1">
            <w:r w:rsidRPr="00E77C57">
              <w:rPr>
                <w:rStyle w:val="Hyperlink"/>
                <w:noProof/>
                <w:lang w:val="ru-RU"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34BDA" w14:textId="50BD8704" w:rsidR="0038074A" w:rsidRDefault="0038074A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7065736" w:history="1">
            <w:r w:rsidRPr="00E77C57">
              <w:rPr>
                <w:rStyle w:val="Hyperlink"/>
                <w:noProof/>
                <w:lang w:val="ru-RU"/>
              </w:rPr>
              <w:t>Представление полиномов, реализация математических операций, особые 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1CF34" w14:textId="16741151" w:rsidR="0038074A" w:rsidRDefault="0038074A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7065737" w:history="1">
            <w:r w:rsidRPr="00E77C57">
              <w:rPr>
                <w:rStyle w:val="Hyperlink"/>
                <w:noProof/>
                <w:lang w:val="ru-RU"/>
              </w:rPr>
              <w:t>Ошибки грамматики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6ABAD" w14:textId="6719C5C5" w:rsidR="0038074A" w:rsidRDefault="0038074A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7065738" w:history="1">
            <w:r w:rsidRPr="00E77C57">
              <w:rPr>
                <w:rStyle w:val="Hyperlink"/>
                <w:noProof/>
                <w:lang w:val="ru-RU"/>
              </w:rPr>
              <w:t>Ошибки и предупреждения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4BEA6" w14:textId="2930383E" w:rsidR="0038074A" w:rsidRDefault="0038074A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7065739" w:history="1">
            <w:r w:rsidRPr="00E77C57">
              <w:rPr>
                <w:rStyle w:val="Hyperlink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2C5FE" w14:textId="60C144BB" w:rsidR="0038074A" w:rsidRDefault="0038074A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7065740" w:history="1">
            <w:r w:rsidRPr="00E77C57">
              <w:rPr>
                <w:rStyle w:val="Hyperlink"/>
                <w:noProof/>
                <w:lang w:val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_Toc107065740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73C51" w14:textId="38D25307" w:rsidR="008D02EF" w:rsidRPr="008D02EF" w:rsidRDefault="008D02EF">
          <w:pPr>
            <w:rPr>
              <w:lang w:val="ru-RU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C2F7760" w14:textId="039CD94C" w:rsidR="005D4AEA" w:rsidRDefault="005D4AEA">
      <w:pPr>
        <w:ind w:firstLine="720"/>
        <w:rPr>
          <w:lang w:val="ru-RU"/>
        </w:rPr>
      </w:pPr>
      <w:r>
        <w:rPr>
          <w:lang w:val="ru-RU"/>
        </w:rPr>
        <w:br w:type="page"/>
      </w:r>
    </w:p>
    <w:p w14:paraId="3348E677" w14:textId="501D0603" w:rsidR="00905A06" w:rsidRDefault="005D4AEA" w:rsidP="005D4AEA">
      <w:pPr>
        <w:pStyle w:val="Heading1"/>
        <w:rPr>
          <w:lang w:val="ru-RU"/>
        </w:rPr>
      </w:pPr>
      <w:bookmarkStart w:id="0" w:name="_Toc107065733"/>
      <w:r>
        <w:rPr>
          <w:lang w:val="ru-RU"/>
        </w:rPr>
        <w:lastRenderedPageBreak/>
        <w:t>Формулировка задачи</w:t>
      </w:r>
      <w:bookmarkEnd w:id="0"/>
    </w:p>
    <w:p w14:paraId="047C7D55" w14:textId="766CB625" w:rsidR="00F22379" w:rsidRDefault="00F22379" w:rsidP="00447407">
      <w:pPr>
        <w:pStyle w:val="a1"/>
      </w:pPr>
    </w:p>
    <w:p w14:paraId="43949BEF" w14:textId="407BEA68" w:rsidR="0030483C" w:rsidRDefault="0030483C" w:rsidP="00447407">
      <w:pPr>
        <w:pStyle w:val="a1"/>
      </w:pPr>
      <w:r>
        <w:t>Необходимо улучшить и дополнить язык полиномов, созданный в первой лабораторной работе.</w:t>
      </w:r>
    </w:p>
    <w:p w14:paraId="25C8AA02" w14:textId="77777777" w:rsidR="00B40900" w:rsidRPr="00B40900" w:rsidRDefault="00B40900" w:rsidP="00B40900">
      <w:pPr>
        <w:ind w:firstLine="720"/>
        <w:rPr>
          <w:lang w:val="ru-RU"/>
        </w:rPr>
      </w:pPr>
      <w:r w:rsidRPr="00B40900">
        <w:rPr>
          <w:lang w:val="ru-RU"/>
        </w:rPr>
        <w:t>Требования:</w:t>
      </w:r>
    </w:p>
    <w:p w14:paraId="1E2EC2E1" w14:textId="77777777" w:rsidR="00B40900" w:rsidRPr="00B40900" w:rsidRDefault="00B40900" w:rsidP="00B40900">
      <w:pPr>
        <w:ind w:firstLine="720"/>
        <w:rPr>
          <w:lang w:val="ru-RU"/>
        </w:rPr>
      </w:pPr>
      <w:r w:rsidRPr="00B40900">
        <w:rPr>
          <w:lang w:val="ru-RU"/>
        </w:rPr>
        <w:t>1) Продуманный синтаксис. Для максимального удобства синтаксис должен быть максимально похож на математический. Иначе говоря, было бы очень неплохо, если некоторые операции умножения можно опускать: не 2x*(x+1), а 2x(x+1). Это необязательное требование, но, если вы хотите спроектировать действительно удобный язык, то лучше применять общепринятые правила записи операций с полиномами</w:t>
      </w:r>
    </w:p>
    <w:p w14:paraId="135A7872" w14:textId="77777777" w:rsidR="00B40900" w:rsidRPr="00B40900" w:rsidRDefault="00B40900" w:rsidP="00B40900">
      <w:pPr>
        <w:ind w:firstLine="720"/>
        <w:rPr>
          <w:lang w:val="ru-RU"/>
        </w:rPr>
      </w:pPr>
      <w:r w:rsidRPr="00B40900">
        <w:rPr>
          <w:lang w:val="ru-RU"/>
        </w:rPr>
        <w:t xml:space="preserve">2) Появляются полиномы от разных переменных (x, y, z и </w:t>
      </w:r>
      <w:proofErr w:type="gramStart"/>
      <w:r w:rsidRPr="00B40900">
        <w:rPr>
          <w:lang w:val="ru-RU"/>
        </w:rPr>
        <w:t>т.п.</w:t>
      </w:r>
      <w:proofErr w:type="gramEnd"/>
      <w:r w:rsidRPr="00B40900">
        <w:rPr>
          <w:lang w:val="ru-RU"/>
        </w:rPr>
        <w:t>). Если в выражении участвует одна переменная, то все должно посчитаться без ошибок. Если в выражении появляются разные переменные, например, (2x+</w:t>
      </w:r>
      <w:proofErr w:type="gramStart"/>
      <w:r w:rsidRPr="00B40900">
        <w:rPr>
          <w:lang w:val="ru-RU"/>
        </w:rPr>
        <w:t>1)*</w:t>
      </w:r>
      <w:proofErr w:type="gramEnd"/>
      <w:r w:rsidRPr="00B40900">
        <w:rPr>
          <w:lang w:val="ru-RU"/>
        </w:rPr>
        <w:t xml:space="preserve">(y-x), то </w:t>
      </w:r>
      <w:proofErr w:type="spellStart"/>
      <w:r w:rsidRPr="00B40900">
        <w:rPr>
          <w:lang w:val="ru-RU"/>
        </w:rPr>
        <w:t>то</w:t>
      </w:r>
      <w:proofErr w:type="spellEnd"/>
      <w:r w:rsidRPr="00B40900">
        <w:rPr>
          <w:lang w:val="ru-RU"/>
        </w:rPr>
        <w:t xml:space="preserve"> вашему желанию можно или выводить ошибку, или же посчитать правильный результат (2xy-2x^2+y-x).</w:t>
      </w:r>
    </w:p>
    <w:p w14:paraId="035DFD27" w14:textId="77777777" w:rsidR="00B40900" w:rsidRPr="00B40900" w:rsidRDefault="00B40900" w:rsidP="00B40900">
      <w:pPr>
        <w:ind w:firstLine="720"/>
        <w:rPr>
          <w:lang w:val="ru-RU"/>
        </w:rPr>
      </w:pPr>
      <w:r w:rsidRPr="00B40900">
        <w:rPr>
          <w:lang w:val="ru-RU"/>
        </w:rPr>
        <w:t>3) Появляются переменные, которым можно присваивать полиномы. Например,</w:t>
      </w:r>
    </w:p>
    <w:p w14:paraId="47C56A3B" w14:textId="77777777" w:rsidR="00B40900" w:rsidRPr="00B40900" w:rsidRDefault="00B40900" w:rsidP="00B40900">
      <w:pPr>
        <w:ind w:firstLine="720"/>
        <w:rPr>
          <w:lang w:val="ru-RU"/>
        </w:rPr>
      </w:pPr>
      <w:r w:rsidRPr="00B40900">
        <w:rPr>
          <w:lang w:val="ru-RU"/>
        </w:rPr>
        <w:t>$A=x+1</w:t>
      </w:r>
    </w:p>
    <w:p w14:paraId="7B892196" w14:textId="77777777" w:rsidR="00B40900" w:rsidRPr="00B40900" w:rsidRDefault="00B40900" w:rsidP="00B40900">
      <w:pPr>
        <w:ind w:firstLine="720"/>
        <w:rPr>
          <w:lang w:val="ru-RU"/>
        </w:rPr>
      </w:pPr>
      <w:r w:rsidRPr="00B40900">
        <w:rPr>
          <w:lang w:val="ru-RU"/>
        </w:rPr>
        <w:t>означает, что переменной $A присваивается x+1. Далее, в любом месте, где можно использовать полином в явном виде, можно использовать переменную типа полином.</w:t>
      </w:r>
    </w:p>
    <w:p w14:paraId="56DA749F" w14:textId="77777777" w:rsidR="00B40900" w:rsidRPr="00B40900" w:rsidRDefault="00B40900" w:rsidP="00B40900">
      <w:pPr>
        <w:ind w:firstLine="720"/>
        <w:rPr>
          <w:lang w:val="ru-RU"/>
        </w:rPr>
      </w:pPr>
      <w:r w:rsidRPr="00B40900">
        <w:rPr>
          <w:lang w:val="ru-RU"/>
        </w:rPr>
        <w:t>Также, переменную можно выводить на экран. Синтаксис самих переменных, оператора присваивания и вывода на печать придумайте исходя из удобства языка.</w:t>
      </w:r>
    </w:p>
    <w:p w14:paraId="0AFE9D8C" w14:textId="3EC1732C" w:rsidR="00B40900" w:rsidRPr="00B40900" w:rsidRDefault="00B40900" w:rsidP="00B40900">
      <w:pPr>
        <w:ind w:firstLine="720"/>
        <w:rPr>
          <w:lang w:val="ru-RU"/>
        </w:rPr>
      </w:pPr>
      <w:r w:rsidRPr="00B40900">
        <w:rPr>
          <w:lang w:val="ru-RU"/>
        </w:rPr>
        <w:t xml:space="preserve">4) Теперь программа на вашем языке должна помещаться во входной файл (а не просто в </w:t>
      </w:r>
      <w:proofErr w:type="spellStart"/>
      <w:r w:rsidRPr="00B40900">
        <w:rPr>
          <w:lang w:val="ru-RU"/>
        </w:rPr>
        <w:t>stdin</w:t>
      </w:r>
      <w:proofErr w:type="spellEnd"/>
      <w:r w:rsidRPr="00B40900">
        <w:rPr>
          <w:lang w:val="ru-RU"/>
        </w:rPr>
        <w:t>), откуда она считывается и исполняется.</w:t>
      </w:r>
    </w:p>
    <w:p w14:paraId="78A381FF" w14:textId="77777777" w:rsidR="00B40900" w:rsidRPr="00B40900" w:rsidRDefault="00B40900" w:rsidP="00B40900">
      <w:pPr>
        <w:ind w:firstLine="720"/>
        <w:rPr>
          <w:lang w:val="ru-RU"/>
        </w:rPr>
      </w:pPr>
      <w:r w:rsidRPr="00B40900">
        <w:rPr>
          <w:lang w:val="ru-RU"/>
        </w:rPr>
        <w:t xml:space="preserve">5) Появляются развернутые сообщения об ошибках с указанием номера строки, где они произошли. Как минимум, должны появиться по </w:t>
      </w:r>
      <w:proofErr w:type="gramStart"/>
      <w:r w:rsidRPr="00B40900">
        <w:rPr>
          <w:lang w:val="ru-RU"/>
        </w:rPr>
        <w:t>2-3</w:t>
      </w:r>
      <w:proofErr w:type="gramEnd"/>
      <w:r w:rsidRPr="00B40900">
        <w:rPr>
          <w:lang w:val="ru-RU"/>
        </w:rPr>
        <w:t xml:space="preserve"> сообщения для каждого типа возможных ошибок</w:t>
      </w:r>
    </w:p>
    <w:p w14:paraId="33BF0BAC" w14:textId="77777777" w:rsidR="00B40900" w:rsidRPr="00B40900" w:rsidRDefault="00B40900" w:rsidP="00B40900">
      <w:pPr>
        <w:ind w:firstLine="720"/>
        <w:rPr>
          <w:lang w:val="ru-RU"/>
        </w:rPr>
      </w:pPr>
      <w:r w:rsidRPr="00B40900">
        <w:rPr>
          <w:lang w:val="ru-RU"/>
        </w:rPr>
        <w:tab/>
        <w:t>а) лексические. Определяются на этапе лексического анализа (</w:t>
      </w:r>
      <w:proofErr w:type="spellStart"/>
      <w:r w:rsidRPr="00B40900">
        <w:rPr>
          <w:lang w:val="ru-RU"/>
        </w:rPr>
        <w:t>lex</w:t>
      </w:r>
      <w:proofErr w:type="spellEnd"/>
      <w:r w:rsidRPr="00B40900">
        <w:rPr>
          <w:lang w:val="ru-RU"/>
        </w:rPr>
        <w:t>)</w:t>
      </w:r>
    </w:p>
    <w:p w14:paraId="432F9F06" w14:textId="77777777" w:rsidR="00B40900" w:rsidRPr="00B40900" w:rsidRDefault="00B40900" w:rsidP="00B40900">
      <w:pPr>
        <w:ind w:firstLine="720"/>
        <w:rPr>
          <w:lang w:val="ru-RU"/>
        </w:rPr>
      </w:pPr>
      <w:r w:rsidRPr="00B40900">
        <w:rPr>
          <w:lang w:val="ru-RU"/>
        </w:rPr>
        <w:lastRenderedPageBreak/>
        <w:tab/>
        <w:t>б) синтаксические. Определяются на этапе синтаксического анализа (</w:t>
      </w:r>
      <w:proofErr w:type="spellStart"/>
      <w:r w:rsidRPr="00B40900">
        <w:rPr>
          <w:lang w:val="ru-RU"/>
        </w:rPr>
        <w:t>yacc</w:t>
      </w:r>
      <w:proofErr w:type="spellEnd"/>
      <w:r w:rsidRPr="00B40900">
        <w:rPr>
          <w:lang w:val="ru-RU"/>
        </w:rPr>
        <w:t>)</w:t>
      </w:r>
    </w:p>
    <w:p w14:paraId="14F48558" w14:textId="77777777" w:rsidR="00B40900" w:rsidRPr="00B40900" w:rsidRDefault="00B40900" w:rsidP="00B40900">
      <w:pPr>
        <w:ind w:firstLine="720"/>
        <w:rPr>
          <w:lang w:val="ru-RU"/>
        </w:rPr>
      </w:pPr>
      <w:r w:rsidRPr="00B40900">
        <w:rPr>
          <w:lang w:val="ru-RU"/>
        </w:rPr>
        <w:tab/>
        <w:t>в) семантические. Определяются на этапе исполнения</w:t>
      </w:r>
    </w:p>
    <w:p w14:paraId="1B0387EC" w14:textId="7C68A37D" w:rsidR="00A66177" w:rsidRDefault="00A66177" w:rsidP="00B40900">
      <w:pPr>
        <w:ind w:firstLine="720"/>
        <w:rPr>
          <w:lang w:val="ru-RU"/>
        </w:rPr>
      </w:pPr>
      <w:r w:rsidRPr="00B40900">
        <w:rPr>
          <w:lang w:val="ru-RU"/>
        </w:rPr>
        <w:br w:type="page"/>
      </w:r>
    </w:p>
    <w:p w14:paraId="2AB17090" w14:textId="4513D52E" w:rsidR="00A66177" w:rsidRPr="00A66177" w:rsidRDefault="00A66177" w:rsidP="00A66177">
      <w:pPr>
        <w:pStyle w:val="Heading1"/>
        <w:rPr>
          <w:lang w:val="ru-RU"/>
        </w:rPr>
      </w:pPr>
      <w:bookmarkStart w:id="1" w:name="_Toc107065734"/>
      <w:r>
        <w:rPr>
          <w:lang w:val="ru-RU"/>
        </w:rPr>
        <w:lastRenderedPageBreak/>
        <w:t>Ход работы</w:t>
      </w:r>
      <w:bookmarkEnd w:id="1"/>
    </w:p>
    <w:p w14:paraId="24F2B1FC" w14:textId="0A4439AF" w:rsidR="00A66177" w:rsidRDefault="00A66177" w:rsidP="00A66177">
      <w:pPr>
        <w:pStyle w:val="a1"/>
      </w:pPr>
    </w:p>
    <w:p w14:paraId="7665A9B1" w14:textId="0EFEFE3E" w:rsidR="00C40225" w:rsidRPr="00D20FB2" w:rsidRDefault="00D20FB2" w:rsidP="00D20FB2">
      <w:pPr>
        <w:pStyle w:val="Heading2"/>
        <w:rPr>
          <w:lang w:val="ru-RU"/>
        </w:rPr>
      </w:pPr>
      <w:bookmarkStart w:id="2" w:name="_Toc107065735"/>
      <w:r>
        <w:rPr>
          <w:lang w:val="ru-RU"/>
        </w:rPr>
        <w:t>Общие положения</w:t>
      </w:r>
      <w:bookmarkEnd w:id="2"/>
    </w:p>
    <w:p w14:paraId="6FDC7736" w14:textId="6E816A8E" w:rsidR="001A77D7" w:rsidRDefault="00406CF0" w:rsidP="001A77D7">
      <w:pPr>
        <w:pStyle w:val="a1"/>
      </w:pPr>
      <w:r>
        <w:t xml:space="preserve">В ходе создания более улучшенной версии языка полиномов в первую очередь были произведены изменения, касающиеся понимания термина «полином» и «переменная». Ранее под «переменная» понималась отдельная единичная конструкция полинома, а «полином» же являлся </w:t>
      </w:r>
      <w:r w:rsidR="002B755C">
        <w:t>множеством данных переменных с обязательными математическими знаками между ними. Ниже представлена грамматика языка первой работы</w:t>
      </w:r>
      <w:r w:rsidR="00D70A62">
        <w:t xml:space="preserve"> и структуры используемых данных</w:t>
      </w:r>
      <w:r w:rsidR="002B755C">
        <w:t>, котор</w:t>
      </w:r>
      <w:r w:rsidR="00D70A62">
        <w:t>ые</w:t>
      </w:r>
      <w:r w:rsidR="001A77D7">
        <w:t xml:space="preserve"> </w:t>
      </w:r>
      <w:proofErr w:type="gramStart"/>
      <w:r w:rsidR="001A77D7">
        <w:t>наглядно демонстриру</w:t>
      </w:r>
      <w:r w:rsidR="00224802">
        <w:t>ю</w:t>
      </w:r>
      <w:r w:rsidR="001A77D7">
        <w:t>т</w:t>
      </w:r>
      <w:proofErr w:type="gramEnd"/>
      <w:r w:rsidR="001A77D7">
        <w:t xml:space="preserve"> данный недостаток:</w:t>
      </w:r>
    </w:p>
    <w:p w14:paraId="7475714B" w14:textId="77777777" w:rsidR="000F78AD" w:rsidRPr="00007587" w:rsidRDefault="000F78AD" w:rsidP="007F048D">
      <w:pPr>
        <w:pStyle w:val="NoSpacing"/>
      </w:pPr>
      <w:r w:rsidRPr="00007587">
        <w:t>expression:</w:t>
      </w:r>
    </w:p>
    <w:p w14:paraId="58882DD3" w14:textId="77777777" w:rsidR="000F78AD" w:rsidRPr="00007587" w:rsidRDefault="000F78AD" w:rsidP="007F048D">
      <w:pPr>
        <w:pStyle w:val="NoSpacing"/>
      </w:pPr>
      <w:r w:rsidRPr="00007587">
        <w:tab/>
      </w:r>
      <w:proofErr w:type="spellStart"/>
      <w:r w:rsidRPr="00007587">
        <w:t>t_Obracket</w:t>
      </w:r>
      <w:proofErr w:type="spellEnd"/>
      <w:r w:rsidRPr="00007587">
        <w:t xml:space="preserve"> expression </w:t>
      </w:r>
      <w:proofErr w:type="spellStart"/>
      <w:r w:rsidRPr="00007587">
        <w:t>t_Cbracket</w:t>
      </w:r>
      <w:proofErr w:type="spellEnd"/>
    </w:p>
    <w:p w14:paraId="7B52E0EC" w14:textId="77777777" w:rsidR="000F78AD" w:rsidRPr="00007587" w:rsidRDefault="000F78AD" w:rsidP="007F048D">
      <w:pPr>
        <w:pStyle w:val="NoSpacing"/>
      </w:pPr>
      <w:r w:rsidRPr="00007587">
        <w:tab/>
        <w:t xml:space="preserve">| expression </w:t>
      </w:r>
      <w:proofErr w:type="spellStart"/>
      <w:r w:rsidRPr="00007587">
        <w:t>t_SignPlus</w:t>
      </w:r>
      <w:proofErr w:type="spellEnd"/>
      <w:r w:rsidRPr="00007587">
        <w:t xml:space="preserve"> expression</w:t>
      </w:r>
    </w:p>
    <w:p w14:paraId="358BC5CE" w14:textId="77777777" w:rsidR="000F78AD" w:rsidRPr="00007587" w:rsidRDefault="000F78AD" w:rsidP="007F048D">
      <w:pPr>
        <w:pStyle w:val="NoSpacing"/>
      </w:pPr>
      <w:r w:rsidRPr="00007587">
        <w:tab/>
        <w:t xml:space="preserve">| expression </w:t>
      </w:r>
      <w:proofErr w:type="spellStart"/>
      <w:r w:rsidRPr="00007587">
        <w:t>t_SignMinus</w:t>
      </w:r>
      <w:proofErr w:type="spellEnd"/>
      <w:r w:rsidRPr="00007587">
        <w:t xml:space="preserve"> expression</w:t>
      </w:r>
    </w:p>
    <w:p w14:paraId="4E304448" w14:textId="77777777" w:rsidR="000F78AD" w:rsidRPr="00007587" w:rsidRDefault="000F78AD" w:rsidP="007F048D">
      <w:pPr>
        <w:pStyle w:val="NoSpacing"/>
      </w:pPr>
      <w:r w:rsidRPr="00007587">
        <w:tab/>
        <w:t xml:space="preserve">| expression </w:t>
      </w:r>
      <w:proofErr w:type="spellStart"/>
      <w:r w:rsidRPr="00007587">
        <w:t>t_SignMulti</w:t>
      </w:r>
      <w:proofErr w:type="spellEnd"/>
      <w:r w:rsidRPr="00007587">
        <w:t xml:space="preserve"> expression</w:t>
      </w:r>
    </w:p>
    <w:p w14:paraId="2CB84CD5" w14:textId="77777777" w:rsidR="000F78AD" w:rsidRPr="00007587" w:rsidRDefault="000F78AD" w:rsidP="007F048D">
      <w:pPr>
        <w:pStyle w:val="NoSpacing"/>
      </w:pPr>
      <w:r w:rsidRPr="00007587">
        <w:tab/>
        <w:t>| variable</w:t>
      </w:r>
    </w:p>
    <w:p w14:paraId="35685694" w14:textId="75E1AE36" w:rsidR="000F78AD" w:rsidRDefault="000F78AD" w:rsidP="007F048D">
      <w:pPr>
        <w:pStyle w:val="NoSpacing"/>
      </w:pPr>
      <w:r w:rsidRPr="00007587">
        <w:tab/>
        <w:t>;</w:t>
      </w:r>
    </w:p>
    <w:p w14:paraId="5A150D91" w14:textId="77777777" w:rsidR="003402CD" w:rsidRDefault="003402CD" w:rsidP="007F048D">
      <w:pPr>
        <w:pStyle w:val="NoSpacing"/>
      </w:pPr>
    </w:p>
    <w:p w14:paraId="1096C6A9" w14:textId="6B2A8AA0" w:rsidR="00224802" w:rsidRPr="00A02E39" w:rsidRDefault="00224802" w:rsidP="007F048D">
      <w:pPr>
        <w:pStyle w:val="NoSpacing"/>
      </w:pPr>
      <w:r w:rsidRPr="00A02E39">
        <w:t xml:space="preserve">struct </w:t>
      </w:r>
      <w:proofErr w:type="spellStart"/>
      <w:r w:rsidRPr="00A02E39">
        <w:t>variableStruct</w:t>
      </w:r>
      <w:proofErr w:type="spellEnd"/>
    </w:p>
    <w:p w14:paraId="034FFBC5" w14:textId="77777777" w:rsidR="00224802" w:rsidRPr="00A02E39" w:rsidRDefault="00224802" w:rsidP="007F048D">
      <w:pPr>
        <w:pStyle w:val="NoSpacing"/>
      </w:pPr>
      <w:r w:rsidRPr="00A02E39">
        <w:t>{</w:t>
      </w:r>
    </w:p>
    <w:p w14:paraId="2E7A54C9" w14:textId="77777777" w:rsidR="00224802" w:rsidRPr="00A02E39" w:rsidRDefault="00224802" w:rsidP="007F048D">
      <w:pPr>
        <w:pStyle w:val="NoSpacing"/>
      </w:pPr>
      <w:r w:rsidRPr="00A02E39">
        <w:tab/>
        <w:t xml:space="preserve">int </w:t>
      </w:r>
      <w:proofErr w:type="spellStart"/>
      <w:proofErr w:type="gramStart"/>
      <w:r w:rsidRPr="00A02E39">
        <w:t>coeff</w:t>
      </w:r>
      <w:proofErr w:type="spellEnd"/>
      <w:r w:rsidRPr="00A02E39">
        <w:t>;</w:t>
      </w:r>
      <w:proofErr w:type="gramEnd"/>
    </w:p>
    <w:p w14:paraId="261380E9" w14:textId="77777777" w:rsidR="00224802" w:rsidRPr="00A02E39" w:rsidRDefault="00224802" w:rsidP="007F048D">
      <w:pPr>
        <w:pStyle w:val="NoSpacing"/>
      </w:pPr>
      <w:r w:rsidRPr="00A02E39">
        <w:tab/>
        <w:t xml:space="preserve">int </w:t>
      </w:r>
      <w:proofErr w:type="gramStart"/>
      <w:r w:rsidRPr="00A02E39">
        <w:t>degree;</w:t>
      </w:r>
      <w:proofErr w:type="gramEnd"/>
    </w:p>
    <w:p w14:paraId="5545259D" w14:textId="77777777" w:rsidR="00224802" w:rsidRPr="00A02E39" w:rsidRDefault="00224802" w:rsidP="007F048D">
      <w:pPr>
        <w:pStyle w:val="NoSpacing"/>
      </w:pPr>
      <w:r w:rsidRPr="00A02E39">
        <w:t>};</w:t>
      </w:r>
    </w:p>
    <w:p w14:paraId="58C0D000" w14:textId="77777777" w:rsidR="00224802" w:rsidRPr="00A02E39" w:rsidRDefault="00224802" w:rsidP="007F048D">
      <w:pPr>
        <w:pStyle w:val="NoSpacing"/>
      </w:pPr>
    </w:p>
    <w:p w14:paraId="77F87347" w14:textId="77777777" w:rsidR="00224802" w:rsidRPr="00A02E39" w:rsidRDefault="00224802" w:rsidP="007F048D">
      <w:pPr>
        <w:pStyle w:val="NoSpacing"/>
      </w:pPr>
      <w:r w:rsidRPr="00A02E39">
        <w:t xml:space="preserve">struct </w:t>
      </w:r>
      <w:proofErr w:type="spellStart"/>
      <w:r w:rsidRPr="00A02E39">
        <w:t>expressionStruct</w:t>
      </w:r>
      <w:proofErr w:type="spellEnd"/>
    </w:p>
    <w:p w14:paraId="116B5E7C" w14:textId="77777777" w:rsidR="00224802" w:rsidRPr="00A02E39" w:rsidRDefault="00224802" w:rsidP="007F048D">
      <w:pPr>
        <w:pStyle w:val="NoSpacing"/>
      </w:pPr>
      <w:r w:rsidRPr="00A02E39">
        <w:t>{</w:t>
      </w:r>
    </w:p>
    <w:p w14:paraId="5F147FE8" w14:textId="77777777" w:rsidR="00224802" w:rsidRPr="00A02E39" w:rsidRDefault="00224802" w:rsidP="007F048D">
      <w:pPr>
        <w:pStyle w:val="NoSpacing"/>
      </w:pPr>
      <w:r w:rsidRPr="00A02E39">
        <w:tab/>
        <w:t xml:space="preserve">int </w:t>
      </w:r>
      <w:proofErr w:type="spellStart"/>
      <w:proofErr w:type="gramStart"/>
      <w:r w:rsidRPr="00A02E39">
        <w:t>isActive</w:t>
      </w:r>
      <w:proofErr w:type="spellEnd"/>
      <w:r w:rsidRPr="00A02E39">
        <w:t>[</w:t>
      </w:r>
      <w:proofErr w:type="gramEnd"/>
      <w:r w:rsidRPr="00A02E39">
        <w:t>32];</w:t>
      </w:r>
    </w:p>
    <w:p w14:paraId="307BBE59" w14:textId="77777777" w:rsidR="00224802" w:rsidRPr="00A02E39" w:rsidRDefault="00224802" w:rsidP="007F048D">
      <w:pPr>
        <w:pStyle w:val="NoSpacing"/>
      </w:pPr>
      <w:r w:rsidRPr="00A02E39">
        <w:tab/>
        <w:t xml:space="preserve">int </w:t>
      </w:r>
      <w:proofErr w:type="gramStart"/>
      <w:r w:rsidRPr="00A02E39">
        <w:t>count;</w:t>
      </w:r>
      <w:proofErr w:type="gramEnd"/>
    </w:p>
    <w:p w14:paraId="164238B9" w14:textId="77777777" w:rsidR="00224802" w:rsidRPr="0038074A" w:rsidRDefault="00224802" w:rsidP="007F048D">
      <w:pPr>
        <w:pStyle w:val="NoSpacing"/>
      </w:pPr>
      <w:r w:rsidRPr="00A02E39">
        <w:tab/>
      </w:r>
      <w:r w:rsidRPr="00A9016D">
        <w:t>int</w:t>
      </w:r>
      <w:r w:rsidRPr="0038074A">
        <w:t xml:space="preserve"> </w:t>
      </w:r>
      <w:proofErr w:type="spellStart"/>
      <w:proofErr w:type="gramStart"/>
      <w:r w:rsidRPr="00A9016D">
        <w:t>coeffsArray</w:t>
      </w:r>
      <w:proofErr w:type="spellEnd"/>
      <w:r w:rsidRPr="0038074A">
        <w:t>[</w:t>
      </w:r>
      <w:proofErr w:type="gramEnd"/>
      <w:r w:rsidRPr="0038074A">
        <w:t>64];</w:t>
      </w:r>
    </w:p>
    <w:p w14:paraId="0586C343" w14:textId="77777777" w:rsidR="00224802" w:rsidRPr="00905DDD" w:rsidRDefault="00224802" w:rsidP="007F048D">
      <w:pPr>
        <w:pStyle w:val="NoSpacing"/>
        <w:rPr>
          <w:lang w:val="ru-RU"/>
        </w:rPr>
      </w:pPr>
      <w:r w:rsidRPr="0038074A">
        <w:tab/>
      </w:r>
      <w:r>
        <w:t>int</w:t>
      </w:r>
      <w:r w:rsidRPr="00905DDD">
        <w:rPr>
          <w:lang w:val="ru-RU"/>
        </w:rPr>
        <w:t xml:space="preserve"> </w:t>
      </w:r>
      <w:proofErr w:type="spellStart"/>
      <w:proofErr w:type="gramStart"/>
      <w:r>
        <w:t>degreesArray</w:t>
      </w:r>
      <w:proofErr w:type="spellEnd"/>
      <w:r w:rsidRPr="00905DDD">
        <w:rPr>
          <w:lang w:val="ru-RU"/>
        </w:rPr>
        <w:t>[</w:t>
      </w:r>
      <w:proofErr w:type="gramEnd"/>
      <w:r w:rsidRPr="00905DDD">
        <w:rPr>
          <w:lang w:val="ru-RU"/>
        </w:rPr>
        <w:t>64];</w:t>
      </w:r>
    </w:p>
    <w:p w14:paraId="1DFDA1B5" w14:textId="77777777" w:rsidR="00224802" w:rsidRPr="00905DDD" w:rsidRDefault="00224802" w:rsidP="007F048D">
      <w:pPr>
        <w:pStyle w:val="NoSpacing"/>
        <w:rPr>
          <w:lang w:val="ru-RU"/>
        </w:rPr>
      </w:pPr>
      <w:r w:rsidRPr="00905DDD">
        <w:rPr>
          <w:lang w:val="ru-RU"/>
        </w:rPr>
        <w:t>};</w:t>
      </w:r>
    </w:p>
    <w:p w14:paraId="6DE54BB8" w14:textId="1DF924DA" w:rsidR="00224802" w:rsidRPr="00D56C1A" w:rsidRDefault="00224802" w:rsidP="000F78AD">
      <w:pPr>
        <w:pStyle w:val="a1"/>
      </w:pPr>
    </w:p>
    <w:p w14:paraId="7A077F68" w14:textId="666D1C96" w:rsidR="00112E5B" w:rsidRDefault="00112E5B" w:rsidP="000F78AD">
      <w:pPr>
        <w:pStyle w:val="a1"/>
      </w:pPr>
      <w:r>
        <w:t xml:space="preserve">Как можно видеть, каждый отдельно взятый операнд (будь то </w:t>
      </w:r>
      <w:r>
        <w:rPr>
          <w:lang w:val="en-US"/>
        </w:rPr>
        <w:t>n</w:t>
      </w:r>
      <w:r>
        <w:t xml:space="preserve">, </w:t>
      </w:r>
      <w:r>
        <w:rPr>
          <w:lang w:val="en-US"/>
        </w:rPr>
        <w:t>n</w:t>
      </w:r>
      <w:r>
        <w:t>*</w:t>
      </w:r>
      <w:r>
        <w:rPr>
          <w:lang w:val="en-US"/>
        </w:rPr>
        <w:t>x</w:t>
      </w:r>
      <w:r w:rsidRPr="00112E5B">
        <w:t xml:space="preserve"> </w:t>
      </w:r>
      <w:r>
        <w:t xml:space="preserve">или </w:t>
      </w:r>
      <w:r>
        <w:rPr>
          <w:lang w:val="en-US"/>
        </w:rPr>
        <w:t>n</w:t>
      </w:r>
      <w:r w:rsidRPr="00112E5B">
        <w:t>*</w:t>
      </w:r>
      <w:r>
        <w:rPr>
          <w:lang w:val="en-US"/>
        </w:rPr>
        <w:t>x</w:t>
      </w:r>
      <w:r w:rsidRPr="00112E5B">
        <w:t>^</w:t>
      </w:r>
      <w:r>
        <w:rPr>
          <w:lang w:val="en-US"/>
        </w:rPr>
        <w:t>m</w:t>
      </w:r>
      <w:r>
        <w:t xml:space="preserve">, где </w:t>
      </w:r>
      <w:r>
        <w:rPr>
          <w:lang w:val="en-US"/>
        </w:rPr>
        <w:t>n</w:t>
      </w:r>
      <w:r w:rsidRPr="00112E5B">
        <w:t xml:space="preserve"> </w:t>
      </w:r>
      <w:r>
        <w:t xml:space="preserve">и </w:t>
      </w:r>
      <w:r>
        <w:rPr>
          <w:lang w:val="en-US"/>
        </w:rPr>
        <w:t>m</w:t>
      </w:r>
      <w:r w:rsidRPr="00112E5B">
        <w:t xml:space="preserve"> </w:t>
      </w:r>
      <w:r>
        <w:t>–</w:t>
      </w:r>
      <w:r w:rsidRPr="00112E5B">
        <w:t xml:space="preserve"> </w:t>
      </w:r>
      <w:r>
        <w:t>целые числа) – это «переменная». Во второй работе этот принцип был изменён на более гибкий и, пожалуй, более корректный с математической точки зрения – теперь каждая отдельная единица полинома и есть полином.</w:t>
      </w:r>
      <w:r w:rsidR="004B2E30">
        <w:t xml:space="preserve"> В математике любое выражение (2, 2*</w:t>
      </w:r>
      <w:r w:rsidR="004B2E30">
        <w:rPr>
          <w:lang w:val="en-US"/>
        </w:rPr>
        <w:t>x</w:t>
      </w:r>
      <w:r w:rsidR="004B2E30">
        <w:t xml:space="preserve"> и тому подобные) являются </w:t>
      </w:r>
      <w:r w:rsidR="004B2E30">
        <w:lastRenderedPageBreak/>
        <w:t>полиномами, записанными в сокращённом виде: «2» эквивалентно выражению «2*</w:t>
      </w:r>
      <w:r w:rsidR="004B2E30">
        <w:rPr>
          <w:lang w:val="en-US"/>
        </w:rPr>
        <w:t>x</w:t>
      </w:r>
      <w:r w:rsidR="004B2E30" w:rsidRPr="00C123A3">
        <w:t>^0</w:t>
      </w:r>
      <w:r w:rsidR="004B2E30">
        <w:t>», например.</w:t>
      </w:r>
    </w:p>
    <w:p w14:paraId="02EE88A7" w14:textId="4EA910C2" w:rsidR="003710A5" w:rsidRDefault="004B2E30" w:rsidP="000F78AD">
      <w:pPr>
        <w:pStyle w:val="a1"/>
      </w:pPr>
      <w:r>
        <w:t>Соответственно, имя «переменная» или «</w:t>
      </w:r>
      <w:r>
        <w:rPr>
          <w:lang w:val="en-US"/>
        </w:rPr>
        <w:t>variable</w:t>
      </w:r>
      <w:r>
        <w:t>» теперь мож</w:t>
      </w:r>
      <w:r w:rsidR="004619DB">
        <w:t>ет быть</w:t>
      </w:r>
      <w:r>
        <w:t xml:space="preserve"> использова</w:t>
      </w:r>
      <w:r w:rsidR="004619DB">
        <w:t xml:space="preserve">но для </w:t>
      </w:r>
      <w:r>
        <w:t>единиц</w:t>
      </w:r>
      <w:r w:rsidR="004619DB">
        <w:t>ы</w:t>
      </w:r>
      <w:r>
        <w:t xml:space="preserve"> языка, больше подходящ</w:t>
      </w:r>
      <w:r w:rsidR="007B7053">
        <w:t>ей</w:t>
      </w:r>
      <w:r>
        <w:t xml:space="preserve"> по смыслу в контексте данной работы.</w:t>
      </w:r>
      <w:r w:rsidR="004619DB">
        <w:t xml:space="preserve"> </w:t>
      </w:r>
      <w:r w:rsidR="00311B48">
        <w:t xml:space="preserve">В данном случае – это новый отдельный тип, способный хранить </w:t>
      </w:r>
      <w:r w:rsidR="007E0233">
        <w:t>в себе значение произвольного полинома.</w:t>
      </w:r>
    </w:p>
    <w:p w14:paraId="46F4BE30" w14:textId="77777777" w:rsidR="003710A5" w:rsidRDefault="003710A5">
      <w:pPr>
        <w:ind w:firstLine="720"/>
        <w:rPr>
          <w:lang w:val="ru-RU"/>
        </w:rPr>
      </w:pPr>
      <w:r w:rsidRPr="00D56C1A">
        <w:rPr>
          <w:lang w:val="ru-RU"/>
        </w:rPr>
        <w:br w:type="page"/>
      </w:r>
    </w:p>
    <w:p w14:paraId="1D688AFF" w14:textId="381774FE" w:rsidR="004B2E30" w:rsidRPr="00A411ED" w:rsidRDefault="00A411ED" w:rsidP="00A411ED">
      <w:pPr>
        <w:pStyle w:val="Heading2"/>
        <w:rPr>
          <w:lang w:val="ru-RU"/>
        </w:rPr>
      </w:pPr>
      <w:bookmarkStart w:id="3" w:name="_Toc107065736"/>
      <w:r>
        <w:rPr>
          <w:lang w:val="ru-RU"/>
        </w:rPr>
        <w:lastRenderedPageBreak/>
        <w:t>Представление полиномов, реализация математических операций, особые правила</w:t>
      </w:r>
      <w:bookmarkEnd w:id="3"/>
    </w:p>
    <w:p w14:paraId="444219B0" w14:textId="2E15C7E3" w:rsidR="00406A6F" w:rsidRDefault="00D87A94" w:rsidP="000F78AD">
      <w:pPr>
        <w:pStyle w:val="a1"/>
      </w:pPr>
      <w:r>
        <w:t>Представление полиномов сохранилось тем же. Полином представляет собой структуру данных, содержащую в себе набор коэффициентов и степеней. Так же в структуре хранится информация о размере полинома.</w:t>
      </w:r>
    </w:p>
    <w:p w14:paraId="14A2270F" w14:textId="0A139B4F" w:rsidR="00B55175" w:rsidRDefault="00B55175" w:rsidP="000F78AD">
      <w:pPr>
        <w:pStyle w:val="a1"/>
      </w:pPr>
      <w:r>
        <w:t>Реализация операций над полиномами не отличается чем-то уникальным и представляет собой просто набор последовательных операций, целью которых является перебор элементов двух полиномов и выполнение необходимой операции между ними.</w:t>
      </w:r>
    </w:p>
    <w:p w14:paraId="2D39D2CF" w14:textId="6DFE93B0" w:rsidR="00EF4FD1" w:rsidRDefault="00B55175" w:rsidP="000F78AD">
      <w:pPr>
        <w:pStyle w:val="a1"/>
      </w:pPr>
      <w:r>
        <w:t xml:space="preserve">По факту грамматика элементарна и представляет собой корректное разложение </w:t>
      </w:r>
      <w:r w:rsidR="00BA39AF">
        <w:t>подаваемых строк (предположительно полиномов, равенств или вызовов функции «</w:t>
      </w:r>
      <w:r w:rsidR="00BA39AF">
        <w:rPr>
          <w:lang w:val="en-US"/>
        </w:rPr>
        <w:t>print</w:t>
      </w:r>
      <w:r w:rsidR="00BA39AF">
        <w:t>»)</w:t>
      </w:r>
      <w:r w:rsidR="00C63F6B">
        <w:t xml:space="preserve"> на более мелкие токены</w:t>
      </w:r>
      <w:r w:rsidR="00620C86">
        <w:t xml:space="preserve"> с последующей </w:t>
      </w:r>
      <w:r w:rsidR="00F320D5">
        <w:t>проверкой корректности с точки зрения математических выражений.</w:t>
      </w:r>
    </w:p>
    <w:p w14:paraId="2DADB9CD" w14:textId="2979BE15" w:rsidR="00D56C1A" w:rsidRDefault="00D56C1A" w:rsidP="000F78AD">
      <w:pPr>
        <w:pStyle w:val="a1"/>
      </w:pPr>
      <w:r>
        <w:t>В новую грамматику было</w:t>
      </w:r>
      <w:r w:rsidR="004D0F37" w:rsidRPr="004D0F37">
        <w:t xml:space="preserve"> </w:t>
      </w:r>
      <w:r w:rsidR="004D0F37">
        <w:t>добавлено правило, позволяющее опускать знак умножения между двумя полиномами в скобках:</w:t>
      </w:r>
    </w:p>
    <w:p w14:paraId="47F64BA5" w14:textId="77777777" w:rsidR="00425965" w:rsidRPr="00F934CC" w:rsidRDefault="00425965" w:rsidP="00F934CC">
      <w:pPr>
        <w:pStyle w:val="NoSpacing"/>
      </w:pPr>
      <w:proofErr w:type="spellStart"/>
      <w:r w:rsidRPr="008530E1">
        <w:t>polyno</w:t>
      </w:r>
      <w:r w:rsidRPr="00F934CC">
        <w:t>m</w:t>
      </w:r>
      <w:proofErr w:type="spellEnd"/>
      <w:r w:rsidRPr="00F934CC">
        <w:t>:</w:t>
      </w:r>
    </w:p>
    <w:p w14:paraId="4EC0E48A" w14:textId="7DD4AFDA" w:rsidR="00425965" w:rsidRPr="00F934CC" w:rsidRDefault="00425965" w:rsidP="00F934CC">
      <w:pPr>
        <w:pStyle w:val="NoSpacing"/>
      </w:pPr>
      <w:r w:rsidRPr="00F934CC">
        <w:tab/>
      </w:r>
      <w:r w:rsidR="008530E1" w:rsidRPr="00F934CC">
        <w:t>…</w:t>
      </w:r>
    </w:p>
    <w:p w14:paraId="590C55AD" w14:textId="7E916550" w:rsidR="00425965" w:rsidRPr="00F934CC" w:rsidRDefault="00425965" w:rsidP="00F934CC">
      <w:pPr>
        <w:pStyle w:val="NoSpacing"/>
      </w:pPr>
      <w:r w:rsidRPr="00F934CC">
        <w:tab/>
        <w:t xml:space="preserve">| </w:t>
      </w:r>
      <w:proofErr w:type="spellStart"/>
      <w:r w:rsidR="00A14475" w:rsidRPr="00F934CC">
        <w:t>t_Obracket</w:t>
      </w:r>
      <w:proofErr w:type="spellEnd"/>
      <w:r w:rsidR="00A14475" w:rsidRPr="00F934CC">
        <w:t xml:space="preserve"> </w:t>
      </w:r>
      <w:proofErr w:type="spellStart"/>
      <w:r w:rsidR="00A14475" w:rsidRPr="00F934CC">
        <w:t>polynom</w:t>
      </w:r>
      <w:proofErr w:type="spellEnd"/>
      <w:r w:rsidR="00A14475" w:rsidRPr="00F934CC">
        <w:t xml:space="preserve"> </w:t>
      </w:r>
      <w:proofErr w:type="spellStart"/>
      <w:r w:rsidR="00A14475" w:rsidRPr="00F934CC">
        <w:t>t_Cbracket</w:t>
      </w:r>
      <w:proofErr w:type="spellEnd"/>
      <w:r w:rsidR="00A14475" w:rsidRPr="00F934CC">
        <w:t xml:space="preserve"> </w:t>
      </w:r>
      <w:proofErr w:type="spellStart"/>
      <w:r w:rsidR="00A14475" w:rsidRPr="00F934CC">
        <w:t>nextO_bracket</w:t>
      </w:r>
      <w:proofErr w:type="spellEnd"/>
    </w:p>
    <w:p w14:paraId="493FBBFE" w14:textId="77777777" w:rsidR="00425965" w:rsidRPr="0038074A" w:rsidRDefault="00425965" w:rsidP="00F934CC">
      <w:pPr>
        <w:pStyle w:val="NoSpacing"/>
        <w:rPr>
          <w:lang w:val="ru-RU"/>
        </w:rPr>
      </w:pPr>
      <w:r w:rsidRPr="00F934CC">
        <w:tab/>
      </w:r>
      <w:r w:rsidRPr="0038074A">
        <w:rPr>
          <w:lang w:val="ru-RU"/>
        </w:rPr>
        <w:t>{</w:t>
      </w:r>
    </w:p>
    <w:p w14:paraId="2D1BD990" w14:textId="49EAFF3B" w:rsidR="00425965" w:rsidRPr="0038074A" w:rsidRDefault="00425965" w:rsidP="00F934CC">
      <w:pPr>
        <w:pStyle w:val="NoSpacing"/>
        <w:rPr>
          <w:lang w:val="ru-RU"/>
        </w:rPr>
      </w:pPr>
      <w:r w:rsidRPr="0038074A">
        <w:rPr>
          <w:lang w:val="ru-RU"/>
        </w:rPr>
        <w:tab/>
      </w:r>
      <w:r w:rsidR="008530E1" w:rsidRPr="0038074A">
        <w:rPr>
          <w:lang w:val="ru-RU"/>
        </w:rPr>
        <w:tab/>
        <w:t>…</w:t>
      </w:r>
      <w:r w:rsidRPr="0038074A">
        <w:rPr>
          <w:lang w:val="ru-RU"/>
        </w:rPr>
        <w:tab/>
      </w:r>
    </w:p>
    <w:p w14:paraId="3E7DF0A3" w14:textId="5378C77E" w:rsidR="004D0F37" w:rsidRPr="0038074A" w:rsidRDefault="00425965" w:rsidP="00F934CC">
      <w:pPr>
        <w:pStyle w:val="NoSpacing"/>
        <w:rPr>
          <w:lang w:val="ru-RU"/>
        </w:rPr>
      </w:pPr>
      <w:r w:rsidRPr="0038074A">
        <w:rPr>
          <w:lang w:val="ru-RU"/>
        </w:rPr>
        <w:tab/>
        <w:t>}</w:t>
      </w:r>
    </w:p>
    <w:p w14:paraId="5B89FC6C" w14:textId="6C37F3E8" w:rsidR="00187ACD" w:rsidRDefault="00300F5A" w:rsidP="00187ACD">
      <w:pPr>
        <w:pStyle w:val="a1"/>
      </w:pPr>
      <w:r>
        <w:t xml:space="preserve">, где правило </w:t>
      </w:r>
      <w:proofErr w:type="spellStart"/>
      <w:r w:rsidRPr="00A14475">
        <w:t>nextO_bracket</w:t>
      </w:r>
      <w:proofErr w:type="spellEnd"/>
      <w:r>
        <w:t xml:space="preserve"> представимо в следующем виде:</w:t>
      </w:r>
    </w:p>
    <w:p w14:paraId="335723EE" w14:textId="77777777" w:rsidR="00491E93" w:rsidRPr="00491E93" w:rsidRDefault="00491E93" w:rsidP="00F934CC">
      <w:pPr>
        <w:pStyle w:val="NoSpacing"/>
      </w:pPr>
      <w:proofErr w:type="spellStart"/>
      <w:r w:rsidRPr="00491E93">
        <w:t>nextO_bracket</w:t>
      </w:r>
      <w:proofErr w:type="spellEnd"/>
      <w:r w:rsidRPr="00491E93">
        <w:t>:</w:t>
      </w:r>
    </w:p>
    <w:p w14:paraId="310A2B0B" w14:textId="77777777" w:rsidR="00491E93" w:rsidRPr="00491E93" w:rsidRDefault="00491E93" w:rsidP="00F934CC">
      <w:pPr>
        <w:pStyle w:val="NoSpacing"/>
      </w:pPr>
      <w:r w:rsidRPr="00491E93">
        <w:tab/>
      </w:r>
      <w:proofErr w:type="spellStart"/>
      <w:r w:rsidRPr="00491E93">
        <w:t>nextO_bracket</w:t>
      </w:r>
      <w:proofErr w:type="spellEnd"/>
      <w:r w:rsidRPr="00491E93">
        <w:t xml:space="preserve"> </w:t>
      </w:r>
      <w:proofErr w:type="spellStart"/>
      <w:r w:rsidRPr="00491E93">
        <w:t>t_Obracket</w:t>
      </w:r>
      <w:proofErr w:type="spellEnd"/>
      <w:r w:rsidRPr="00491E93">
        <w:t xml:space="preserve"> </w:t>
      </w:r>
      <w:proofErr w:type="spellStart"/>
      <w:r w:rsidRPr="00491E93">
        <w:t>polynom</w:t>
      </w:r>
      <w:proofErr w:type="spellEnd"/>
      <w:r w:rsidRPr="00491E93">
        <w:t xml:space="preserve"> </w:t>
      </w:r>
      <w:proofErr w:type="spellStart"/>
      <w:r w:rsidRPr="00491E93">
        <w:t>t_Cbracket</w:t>
      </w:r>
      <w:proofErr w:type="spellEnd"/>
    </w:p>
    <w:p w14:paraId="6E2206B5" w14:textId="77777777" w:rsidR="00491E93" w:rsidRPr="00491E93" w:rsidRDefault="00491E93" w:rsidP="00F934CC">
      <w:pPr>
        <w:pStyle w:val="NoSpacing"/>
      </w:pPr>
      <w:r w:rsidRPr="00491E93">
        <w:tab/>
        <w:t xml:space="preserve">| </w:t>
      </w:r>
      <w:proofErr w:type="spellStart"/>
      <w:r w:rsidRPr="00491E93">
        <w:t>t_Obracket</w:t>
      </w:r>
      <w:proofErr w:type="spellEnd"/>
      <w:r w:rsidRPr="00491E93">
        <w:t xml:space="preserve"> </w:t>
      </w:r>
      <w:proofErr w:type="spellStart"/>
      <w:r w:rsidRPr="00491E93">
        <w:t>polynom</w:t>
      </w:r>
      <w:proofErr w:type="spellEnd"/>
      <w:r w:rsidRPr="00491E93">
        <w:t xml:space="preserve"> </w:t>
      </w:r>
      <w:proofErr w:type="spellStart"/>
      <w:r w:rsidRPr="00491E93">
        <w:t>t_Cbracket</w:t>
      </w:r>
      <w:proofErr w:type="spellEnd"/>
    </w:p>
    <w:p w14:paraId="3994F827" w14:textId="2A68330F" w:rsidR="00D32C29" w:rsidRPr="00491E93" w:rsidRDefault="00491E93" w:rsidP="00F934CC">
      <w:pPr>
        <w:pStyle w:val="NoSpacing"/>
      </w:pPr>
      <w:r w:rsidRPr="00491E93">
        <w:tab/>
        <w:t>;</w:t>
      </w:r>
    </w:p>
    <w:p w14:paraId="5C41933C" w14:textId="10453B82" w:rsidR="007E3890" w:rsidRDefault="00187ACD" w:rsidP="005B40E8">
      <w:pPr>
        <w:pStyle w:val="a1"/>
      </w:pPr>
      <w:r>
        <w:t xml:space="preserve">Также стоит отметить ряд особых правил. Первое – это правила, возводящие число или полином в ряд степеней. </w:t>
      </w:r>
      <w:r w:rsidR="00526F74">
        <w:t>Во-первых, встречается конфликт сдвиг/свёртки, который не представля</w:t>
      </w:r>
      <w:r w:rsidR="007D6973">
        <w:t xml:space="preserve">ет </w:t>
      </w:r>
      <w:r w:rsidR="00526F74">
        <w:t>какой-либо ошибки</w:t>
      </w:r>
      <w:r w:rsidR="00F93CFD">
        <w:t xml:space="preserve"> с математической точки зрения – рано или поздно числа, возводимые в степень других чисел (последовательность </w:t>
      </w:r>
      <w:r w:rsidR="00F93CFD">
        <w:rPr>
          <w:lang w:val="en-US"/>
        </w:rPr>
        <w:t>x</w:t>
      </w:r>
      <w:r w:rsidR="00F93CFD" w:rsidRPr="00F93CFD">
        <w:t>^</w:t>
      </w:r>
      <w:r w:rsidR="00F93CFD">
        <w:rPr>
          <w:lang w:val="en-US"/>
        </w:rPr>
        <w:t>x</w:t>
      </w:r>
      <w:r w:rsidR="00F93CFD" w:rsidRPr="00F93CFD">
        <w:t>^</w:t>
      </w:r>
      <w:r w:rsidR="00F93CFD">
        <w:rPr>
          <w:lang w:val="en-US"/>
        </w:rPr>
        <w:t>x</w:t>
      </w:r>
      <w:r w:rsidR="00F93CFD" w:rsidRPr="00F93CFD">
        <w:t>^</w:t>
      </w:r>
      <w:r w:rsidR="00F93CFD">
        <w:t xml:space="preserve">…, где </w:t>
      </w:r>
      <w:r w:rsidR="00F93CFD">
        <w:rPr>
          <w:lang w:val="en-US"/>
        </w:rPr>
        <w:t>x</w:t>
      </w:r>
      <w:r w:rsidR="00F93CFD" w:rsidRPr="00F93CFD">
        <w:t xml:space="preserve"> </w:t>
      </w:r>
      <w:r w:rsidR="00F93CFD">
        <w:t>–</w:t>
      </w:r>
      <w:r w:rsidR="00F93CFD" w:rsidRPr="00F93CFD">
        <w:t xml:space="preserve"> </w:t>
      </w:r>
      <w:r w:rsidR="00F93CFD">
        <w:t xml:space="preserve">число), </w:t>
      </w:r>
      <w:r w:rsidR="009B7E3E">
        <w:t>свернутся до одного числа</w:t>
      </w:r>
      <w:r w:rsidR="00526F74">
        <w:t>.</w:t>
      </w:r>
    </w:p>
    <w:p w14:paraId="78F5F00E" w14:textId="4B5079A0" w:rsidR="00514926" w:rsidRDefault="007E3890" w:rsidP="005B40E8">
      <w:pPr>
        <w:pStyle w:val="a1"/>
      </w:pPr>
      <w:r>
        <w:t>Во-вторых, новой особенностью данной грамматики является работа с переменными. Для реализации этого не было задействовано каких-либо особых правил, но была произведена работа над обработкой ошибок</w:t>
      </w:r>
      <w:r w:rsidR="00205A56">
        <w:t xml:space="preserve">, связанных с переменными. </w:t>
      </w:r>
      <w:r w:rsidR="008D0F1D">
        <w:t>Например, н</w:t>
      </w:r>
      <w:r w:rsidR="00205A56">
        <w:t>ужно учитывать то, инициализировалась ли переменная в случаях её использования.</w:t>
      </w:r>
    </w:p>
    <w:p w14:paraId="63D0CBBC" w14:textId="7622D41E" w:rsidR="000B7DAF" w:rsidRDefault="00514926" w:rsidP="005B40E8">
      <w:pPr>
        <w:pStyle w:val="a1"/>
      </w:pPr>
      <w:r>
        <w:lastRenderedPageBreak/>
        <w:t xml:space="preserve">Также стоит отметить правило, позволяющее возводить переменные и численные значения в степень числового значения, а не единственного числа. Добавленные правила приводят к </w:t>
      </w:r>
      <w:r w:rsidR="000B7DAF">
        <w:t xml:space="preserve">появлению ещё одного конфликта </w:t>
      </w:r>
      <w:r w:rsidR="00875896">
        <w:t>«</w:t>
      </w:r>
      <w:r w:rsidR="000B7DAF">
        <w:t>сдвиг/свёртка</w:t>
      </w:r>
      <w:r w:rsidR="00875896">
        <w:t>»</w:t>
      </w:r>
      <w:r w:rsidR="000B7DAF">
        <w:t xml:space="preserve">, но, по опыту проверенных примеров, данный конфликт не влияет на работу программы. </w:t>
      </w:r>
      <w:proofErr w:type="gramStart"/>
      <w:r w:rsidR="000B7DAF">
        <w:t>Ряд добавленных правил</w:t>
      </w:r>
      <w:proofErr w:type="gramEnd"/>
      <w:r w:rsidR="000B7DAF">
        <w:t xml:space="preserve"> следующий:</w:t>
      </w:r>
    </w:p>
    <w:p w14:paraId="76DB93E4" w14:textId="77777777" w:rsidR="00CA34D4" w:rsidRPr="00C669CD" w:rsidRDefault="00CA34D4" w:rsidP="0020222B">
      <w:pPr>
        <w:pStyle w:val="NoSpacing"/>
        <w:rPr>
          <w:lang w:val="ru-RU"/>
        </w:rPr>
      </w:pPr>
      <w:proofErr w:type="spellStart"/>
      <w:r w:rsidRPr="0020222B">
        <w:t>digitBrace</w:t>
      </w:r>
      <w:proofErr w:type="spellEnd"/>
      <w:r w:rsidRPr="00C669CD">
        <w:rPr>
          <w:lang w:val="ru-RU"/>
        </w:rPr>
        <w:t>:</w:t>
      </w:r>
    </w:p>
    <w:p w14:paraId="60C587C3" w14:textId="77777777" w:rsidR="00CA34D4" w:rsidRPr="00C669CD" w:rsidRDefault="00CA34D4" w:rsidP="0020222B">
      <w:pPr>
        <w:pStyle w:val="NoSpacing"/>
        <w:rPr>
          <w:lang w:val="ru-RU"/>
        </w:rPr>
      </w:pPr>
      <w:r w:rsidRPr="00C669CD">
        <w:rPr>
          <w:lang w:val="ru-RU"/>
        </w:rPr>
        <w:tab/>
      </w:r>
      <w:r w:rsidRPr="0020222B">
        <w:t>digit</w:t>
      </w:r>
    </w:p>
    <w:p w14:paraId="14F64073" w14:textId="77777777" w:rsidR="00CA34D4" w:rsidRPr="00C669CD" w:rsidRDefault="00CA34D4" w:rsidP="0020222B">
      <w:pPr>
        <w:pStyle w:val="NoSpacing"/>
        <w:rPr>
          <w:lang w:val="ru-RU"/>
        </w:rPr>
      </w:pPr>
      <w:r w:rsidRPr="00C669CD">
        <w:rPr>
          <w:lang w:val="ru-RU"/>
        </w:rPr>
        <w:tab/>
        <w:t>{</w:t>
      </w:r>
    </w:p>
    <w:p w14:paraId="461331E0" w14:textId="77777777" w:rsidR="00CA34D4" w:rsidRPr="00C669CD" w:rsidRDefault="00CA34D4" w:rsidP="0020222B">
      <w:pPr>
        <w:pStyle w:val="NoSpacing"/>
        <w:rPr>
          <w:lang w:val="ru-RU"/>
        </w:rPr>
      </w:pPr>
      <w:r w:rsidRPr="00C669CD">
        <w:rPr>
          <w:lang w:val="ru-RU"/>
        </w:rPr>
        <w:tab/>
      </w:r>
      <w:r w:rsidRPr="00C669CD">
        <w:rPr>
          <w:lang w:val="ru-RU"/>
        </w:rPr>
        <w:tab/>
        <w:t>$$ = $1;</w:t>
      </w:r>
    </w:p>
    <w:p w14:paraId="696D3DC2" w14:textId="77777777" w:rsidR="00CA34D4" w:rsidRPr="00C669CD" w:rsidRDefault="00CA34D4" w:rsidP="0020222B">
      <w:pPr>
        <w:pStyle w:val="NoSpacing"/>
        <w:rPr>
          <w:lang w:val="ru-RU"/>
        </w:rPr>
      </w:pPr>
      <w:r w:rsidRPr="00C669CD">
        <w:rPr>
          <w:lang w:val="ru-RU"/>
        </w:rPr>
        <w:tab/>
        <w:t>}</w:t>
      </w:r>
    </w:p>
    <w:p w14:paraId="1EE71E16" w14:textId="77777777" w:rsidR="00CA34D4" w:rsidRPr="00C669CD" w:rsidRDefault="00CA34D4" w:rsidP="0020222B">
      <w:pPr>
        <w:pStyle w:val="NoSpacing"/>
        <w:rPr>
          <w:lang w:val="ru-RU"/>
        </w:rPr>
      </w:pPr>
      <w:r w:rsidRPr="00C669CD">
        <w:rPr>
          <w:lang w:val="ru-RU"/>
        </w:rPr>
        <w:tab/>
        <w:t>|</w:t>
      </w:r>
    </w:p>
    <w:p w14:paraId="2379E6F8" w14:textId="77777777" w:rsidR="00CA34D4" w:rsidRPr="00C669CD" w:rsidRDefault="00CA34D4" w:rsidP="0020222B">
      <w:pPr>
        <w:pStyle w:val="NoSpacing"/>
        <w:rPr>
          <w:lang w:val="ru-RU"/>
        </w:rPr>
      </w:pPr>
      <w:r w:rsidRPr="00C669CD">
        <w:rPr>
          <w:lang w:val="ru-RU"/>
        </w:rPr>
        <w:tab/>
      </w:r>
      <w:proofErr w:type="spellStart"/>
      <w:r w:rsidRPr="0020222B">
        <w:t>digitBrace</w:t>
      </w:r>
      <w:proofErr w:type="spellEnd"/>
      <w:r w:rsidRPr="00C669CD">
        <w:rPr>
          <w:lang w:val="ru-RU"/>
        </w:rPr>
        <w:t xml:space="preserve"> </w:t>
      </w:r>
      <w:r w:rsidRPr="0020222B">
        <w:t>t</w:t>
      </w:r>
      <w:r w:rsidRPr="00C669CD">
        <w:rPr>
          <w:lang w:val="ru-RU"/>
        </w:rPr>
        <w:t>_</w:t>
      </w:r>
      <w:proofErr w:type="spellStart"/>
      <w:r w:rsidRPr="0020222B">
        <w:t>SignPlus</w:t>
      </w:r>
      <w:proofErr w:type="spellEnd"/>
      <w:r w:rsidRPr="00C669CD">
        <w:rPr>
          <w:lang w:val="ru-RU"/>
        </w:rPr>
        <w:t xml:space="preserve"> </w:t>
      </w:r>
      <w:proofErr w:type="spellStart"/>
      <w:r w:rsidRPr="0020222B">
        <w:t>digitBrace</w:t>
      </w:r>
      <w:proofErr w:type="spellEnd"/>
    </w:p>
    <w:p w14:paraId="169E7BAF" w14:textId="77777777" w:rsidR="00CA34D4" w:rsidRPr="00C669CD" w:rsidRDefault="00CA34D4" w:rsidP="0020222B">
      <w:pPr>
        <w:pStyle w:val="NoSpacing"/>
        <w:rPr>
          <w:lang w:val="ru-RU"/>
        </w:rPr>
      </w:pPr>
      <w:r w:rsidRPr="00C669CD">
        <w:rPr>
          <w:lang w:val="ru-RU"/>
        </w:rPr>
        <w:tab/>
        <w:t>{</w:t>
      </w:r>
    </w:p>
    <w:p w14:paraId="58FB95E8" w14:textId="77777777" w:rsidR="00CA34D4" w:rsidRPr="0020222B" w:rsidRDefault="00CA34D4" w:rsidP="0020222B">
      <w:pPr>
        <w:pStyle w:val="NoSpacing"/>
      </w:pPr>
      <w:r w:rsidRPr="00C669CD">
        <w:rPr>
          <w:lang w:val="ru-RU"/>
        </w:rPr>
        <w:tab/>
      </w:r>
      <w:r w:rsidRPr="00C669CD">
        <w:rPr>
          <w:lang w:val="ru-RU"/>
        </w:rPr>
        <w:tab/>
      </w:r>
      <w:r w:rsidRPr="0020222B">
        <w:t xml:space="preserve">$$ = $1 + </w:t>
      </w:r>
      <w:proofErr w:type="gramStart"/>
      <w:r w:rsidRPr="0020222B">
        <w:t>$3;</w:t>
      </w:r>
      <w:proofErr w:type="gramEnd"/>
    </w:p>
    <w:p w14:paraId="46B2BB00" w14:textId="77777777" w:rsidR="00CA34D4" w:rsidRPr="0020222B" w:rsidRDefault="00CA34D4" w:rsidP="0020222B">
      <w:pPr>
        <w:pStyle w:val="NoSpacing"/>
      </w:pPr>
      <w:r w:rsidRPr="0020222B">
        <w:tab/>
        <w:t>}</w:t>
      </w:r>
    </w:p>
    <w:p w14:paraId="51BCC10C" w14:textId="77777777" w:rsidR="00CA34D4" w:rsidRPr="0020222B" w:rsidRDefault="00CA34D4" w:rsidP="0020222B">
      <w:pPr>
        <w:pStyle w:val="NoSpacing"/>
      </w:pPr>
      <w:r w:rsidRPr="0020222B">
        <w:tab/>
        <w:t>|</w:t>
      </w:r>
    </w:p>
    <w:p w14:paraId="5146BF3A" w14:textId="77777777" w:rsidR="00CA34D4" w:rsidRPr="0020222B" w:rsidRDefault="00CA34D4" w:rsidP="0020222B">
      <w:pPr>
        <w:pStyle w:val="NoSpacing"/>
      </w:pPr>
      <w:r w:rsidRPr="0020222B">
        <w:tab/>
      </w:r>
      <w:proofErr w:type="spellStart"/>
      <w:r w:rsidRPr="0020222B">
        <w:t>digitBrace</w:t>
      </w:r>
      <w:proofErr w:type="spellEnd"/>
      <w:r w:rsidRPr="0020222B">
        <w:t xml:space="preserve"> </w:t>
      </w:r>
      <w:proofErr w:type="spellStart"/>
      <w:r w:rsidRPr="0020222B">
        <w:t>t_SignMinus</w:t>
      </w:r>
      <w:proofErr w:type="spellEnd"/>
      <w:r w:rsidRPr="0020222B">
        <w:t xml:space="preserve"> </w:t>
      </w:r>
      <w:proofErr w:type="spellStart"/>
      <w:r w:rsidRPr="0020222B">
        <w:t>digitBrace</w:t>
      </w:r>
      <w:proofErr w:type="spellEnd"/>
    </w:p>
    <w:p w14:paraId="2222F40E" w14:textId="77777777" w:rsidR="00CA34D4" w:rsidRPr="0020222B" w:rsidRDefault="00CA34D4" w:rsidP="0020222B">
      <w:pPr>
        <w:pStyle w:val="NoSpacing"/>
      </w:pPr>
      <w:r w:rsidRPr="0020222B">
        <w:tab/>
        <w:t>{</w:t>
      </w:r>
    </w:p>
    <w:p w14:paraId="31F98AB6" w14:textId="77777777" w:rsidR="00CA34D4" w:rsidRPr="0020222B" w:rsidRDefault="00CA34D4" w:rsidP="0020222B">
      <w:pPr>
        <w:pStyle w:val="NoSpacing"/>
      </w:pPr>
      <w:r w:rsidRPr="0020222B">
        <w:tab/>
      </w:r>
      <w:r w:rsidRPr="0020222B">
        <w:tab/>
        <w:t xml:space="preserve">$$ = $1 - </w:t>
      </w:r>
      <w:proofErr w:type="gramStart"/>
      <w:r w:rsidRPr="0020222B">
        <w:t>$3;</w:t>
      </w:r>
      <w:proofErr w:type="gramEnd"/>
    </w:p>
    <w:p w14:paraId="4D4B48D9" w14:textId="77777777" w:rsidR="00CA34D4" w:rsidRPr="0020222B" w:rsidRDefault="00CA34D4" w:rsidP="0020222B">
      <w:pPr>
        <w:pStyle w:val="NoSpacing"/>
      </w:pPr>
      <w:r w:rsidRPr="0020222B">
        <w:tab/>
        <w:t>}</w:t>
      </w:r>
    </w:p>
    <w:p w14:paraId="5C3699C7" w14:textId="77777777" w:rsidR="00CA34D4" w:rsidRPr="0020222B" w:rsidRDefault="00CA34D4" w:rsidP="0020222B">
      <w:pPr>
        <w:pStyle w:val="NoSpacing"/>
      </w:pPr>
      <w:r w:rsidRPr="0020222B">
        <w:tab/>
        <w:t>|</w:t>
      </w:r>
    </w:p>
    <w:p w14:paraId="35B6452E" w14:textId="77777777" w:rsidR="00CA34D4" w:rsidRPr="0020222B" w:rsidRDefault="00CA34D4" w:rsidP="0020222B">
      <w:pPr>
        <w:pStyle w:val="NoSpacing"/>
      </w:pPr>
      <w:r w:rsidRPr="0020222B">
        <w:tab/>
      </w:r>
      <w:proofErr w:type="spellStart"/>
      <w:r w:rsidRPr="0020222B">
        <w:t>digitBrace</w:t>
      </w:r>
      <w:proofErr w:type="spellEnd"/>
      <w:r w:rsidRPr="0020222B">
        <w:t xml:space="preserve"> </w:t>
      </w:r>
      <w:proofErr w:type="spellStart"/>
      <w:r w:rsidRPr="0020222B">
        <w:t>t_SignMulti</w:t>
      </w:r>
      <w:proofErr w:type="spellEnd"/>
      <w:r w:rsidRPr="0020222B">
        <w:t xml:space="preserve"> </w:t>
      </w:r>
      <w:proofErr w:type="spellStart"/>
      <w:r w:rsidRPr="0020222B">
        <w:t>digitBrace</w:t>
      </w:r>
      <w:proofErr w:type="spellEnd"/>
    </w:p>
    <w:p w14:paraId="2C88C00B" w14:textId="77777777" w:rsidR="00CA34D4" w:rsidRPr="0020222B" w:rsidRDefault="00CA34D4" w:rsidP="0020222B">
      <w:pPr>
        <w:pStyle w:val="NoSpacing"/>
        <w:rPr>
          <w:lang w:val="ru-RU"/>
        </w:rPr>
      </w:pPr>
      <w:r w:rsidRPr="0020222B">
        <w:tab/>
      </w:r>
      <w:r w:rsidRPr="0020222B">
        <w:rPr>
          <w:lang w:val="ru-RU"/>
        </w:rPr>
        <w:t>{</w:t>
      </w:r>
    </w:p>
    <w:p w14:paraId="153C20AB" w14:textId="77777777" w:rsidR="00CA34D4" w:rsidRPr="0020222B" w:rsidRDefault="00CA34D4" w:rsidP="0020222B">
      <w:pPr>
        <w:pStyle w:val="NoSpacing"/>
        <w:rPr>
          <w:lang w:val="ru-RU"/>
        </w:rPr>
      </w:pPr>
      <w:r w:rsidRPr="0020222B">
        <w:rPr>
          <w:lang w:val="ru-RU"/>
        </w:rPr>
        <w:tab/>
      </w:r>
      <w:r w:rsidRPr="0020222B">
        <w:rPr>
          <w:lang w:val="ru-RU"/>
        </w:rPr>
        <w:tab/>
        <w:t>$$ = $1 * $3;</w:t>
      </w:r>
    </w:p>
    <w:p w14:paraId="3EBDFC37" w14:textId="77777777" w:rsidR="00CA34D4" w:rsidRPr="0020222B" w:rsidRDefault="00CA34D4" w:rsidP="0020222B">
      <w:pPr>
        <w:pStyle w:val="NoSpacing"/>
        <w:rPr>
          <w:lang w:val="ru-RU"/>
        </w:rPr>
      </w:pPr>
      <w:r w:rsidRPr="0020222B">
        <w:rPr>
          <w:lang w:val="ru-RU"/>
        </w:rPr>
        <w:tab/>
        <w:t>}</w:t>
      </w:r>
    </w:p>
    <w:p w14:paraId="73A7EA4B" w14:textId="19819762" w:rsidR="000B7DAF" w:rsidRPr="0020222B" w:rsidRDefault="00CA34D4" w:rsidP="0020222B">
      <w:pPr>
        <w:pStyle w:val="NoSpacing"/>
        <w:rPr>
          <w:lang w:val="ru-RU"/>
        </w:rPr>
      </w:pPr>
      <w:r w:rsidRPr="0020222B">
        <w:rPr>
          <w:lang w:val="ru-RU"/>
        </w:rPr>
        <w:tab/>
        <w:t>;</w:t>
      </w:r>
    </w:p>
    <w:p w14:paraId="7C5F14C6" w14:textId="483B84F4" w:rsidR="00CA34D4" w:rsidRDefault="0020222B" w:rsidP="005B40E8">
      <w:pPr>
        <w:pStyle w:val="a1"/>
      </w:pPr>
      <w:r>
        <w:t>Это основное фигурирующее правило.</w:t>
      </w:r>
      <w:r w:rsidR="00DE75A6">
        <w:t xml:space="preserve"> Оно добавляется ко всем правилом со степенями с применением скобок</w:t>
      </w:r>
      <w:r w:rsidR="005325BB">
        <w:t xml:space="preserve"> следующим образом</w:t>
      </w:r>
      <w:r w:rsidR="00DE75A6">
        <w:t>:</w:t>
      </w:r>
    </w:p>
    <w:p w14:paraId="3D1530AA" w14:textId="77777777" w:rsidR="0090180C" w:rsidRDefault="0090180C" w:rsidP="0090180C">
      <w:pPr>
        <w:pStyle w:val="NoSpacing"/>
      </w:pPr>
      <w:r>
        <w:t xml:space="preserve">| </w:t>
      </w:r>
      <w:proofErr w:type="spellStart"/>
      <w:r>
        <w:t>t_LETTER</w:t>
      </w:r>
      <w:proofErr w:type="spellEnd"/>
      <w:r>
        <w:t xml:space="preserve"> '^' digit</w:t>
      </w:r>
    </w:p>
    <w:p w14:paraId="62E2A4B0" w14:textId="25A3B26B" w:rsidR="008B36E5" w:rsidRDefault="0090180C" w:rsidP="0090180C">
      <w:pPr>
        <w:pStyle w:val="NoSpacing"/>
      </w:pPr>
      <w:r>
        <w:t xml:space="preserve">| </w:t>
      </w:r>
      <w:proofErr w:type="spellStart"/>
      <w:r>
        <w:t>t_LETTER</w:t>
      </w:r>
      <w:proofErr w:type="spellEnd"/>
      <w:r>
        <w:t xml:space="preserve"> '^' </w:t>
      </w:r>
      <w:proofErr w:type="spellStart"/>
      <w:r>
        <w:t>t_Obracket</w:t>
      </w:r>
      <w:proofErr w:type="spellEnd"/>
      <w:r>
        <w:t xml:space="preserve"> </w:t>
      </w:r>
      <w:proofErr w:type="spellStart"/>
      <w:r>
        <w:t>digitBrace</w:t>
      </w:r>
      <w:proofErr w:type="spellEnd"/>
      <w:r>
        <w:t xml:space="preserve"> </w:t>
      </w:r>
      <w:proofErr w:type="spellStart"/>
      <w:r>
        <w:t>t_Cbracket</w:t>
      </w:r>
      <w:proofErr w:type="spellEnd"/>
    </w:p>
    <w:p w14:paraId="7CC47D60" w14:textId="77777777" w:rsidR="0020222B" w:rsidRPr="0090180C" w:rsidRDefault="0020222B" w:rsidP="005B40E8">
      <w:pPr>
        <w:pStyle w:val="a1"/>
        <w:rPr>
          <w:lang w:val="en-US"/>
        </w:rPr>
      </w:pPr>
    </w:p>
    <w:p w14:paraId="61B494E1" w14:textId="56DFD3E5" w:rsidR="00EF4FD1" w:rsidRPr="0090180C" w:rsidRDefault="00EF4FD1" w:rsidP="005B40E8">
      <w:pPr>
        <w:pStyle w:val="a1"/>
        <w:rPr>
          <w:lang w:val="en-US"/>
        </w:rPr>
      </w:pPr>
      <w:r w:rsidRPr="0090180C">
        <w:rPr>
          <w:lang w:val="en-US"/>
        </w:rPr>
        <w:br w:type="page"/>
      </w:r>
    </w:p>
    <w:p w14:paraId="71232E28" w14:textId="11876362" w:rsidR="00B55175" w:rsidRPr="00EF4FD1" w:rsidRDefault="00EF4FD1" w:rsidP="00EF4FD1">
      <w:pPr>
        <w:pStyle w:val="Heading2"/>
        <w:rPr>
          <w:lang w:val="ru-RU"/>
        </w:rPr>
      </w:pPr>
      <w:bookmarkStart w:id="4" w:name="_Toc107065737"/>
      <w:r>
        <w:rPr>
          <w:lang w:val="ru-RU"/>
        </w:rPr>
        <w:lastRenderedPageBreak/>
        <w:t>Ошибки грамматики</w:t>
      </w:r>
      <w:bookmarkEnd w:id="4"/>
    </w:p>
    <w:p w14:paraId="2E48A575" w14:textId="6BF26A65" w:rsidR="00BF6263" w:rsidRDefault="00BF6263" w:rsidP="000F78AD">
      <w:pPr>
        <w:pStyle w:val="a1"/>
      </w:pPr>
      <w:r>
        <w:t xml:space="preserve">Ошибки, выводимые </w:t>
      </w:r>
      <w:proofErr w:type="spellStart"/>
      <w:r>
        <w:rPr>
          <w:lang w:val="en-US"/>
        </w:rPr>
        <w:t>yacc</w:t>
      </w:r>
      <w:proofErr w:type="spellEnd"/>
      <w:r>
        <w:t xml:space="preserve"> при компиляции были только в первой версии первой лабораторной работы. Ошибки заключались в неоднозначности грамматики. После получения ряда данных ошибок грамматика была практически полностью переписана, а ошибки были исключены. Информация о тех ошибках не была сохранена.</w:t>
      </w:r>
      <w:r w:rsidR="001E694A">
        <w:t xml:space="preserve"> В конечной версии второй работы имеется </w:t>
      </w:r>
      <w:r w:rsidR="00A240C2">
        <w:t>три</w:t>
      </w:r>
      <w:r w:rsidR="001E694A">
        <w:t xml:space="preserve"> ошибки типа «сдвиг/свёртка», но эти элементы грамматики являются ошибками только с общей точки зрения и, соответственно, с точки зрения компилятора </w:t>
      </w:r>
      <w:proofErr w:type="spellStart"/>
      <w:r w:rsidR="001E694A">
        <w:rPr>
          <w:lang w:val="en-US"/>
        </w:rPr>
        <w:t>yacc</w:t>
      </w:r>
      <w:proofErr w:type="spellEnd"/>
      <w:r w:rsidR="001E694A" w:rsidRPr="001E694A">
        <w:t>.</w:t>
      </w:r>
      <w:r w:rsidR="001E694A">
        <w:t xml:space="preserve"> Ошибка заключается в несовместимости правил:</w:t>
      </w:r>
    </w:p>
    <w:p w14:paraId="578DA926" w14:textId="42ED58BF" w:rsidR="00203CC5" w:rsidRPr="00D56C1A" w:rsidRDefault="00203CC5" w:rsidP="007F048D">
      <w:pPr>
        <w:pStyle w:val="NoSpacing"/>
        <w:rPr>
          <w:lang w:val="ru-RU"/>
        </w:rPr>
      </w:pPr>
      <w:proofErr w:type="spellStart"/>
      <w:r w:rsidRPr="00203CC5">
        <w:t>Polynom</w:t>
      </w:r>
      <w:proofErr w:type="spellEnd"/>
      <w:r w:rsidRPr="00D56C1A">
        <w:rPr>
          <w:lang w:val="ru-RU"/>
        </w:rPr>
        <w:t>:</w:t>
      </w:r>
    </w:p>
    <w:p w14:paraId="26726ED4" w14:textId="231902B2" w:rsidR="00203CC5" w:rsidRPr="00D56C1A" w:rsidRDefault="00203CC5" w:rsidP="007F048D">
      <w:pPr>
        <w:pStyle w:val="NoSpacing"/>
        <w:rPr>
          <w:lang w:val="ru-RU"/>
        </w:rPr>
      </w:pPr>
      <w:r w:rsidRPr="00D56C1A">
        <w:rPr>
          <w:lang w:val="ru-RU"/>
        </w:rPr>
        <w:t>…</w:t>
      </w:r>
    </w:p>
    <w:p w14:paraId="7A1AC76A" w14:textId="40E541C5" w:rsidR="001E694A" w:rsidRPr="00D56C1A" w:rsidRDefault="00DA4D30" w:rsidP="007F048D">
      <w:pPr>
        <w:pStyle w:val="NoSpacing"/>
        <w:rPr>
          <w:lang w:val="ru-RU"/>
        </w:rPr>
      </w:pPr>
      <w:proofErr w:type="spellStart"/>
      <w:r w:rsidRPr="00203CC5">
        <w:t>polynom</w:t>
      </w:r>
      <w:proofErr w:type="spellEnd"/>
      <w:r w:rsidRPr="00D56C1A">
        <w:rPr>
          <w:lang w:val="ru-RU"/>
        </w:rPr>
        <w:t xml:space="preserve"> '^' </w:t>
      </w:r>
      <w:r w:rsidR="00EC7547">
        <w:t>digit</w:t>
      </w:r>
    </w:p>
    <w:p w14:paraId="45F3F9AB" w14:textId="225A18F8" w:rsidR="00642126" w:rsidRPr="00C123A3" w:rsidRDefault="00642126" w:rsidP="007F048D">
      <w:pPr>
        <w:pStyle w:val="NoSpacing"/>
        <w:rPr>
          <w:lang w:val="ru-RU"/>
        </w:rPr>
      </w:pPr>
      <w:r w:rsidRPr="00C123A3">
        <w:rPr>
          <w:lang w:val="ru-RU"/>
        </w:rPr>
        <w:t>…</w:t>
      </w:r>
    </w:p>
    <w:p w14:paraId="757CAF1E" w14:textId="64A5EF69" w:rsidR="007C5744" w:rsidRPr="00D56C1A" w:rsidRDefault="007C5744" w:rsidP="007F048D">
      <w:pPr>
        <w:pStyle w:val="NoSpacing"/>
      </w:pPr>
      <w:r>
        <w:t>И</w:t>
      </w:r>
    </w:p>
    <w:p w14:paraId="763C2F9C" w14:textId="77777777" w:rsidR="007C5744" w:rsidRPr="00D56C1A" w:rsidRDefault="007C5744" w:rsidP="007F048D">
      <w:pPr>
        <w:pStyle w:val="NoSpacing"/>
      </w:pPr>
    </w:p>
    <w:p w14:paraId="4CDE83F5" w14:textId="18F50630" w:rsidR="007C5744" w:rsidRDefault="007C5744" w:rsidP="007F048D">
      <w:pPr>
        <w:pStyle w:val="NoSpacing"/>
      </w:pPr>
      <w:r w:rsidRPr="00D56C1A">
        <w:t>digit</w:t>
      </w:r>
      <w:r>
        <w:t>:</w:t>
      </w:r>
    </w:p>
    <w:p w14:paraId="0AFB12D8" w14:textId="66560CBB" w:rsidR="00EC4483" w:rsidRDefault="00EC4483" w:rsidP="007F048D">
      <w:pPr>
        <w:pStyle w:val="NoSpacing"/>
      </w:pPr>
      <w:r>
        <w:t>…</w:t>
      </w:r>
    </w:p>
    <w:p w14:paraId="47508557" w14:textId="085EAEC9" w:rsidR="007C5744" w:rsidRPr="007C5744" w:rsidRDefault="007C5744" w:rsidP="007F048D">
      <w:pPr>
        <w:pStyle w:val="NoSpacing"/>
      </w:pPr>
      <w:r>
        <w:tab/>
      </w:r>
      <w:r w:rsidRPr="007C5744">
        <w:t>digit '^' digit</w:t>
      </w:r>
    </w:p>
    <w:p w14:paraId="55944177" w14:textId="0CD69BBA" w:rsidR="00406A6F" w:rsidRPr="00D56C1A" w:rsidRDefault="00EC4483" w:rsidP="007F048D">
      <w:pPr>
        <w:pStyle w:val="NoSpacing"/>
        <w:rPr>
          <w:lang w:val="ru-RU"/>
        </w:rPr>
      </w:pPr>
      <w:r w:rsidRPr="00D56C1A">
        <w:rPr>
          <w:lang w:val="ru-RU"/>
        </w:rPr>
        <w:t>…</w:t>
      </w:r>
    </w:p>
    <w:p w14:paraId="2020F322" w14:textId="027864C3" w:rsidR="00214F10" w:rsidRDefault="00EC4483" w:rsidP="000F78AD">
      <w:pPr>
        <w:pStyle w:val="a1"/>
      </w:pPr>
      <w:r>
        <w:t>На самом деле совокупность данных правил хоть и является «тавтологией», ни к какой ошибке она не приведёт. Поскольку до тех пор, пока мы работаем с одним числом – мы находимся в рамках второго правила. Но если на входе мы будем иметь не число типа «</w:t>
      </w:r>
      <w:r>
        <w:rPr>
          <w:lang w:val="en-US"/>
        </w:rPr>
        <w:t>int</w:t>
      </w:r>
      <w:r>
        <w:t>», а полином, то</w:t>
      </w:r>
      <w:r w:rsidR="007C6EA8">
        <w:t xml:space="preserve"> грамматика к этому моменту уже свернёт рассматриваемую конструкцию до полинома</w:t>
      </w:r>
      <w:r w:rsidR="0041675D">
        <w:t xml:space="preserve">, </w:t>
      </w:r>
      <w:r w:rsidR="007C6EA8">
        <w:t>и операция(операции) возведения в степень будет производиться в рамках первого правила.</w:t>
      </w:r>
    </w:p>
    <w:p w14:paraId="5FBE42DD" w14:textId="5FF1F25B" w:rsidR="005B40E8" w:rsidRDefault="005B40E8" w:rsidP="000F78AD">
      <w:pPr>
        <w:pStyle w:val="a1"/>
      </w:pPr>
      <w:r>
        <w:t>Единственно возможный ошибочный случай был рассмотрен ранее.</w:t>
      </w:r>
    </w:p>
    <w:p w14:paraId="5FEB64CC" w14:textId="7757ECB3" w:rsidR="00522DB3" w:rsidRDefault="00522DB3" w:rsidP="000F78AD">
      <w:pPr>
        <w:pStyle w:val="a1"/>
      </w:pPr>
      <w:r>
        <w:t>Также после добавления правила, позволяющего возводить в степень не одного числа, а числового выражения, появился ещё один конфликт «</w:t>
      </w:r>
      <w:proofErr w:type="spellStart"/>
      <w:r>
        <w:t>сдивг</w:t>
      </w:r>
      <w:proofErr w:type="spellEnd"/>
      <w:r>
        <w:t>/свёртка»</w:t>
      </w:r>
      <w:r w:rsidR="001775A6">
        <w:t>. Он имеет ту же природу, что и два конфликта, рассмотренных ранее.</w:t>
      </w:r>
    </w:p>
    <w:p w14:paraId="23CF8ED8" w14:textId="77777777" w:rsidR="00214F10" w:rsidRDefault="00214F10">
      <w:pPr>
        <w:ind w:firstLine="720"/>
        <w:rPr>
          <w:lang w:val="ru-RU"/>
        </w:rPr>
      </w:pPr>
      <w:r w:rsidRPr="00D56C1A">
        <w:rPr>
          <w:lang w:val="ru-RU"/>
        </w:rPr>
        <w:br w:type="page"/>
      </w:r>
    </w:p>
    <w:p w14:paraId="2F333F3F" w14:textId="4789B97F" w:rsidR="00EC4483" w:rsidRPr="00214F10" w:rsidRDefault="00214F10" w:rsidP="00214F10">
      <w:pPr>
        <w:pStyle w:val="Heading2"/>
        <w:rPr>
          <w:lang w:val="ru-RU"/>
        </w:rPr>
      </w:pPr>
      <w:bookmarkStart w:id="5" w:name="_Toc107065738"/>
      <w:r>
        <w:rPr>
          <w:lang w:val="ru-RU"/>
        </w:rPr>
        <w:lastRenderedPageBreak/>
        <w:t>Ошибки и предупреждения</w:t>
      </w:r>
      <w:bookmarkEnd w:id="5"/>
    </w:p>
    <w:p w14:paraId="720FACCA" w14:textId="77777777" w:rsidR="00BD6E7D" w:rsidRDefault="00B0353C" w:rsidP="000F78AD">
      <w:pPr>
        <w:pStyle w:val="a1"/>
      </w:pPr>
      <w:r>
        <w:t xml:space="preserve">Ошибки, согласно спецификации задания, разделяются на три категории: </w:t>
      </w:r>
      <w:r w:rsidR="00110C03">
        <w:t>лексические, синтаксические и семантические.</w:t>
      </w:r>
    </w:p>
    <w:p w14:paraId="17CE392D" w14:textId="77777777" w:rsidR="00BD6E7D" w:rsidRDefault="00585944" w:rsidP="000F78AD">
      <w:pPr>
        <w:pStyle w:val="a1"/>
      </w:pPr>
      <w:r>
        <w:t xml:space="preserve">Лексические ошибки необходимо </w:t>
      </w:r>
      <w:r w:rsidR="00C37EE0">
        <w:t xml:space="preserve">замечать и анализировать в функции лексического анализа </w:t>
      </w:r>
      <w:proofErr w:type="spellStart"/>
      <w:proofErr w:type="gramStart"/>
      <w:r w:rsidR="00C37EE0">
        <w:rPr>
          <w:lang w:val="en-US"/>
        </w:rPr>
        <w:t>yylex</w:t>
      </w:r>
      <w:proofErr w:type="spellEnd"/>
      <w:r w:rsidR="00C37EE0" w:rsidRPr="00C37EE0">
        <w:t>(</w:t>
      </w:r>
      <w:proofErr w:type="gramEnd"/>
      <w:r w:rsidR="00C37EE0" w:rsidRPr="00C37EE0">
        <w:t>)</w:t>
      </w:r>
      <w:r w:rsidR="00B91F5E">
        <w:t>. Множество данных ошибок ограничивается обработкой команды «</w:t>
      </w:r>
      <w:r w:rsidR="00B91F5E">
        <w:rPr>
          <w:lang w:val="en-US"/>
        </w:rPr>
        <w:t>print</w:t>
      </w:r>
      <w:r w:rsidR="00B91F5E">
        <w:t>». Если реализация команды не отвечает спецификации – будет выведена ошибка и программа будет остановлена.</w:t>
      </w:r>
    </w:p>
    <w:p w14:paraId="2BC6067C" w14:textId="6E18231D" w:rsidR="00C40225" w:rsidRDefault="00D64ECB" w:rsidP="000F78AD">
      <w:pPr>
        <w:pStyle w:val="a1"/>
      </w:pPr>
      <w:r>
        <w:t xml:space="preserve">Синтаксические ошибки выявляются на стадии разбора последовательности токенов при условии корректности самих токенов. Грубо говоря – при правильных минимальных единицах языка должна соблюдаться корректная их последовательность. Последовательность токенов должна отвечать любой из возможных </w:t>
      </w:r>
      <w:r w:rsidR="009211CD">
        <w:t xml:space="preserve">последовательностей, выводимых из данной грамматики. </w:t>
      </w:r>
      <w:r w:rsidR="00B65919">
        <w:t>Ошибки такого рода, зачастую, являются общими, поэтому используется общая функция, уведомляющая о наличии ошибки, указывающая номер строки и место ошибки в ней.</w:t>
      </w:r>
    </w:p>
    <w:p w14:paraId="311FC989" w14:textId="77777777" w:rsidR="00FF46E8" w:rsidRDefault="004C5887" w:rsidP="000F78AD">
      <w:pPr>
        <w:pStyle w:val="a1"/>
      </w:pPr>
      <w:r>
        <w:t>Множество семантических ошибок ограничивается обработкой случая возведения нуля в нулевую степень. Обработка данной ошибки, вообще, происходит на этапе синтаксической обработки с тем лишь отличием, что во время синтаксического разбора в общем случае, значения терминалов и нетерминалов не читаются и не учитываются. Семантическая же ошибка учитывает значения единиц грамматики данного правила.</w:t>
      </w:r>
    </w:p>
    <w:p w14:paraId="2F0805C6" w14:textId="387B4A2C" w:rsidR="004C5887" w:rsidRDefault="00FF46E8" w:rsidP="000F78AD">
      <w:pPr>
        <w:pStyle w:val="a1"/>
      </w:pPr>
      <w:r>
        <w:t>Ниже приведены выводы всех ошибок:</w:t>
      </w:r>
    </w:p>
    <w:p w14:paraId="6CD949B5" w14:textId="54A941DE" w:rsidR="00FF46E8" w:rsidRDefault="00500B9B" w:rsidP="00567780">
      <w:pPr>
        <w:pStyle w:val="a"/>
      </w:pPr>
      <w:r>
        <w:drawing>
          <wp:inline distT="0" distB="0" distL="0" distR="0" wp14:anchorId="2F28D8E4" wp14:editId="4D156823">
            <wp:extent cx="5019675" cy="4953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C17A" w14:textId="0F713BEB" w:rsidR="00567780" w:rsidRDefault="00567780" w:rsidP="00567780">
      <w:pPr>
        <w:pStyle w:val="a"/>
        <w:rPr>
          <w:lang w:val="ru-RU"/>
        </w:rPr>
      </w:pPr>
      <w:r>
        <w:rPr>
          <w:lang w:val="ru-RU"/>
        </w:rPr>
        <w:t xml:space="preserve">Рисунок 1. Использование переменной в полиноме, отличающейся от </w:t>
      </w:r>
      <w:r w:rsidRPr="00567780">
        <w:rPr>
          <w:lang w:val="ru-RU"/>
        </w:rPr>
        <w:t>‘</w:t>
      </w:r>
      <w:r>
        <w:t>x</w:t>
      </w:r>
      <w:r w:rsidRPr="00567780">
        <w:rPr>
          <w:lang w:val="ru-RU"/>
        </w:rPr>
        <w:t>’</w:t>
      </w:r>
      <w:r>
        <w:rPr>
          <w:lang w:val="ru-RU"/>
        </w:rPr>
        <w:t>.</w:t>
      </w:r>
    </w:p>
    <w:p w14:paraId="0614568E" w14:textId="5DE286B6" w:rsidR="00567780" w:rsidRDefault="00FE025F" w:rsidP="00567780">
      <w:pPr>
        <w:pStyle w:val="a"/>
      </w:pPr>
      <w:r>
        <w:drawing>
          <wp:inline distT="0" distB="0" distL="0" distR="0" wp14:anchorId="54EF6253" wp14:editId="7E9BE0C4">
            <wp:extent cx="2762250" cy="104775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E016" w14:textId="163421AC" w:rsidR="00FE025F" w:rsidRDefault="00FE025F" w:rsidP="00567780">
      <w:pPr>
        <w:pStyle w:val="a"/>
        <w:rPr>
          <w:lang w:val="ru-RU"/>
        </w:rPr>
      </w:pPr>
      <w:r>
        <w:rPr>
          <w:lang w:val="ru-RU"/>
        </w:rPr>
        <w:t>Рисунок 2. Некорректная команда «</w:t>
      </w:r>
      <w:r>
        <w:t>print</w:t>
      </w:r>
      <w:r>
        <w:rPr>
          <w:lang w:val="ru-RU"/>
        </w:rPr>
        <w:t>», один вариант ошибки (если длина слова, похожего на «</w:t>
      </w:r>
      <w:r>
        <w:t>print</w:t>
      </w:r>
      <w:r>
        <w:rPr>
          <w:lang w:val="ru-RU"/>
        </w:rPr>
        <w:t>» меньше 5-ти)</w:t>
      </w:r>
      <w:r w:rsidR="00201FA0">
        <w:rPr>
          <w:lang w:val="ru-RU"/>
        </w:rPr>
        <w:t>.</w:t>
      </w:r>
    </w:p>
    <w:p w14:paraId="0E143E05" w14:textId="518CB64C" w:rsidR="00FE025F" w:rsidRDefault="00201FA0" w:rsidP="00567780">
      <w:pPr>
        <w:pStyle w:val="a"/>
      </w:pPr>
      <w:r>
        <w:lastRenderedPageBreak/>
        <w:drawing>
          <wp:inline distT="0" distB="0" distL="0" distR="0" wp14:anchorId="5FE2933D" wp14:editId="1237659A">
            <wp:extent cx="2705100" cy="990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5E86" w14:textId="4BAB7C42" w:rsidR="00201FA0" w:rsidRPr="00D56C1A" w:rsidRDefault="00201FA0" w:rsidP="00567780">
      <w:pPr>
        <w:pStyle w:val="a"/>
        <w:rPr>
          <w:lang w:val="ru-RU"/>
        </w:rPr>
      </w:pPr>
      <w:r>
        <w:rPr>
          <w:lang w:val="ru-RU"/>
        </w:rPr>
        <w:t xml:space="preserve">Рисунок </w:t>
      </w:r>
      <w:r w:rsidR="00FF33B8">
        <w:rPr>
          <w:lang w:val="ru-RU"/>
        </w:rPr>
        <w:t>3</w:t>
      </w:r>
      <w:r>
        <w:rPr>
          <w:lang w:val="ru-RU"/>
        </w:rPr>
        <w:t>. Некорректная команда «</w:t>
      </w:r>
      <w:r>
        <w:t>print</w:t>
      </w:r>
      <w:r>
        <w:rPr>
          <w:lang w:val="ru-RU"/>
        </w:rPr>
        <w:t>» при неправильном её написании</w:t>
      </w:r>
      <w:r w:rsidR="00637339">
        <w:rPr>
          <w:lang w:val="ru-RU"/>
        </w:rPr>
        <w:t xml:space="preserve"> (неправильная буква).</w:t>
      </w:r>
    </w:p>
    <w:p w14:paraId="3FB89E54" w14:textId="70511F91" w:rsidR="00FF33B8" w:rsidRDefault="00FF33B8" w:rsidP="00567780">
      <w:pPr>
        <w:pStyle w:val="a"/>
      </w:pPr>
      <w:r>
        <w:drawing>
          <wp:inline distT="0" distB="0" distL="0" distR="0" wp14:anchorId="028F6A29" wp14:editId="52E86037">
            <wp:extent cx="6038850" cy="6953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EA78" w14:textId="75B14741" w:rsidR="00FF33B8" w:rsidRDefault="00FF33B8" w:rsidP="00567780">
      <w:pPr>
        <w:pStyle w:val="a"/>
        <w:rPr>
          <w:lang w:val="ru-RU"/>
        </w:rPr>
      </w:pPr>
      <w:r>
        <w:rPr>
          <w:lang w:val="ru-RU"/>
        </w:rPr>
        <w:t xml:space="preserve">Рисунок 4. </w:t>
      </w:r>
      <w:r w:rsidR="00E55856">
        <w:rPr>
          <w:lang w:val="ru-RU"/>
        </w:rPr>
        <w:t>Некорректное математическое действие (возведение 0-ля в 0-ую степень)</w:t>
      </w:r>
      <w:r w:rsidR="00602820">
        <w:rPr>
          <w:lang w:val="ru-RU"/>
        </w:rPr>
        <w:t>.</w:t>
      </w:r>
    </w:p>
    <w:p w14:paraId="2D078B84" w14:textId="3A5238B3" w:rsidR="0060789D" w:rsidRDefault="00B02ADB" w:rsidP="00567780">
      <w:pPr>
        <w:pStyle w:val="a"/>
      </w:pPr>
      <w:r>
        <w:drawing>
          <wp:inline distT="0" distB="0" distL="0" distR="0" wp14:anchorId="49A3ED9E" wp14:editId="30DFB36C">
            <wp:extent cx="3467100" cy="9048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09F5" w14:textId="136C39B6" w:rsidR="00B02ADB" w:rsidRPr="00B02ADB" w:rsidRDefault="00B02ADB" w:rsidP="00567780">
      <w:pPr>
        <w:pStyle w:val="a"/>
        <w:rPr>
          <w:lang w:val="ru-RU"/>
        </w:rPr>
      </w:pPr>
      <w:r>
        <w:rPr>
          <w:lang w:val="ru-RU"/>
        </w:rPr>
        <w:t>Рисунок 5. Ошибка общего рода (или синтаксическая ошибка).</w:t>
      </w:r>
    </w:p>
    <w:p w14:paraId="0ED91E08" w14:textId="7AD8BBB3" w:rsidR="00214F10" w:rsidRDefault="00214F10" w:rsidP="000F78AD">
      <w:pPr>
        <w:pStyle w:val="a1"/>
      </w:pPr>
    </w:p>
    <w:p w14:paraId="21723951" w14:textId="077A00A2" w:rsidR="00F404EF" w:rsidRDefault="00F404EF">
      <w:pPr>
        <w:ind w:firstLine="720"/>
        <w:rPr>
          <w:lang w:val="ru-RU"/>
        </w:rPr>
      </w:pPr>
      <w:r w:rsidRPr="0030483C">
        <w:rPr>
          <w:lang w:val="ru-RU"/>
        </w:rPr>
        <w:br w:type="page"/>
      </w:r>
    </w:p>
    <w:p w14:paraId="6E76F7DA" w14:textId="476DCCB8" w:rsidR="005746BF" w:rsidRPr="0030483C" w:rsidRDefault="00F404EF" w:rsidP="00F404EF">
      <w:pPr>
        <w:pStyle w:val="Heading1"/>
        <w:rPr>
          <w:lang w:val="ru-RU"/>
        </w:rPr>
      </w:pPr>
      <w:bookmarkStart w:id="6" w:name="_Toc107065739"/>
      <w:r w:rsidRPr="0030483C">
        <w:rPr>
          <w:lang w:val="ru-RU"/>
        </w:rPr>
        <w:lastRenderedPageBreak/>
        <w:t>Вывод</w:t>
      </w:r>
      <w:bookmarkEnd w:id="6"/>
    </w:p>
    <w:p w14:paraId="12A0CC79" w14:textId="18882DED" w:rsidR="00CB5BC4" w:rsidRDefault="006E6AF4" w:rsidP="00B93759">
      <w:pPr>
        <w:pStyle w:val="a1"/>
      </w:pPr>
      <w:r>
        <w:t xml:space="preserve">В процессе выполнения </w:t>
      </w:r>
      <w:r w:rsidR="001344DA">
        <w:t>данной лабораторной работы</w:t>
      </w:r>
      <w:r w:rsidR="00A832A1">
        <w:t xml:space="preserve"> </w:t>
      </w:r>
      <w:r w:rsidR="003421F2">
        <w:t>был улучшен компилятор для языка полиномов, созданный в результате выполнения первой работы.</w:t>
      </w:r>
      <w:r w:rsidR="00C02B85">
        <w:t xml:space="preserve"> Улучшения касались многих аспектов и усовершенствованная версия гораздо</w:t>
      </w:r>
      <w:r w:rsidR="00D8330B">
        <w:t xml:space="preserve"> </w:t>
      </w:r>
      <w:r w:rsidR="00C02B85">
        <w:t xml:space="preserve">функциональнее старой. Присутствует анализ </w:t>
      </w:r>
      <w:proofErr w:type="spellStart"/>
      <w:r w:rsidR="00C02B85">
        <w:t>поступаемого</w:t>
      </w:r>
      <w:proofErr w:type="spellEnd"/>
      <w:r w:rsidR="00C02B85">
        <w:t xml:space="preserve"> кода на предмет ошибок и вывод информации о них. Теперь в файле может быть множество полиномов – для работы предоставляется множество строк, а не одна. Полиномы могут записываться «в память» (в переменные) и, как следствие, могут использоваться в дальнейшем для выполнения операций над ними или же для вывода на экран.</w:t>
      </w:r>
    </w:p>
    <w:p w14:paraId="47EFFE45" w14:textId="1121D034" w:rsidR="00BD18B5" w:rsidRDefault="00BD18B5" w:rsidP="00B93759">
      <w:pPr>
        <w:pStyle w:val="a1"/>
      </w:pPr>
      <w:r>
        <w:t>Также были усовершенствованы ранее имеющиеся функции, была произведена оптимизация кода.</w:t>
      </w:r>
    </w:p>
    <w:p w14:paraId="593D21C6" w14:textId="19459355" w:rsidR="00C123A3" w:rsidRDefault="00C123A3" w:rsidP="00B93759">
      <w:pPr>
        <w:pStyle w:val="a1"/>
      </w:pPr>
    </w:p>
    <w:p w14:paraId="1D31D4A9" w14:textId="7CC31031" w:rsidR="0057551D" w:rsidRDefault="0057551D">
      <w:pPr>
        <w:ind w:firstLine="720"/>
        <w:rPr>
          <w:lang w:val="ru-RU"/>
        </w:rPr>
      </w:pPr>
      <w:r w:rsidRPr="003402CD">
        <w:rPr>
          <w:lang w:val="ru-RU"/>
        </w:rPr>
        <w:br w:type="page"/>
      </w:r>
    </w:p>
    <w:p w14:paraId="62512454" w14:textId="2B573D15" w:rsidR="00C123A3" w:rsidRDefault="0057551D" w:rsidP="0057551D">
      <w:pPr>
        <w:pStyle w:val="Heading1"/>
        <w:rPr>
          <w:lang w:val="ru-RU"/>
        </w:rPr>
      </w:pPr>
      <w:bookmarkStart w:id="7" w:name="_Toc107065740"/>
      <w:r>
        <w:rPr>
          <w:lang w:val="ru-RU"/>
        </w:rPr>
        <w:lastRenderedPageBreak/>
        <w:t>Приложения</w:t>
      </w:r>
      <w:bookmarkEnd w:id="7"/>
    </w:p>
    <w:p w14:paraId="4CCF2B3D" w14:textId="453C5180" w:rsidR="00413046" w:rsidRDefault="00B86FFF" w:rsidP="00B86FFF">
      <w:pPr>
        <w:pStyle w:val="a1"/>
      </w:pPr>
      <w:r>
        <w:t>Исходный код грамматики без действий</w:t>
      </w:r>
    </w:p>
    <w:p w14:paraId="4B04EE8C" w14:textId="77777777" w:rsidR="00400790" w:rsidRDefault="00400790" w:rsidP="00400790">
      <w:pPr>
        <w:pStyle w:val="NoSpacing"/>
      </w:pPr>
      <w:r>
        <w:t>main:</w:t>
      </w:r>
    </w:p>
    <w:p w14:paraId="174048E7" w14:textId="77777777" w:rsidR="00400790" w:rsidRDefault="00400790" w:rsidP="00400790">
      <w:pPr>
        <w:pStyle w:val="NoSpacing"/>
      </w:pPr>
      <w:r>
        <w:tab/>
        <w:t>| expression</w:t>
      </w:r>
    </w:p>
    <w:p w14:paraId="183989CE" w14:textId="77777777" w:rsidR="00400790" w:rsidRDefault="00400790" w:rsidP="00400790">
      <w:pPr>
        <w:pStyle w:val="NoSpacing"/>
      </w:pPr>
      <w:r>
        <w:tab/>
        <w:t>| main '\n' expression</w:t>
      </w:r>
    </w:p>
    <w:p w14:paraId="72686D0A" w14:textId="77777777" w:rsidR="00400790" w:rsidRDefault="00400790" w:rsidP="00400790">
      <w:pPr>
        <w:pStyle w:val="NoSpacing"/>
      </w:pPr>
      <w:r>
        <w:tab/>
        <w:t>| main '\n'</w:t>
      </w:r>
    </w:p>
    <w:p w14:paraId="2B2C043B" w14:textId="77777777" w:rsidR="00400790" w:rsidRDefault="00400790" w:rsidP="00400790">
      <w:pPr>
        <w:pStyle w:val="NoSpacing"/>
      </w:pPr>
      <w:r>
        <w:tab/>
        <w:t>;</w:t>
      </w:r>
    </w:p>
    <w:p w14:paraId="52AB1EFA" w14:textId="77777777" w:rsidR="00400790" w:rsidRDefault="00400790" w:rsidP="00400790">
      <w:pPr>
        <w:pStyle w:val="NoSpacing"/>
      </w:pPr>
    </w:p>
    <w:p w14:paraId="09D04AF8" w14:textId="77777777" w:rsidR="00400790" w:rsidRDefault="00400790" w:rsidP="00400790">
      <w:pPr>
        <w:pStyle w:val="NoSpacing"/>
      </w:pPr>
      <w:r>
        <w:t>expression:</w:t>
      </w:r>
    </w:p>
    <w:p w14:paraId="16D8C006" w14:textId="77777777" w:rsidR="00400790" w:rsidRDefault="00400790" w:rsidP="00400790">
      <w:pPr>
        <w:pStyle w:val="NoSpacing"/>
      </w:pPr>
      <w:r>
        <w:tab/>
      </w:r>
      <w:proofErr w:type="spellStart"/>
      <w:r>
        <w:t>polynom</w:t>
      </w:r>
      <w:proofErr w:type="spellEnd"/>
    </w:p>
    <w:p w14:paraId="144B54F0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t_PRINT</w:t>
      </w:r>
      <w:proofErr w:type="spellEnd"/>
      <w:r>
        <w:t xml:space="preserve"> variable</w:t>
      </w:r>
    </w:p>
    <w:p w14:paraId="29063BDA" w14:textId="77777777" w:rsidR="00400790" w:rsidRDefault="00400790" w:rsidP="00400790">
      <w:pPr>
        <w:pStyle w:val="NoSpacing"/>
      </w:pPr>
      <w:r>
        <w:tab/>
        <w:t xml:space="preserve">| variable '=' </w:t>
      </w:r>
      <w:proofErr w:type="spellStart"/>
      <w:r>
        <w:t>polynom</w:t>
      </w:r>
      <w:proofErr w:type="spellEnd"/>
    </w:p>
    <w:p w14:paraId="6F32EAAA" w14:textId="77777777" w:rsidR="00400790" w:rsidRDefault="00400790" w:rsidP="00400790">
      <w:pPr>
        <w:pStyle w:val="NoSpacing"/>
      </w:pPr>
      <w:r>
        <w:tab/>
        <w:t>;</w:t>
      </w:r>
    </w:p>
    <w:p w14:paraId="0F617F1C" w14:textId="77777777" w:rsidR="00400790" w:rsidRDefault="00400790" w:rsidP="00400790">
      <w:pPr>
        <w:pStyle w:val="NoSpacing"/>
      </w:pPr>
    </w:p>
    <w:p w14:paraId="2A5618AF" w14:textId="77777777" w:rsidR="00400790" w:rsidRDefault="00400790" w:rsidP="00400790">
      <w:pPr>
        <w:pStyle w:val="NoSpacing"/>
      </w:pPr>
      <w:r>
        <w:t>variable:</w:t>
      </w:r>
    </w:p>
    <w:p w14:paraId="43FDBE4D" w14:textId="77777777" w:rsidR="00400790" w:rsidRDefault="00400790" w:rsidP="00400790">
      <w:pPr>
        <w:pStyle w:val="NoSpacing"/>
      </w:pPr>
      <w:r>
        <w:tab/>
        <w:t xml:space="preserve">'$' </w:t>
      </w:r>
      <w:proofErr w:type="spellStart"/>
      <w:r>
        <w:t>t_LETTER</w:t>
      </w:r>
      <w:proofErr w:type="spellEnd"/>
    </w:p>
    <w:p w14:paraId="787A69CF" w14:textId="77777777" w:rsidR="00400790" w:rsidRDefault="00400790" w:rsidP="00400790">
      <w:pPr>
        <w:pStyle w:val="NoSpacing"/>
      </w:pPr>
      <w:r>
        <w:tab/>
        <w:t>;</w:t>
      </w:r>
    </w:p>
    <w:p w14:paraId="0B3A223D" w14:textId="77777777" w:rsidR="00400790" w:rsidRDefault="00400790" w:rsidP="00400790">
      <w:pPr>
        <w:pStyle w:val="NoSpacing"/>
      </w:pPr>
    </w:p>
    <w:p w14:paraId="50403156" w14:textId="77777777" w:rsidR="00400790" w:rsidRDefault="00400790" w:rsidP="00400790">
      <w:pPr>
        <w:pStyle w:val="NoSpacing"/>
      </w:pPr>
      <w:proofErr w:type="spellStart"/>
      <w:r>
        <w:t>polynom</w:t>
      </w:r>
      <w:proofErr w:type="spellEnd"/>
      <w:r>
        <w:t>:</w:t>
      </w:r>
    </w:p>
    <w:p w14:paraId="49B18C67" w14:textId="77777777" w:rsidR="00400790" w:rsidRDefault="00400790" w:rsidP="00400790">
      <w:pPr>
        <w:pStyle w:val="NoSpacing"/>
      </w:pPr>
      <w:r>
        <w:tab/>
      </w:r>
      <w:proofErr w:type="spellStart"/>
      <w:r>
        <w:t>t_Obracket</w:t>
      </w:r>
      <w:proofErr w:type="spellEnd"/>
      <w:r>
        <w:t xml:space="preserve"> </w:t>
      </w:r>
      <w:proofErr w:type="spellStart"/>
      <w:r>
        <w:t>t_SignMinus</w:t>
      </w:r>
      <w:proofErr w:type="spellEnd"/>
      <w:r>
        <w:t xml:space="preserve"> </w:t>
      </w:r>
      <w:proofErr w:type="spellStart"/>
      <w:r>
        <w:t>polynom</w:t>
      </w:r>
      <w:proofErr w:type="spellEnd"/>
      <w:r>
        <w:t xml:space="preserve"> </w:t>
      </w:r>
      <w:proofErr w:type="spellStart"/>
      <w:r>
        <w:t>t_Cbracket</w:t>
      </w:r>
      <w:proofErr w:type="spellEnd"/>
    </w:p>
    <w:p w14:paraId="3B64354B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t_Obracket</w:t>
      </w:r>
      <w:proofErr w:type="spellEnd"/>
      <w:r>
        <w:t xml:space="preserve"> </w:t>
      </w:r>
      <w:proofErr w:type="spellStart"/>
      <w:r>
        <w:t>polynom</w:t>
      </w:r>
      <w:proofErr w:type="spellEnd"/>
      <w:r>
        <w:t xml:space="preserve"> </w:t>
      </w:r>
      <w:proofErr w:type="spellStart"/>
      <w:r>
        <w:t>t_Cbracket</w:t>
      </w:r>
      <w:proofErr w:type="spellEnd"/>
    </w:p>
    <w:p w14:paraId="0E5D4AFA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t_Obracket</w:t>
      </w:r>
      <w:proofErr w:type="spellEnd"/>
      <w:r>
        <w:t xml:space="preserve"> </w:t>
      </w:r>
      <w:proofErr w:type="spellStart"/>
      <w:r>
        <w:t>polynom</w:t>
      </w:r>
      <w:proofErr w:type="spellEnd"/>
      <w:r>
        <w:t xml:space="preserve"> </w:t>
      </w:r>
      <w:proofErr w:type="spellStart"/>
      <w:r>
        <w:t>t_Cbracket</w:t>
      </w:r>
      <w:proofErr w:type="spellEnd"/>
      <w:r>
        <w:t xml:space="preserve"> </w:t>
      </w:r>
      <w:proofErr w:type="spellStart"/>
      <w:r>
        <w:t>t_Obracket</w:t>
      </w:r>
      <w:proofErr w:type="spellEnd"/>
      <w:r>
        <w:t xml:space="preserve"> </w:t>
      </w:r>
      <w:proofErr w:type="spellStart"/>
      <w:r>
        <w:t>polynom</w:t>
      </w:r>
      <w:proofErr w:type="spellEnd"/>
      <w:r>
        <w:t xml:space="preserve"> </w:t>
      </w:r>
      <w:proofErr w:type="spellStart"/>
      <w:r>
        <w:t>t_Cbracket</w:t>
      </w:r>
      <w:proofErr w:type="spellEnd"/>
    </w:p>
    <w:p w14:paraId="2C120C4C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polynom</w:t>
      </w:r>
      <w:proofErr w:type="spellEnd"/>
      <w:r>
        <w:t xml:space="preserve"> </w:t>
      </w:r>
      <w:proofErr w:type="spellStart"/>
      <w:r>
        <w:t>t_SignPlus</w:t>
      </w:r>
      <w:proofErr w:type="spellEnd"/>
      <w:r>
        <w:t xml:space="preserve"> </w:t>
      </w:r>
      <w:proofErr w:type="spellStart"/>
      <w:r>
        <w:t>polynom</w:t>
      </w:r>
      <w:proofErr w:type="spellEnd"/>
    </w:p>
    <w:p w14:paraId="4B6E9148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polynom</w:t>
      </w:r>
      <w:proofErr w:type="spellEnd"/>
      <w:r>
        <w:t xml:space="preserve"> </w:t>
      </w:r>
      <w:proofErr w:type="spellStart"/>
      <w:r>
        <w:t>t_SignMinus</w:t>
      </w:r>
      <w:proofErr w:type="spellEnd"/>
      <w:r>
        <w:t xml:space="preserve"> </w:t>
      </w:r>
      <w:proofErr w:type="spellStart"/>
      <w:r>
        <w:t>polynom</w:t>
      </w:r>
      <w:proofErr w:type="spellEnd"/>
    </w:p>
    <w:p w14:paraId="6BC8508B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polynom</w:t>
      </w:r>
      <w:proofErr w:type="spellEnd"/>
      <w:r>
        <w:t xml:space="preserve"> </w:t>
      </w:r>
      <w:proofErr w:type="spellStart"/>
      <w:r>
        <w:t>t_SignMulti</w:t>
      </w:r>
      <w:proofErr w:type="spellEnd"/>
      <w:r>
        <w:t xml:space="preserve"> </w:t>
      </w:r>
      <w:proofErr w:type="spellStart"/>
      <w:r>
        <w:t>polynom</w:t>
      </w:r>
      <w:proofErr w:type="spellEnd"/>
    </w:p>
    <w:p w14:paraId="7EC6D915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polynom</w:t>
      </w:r>
      <w:proofErr w:type="spellEnd"/>
      <w:r>
        <w:t xml:space="preserve"> '^' digit</w:t>
      </w:r>
    </w:p>
    <w:p w14:paraId="2D82ECBF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polynom</w:t>
      </w:r>
      <w:proofErr w:type="spellEnd"/>
      <w:r>
        <w:t xml:space="preserve"> '^' </w:t>
      </w:r>
      <w:proofErr w:type="spellStart"/>
      <w:r>
        <w:t>t_Obracket</w:t>
      </w:r>
      <w:proofErr w:type="spellEnd"/>
      <w:r>
        <w:t xml:space="preserve"> </w:t>
      </w:r>
      <w:proofErr w:type="spellStart"/>
      <w:r>
        <w:t>digitBrace</w:t>
      </w:r>
      <w:proofErr w:type="spellEnd"/>
      <w:r>
        <w:t xml:space="preserve"> </w:t>
      </w:r>
      <w:proofErr w:type="spellStart"/>
      <w:r>
        <w:t>t_Cbracket</w:t>
      </w:r>
      <w:proofErr w:type="spellEnd"/>
    </w:p>
    <w:p w14:paraId="12C12771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t_NUMBER</w:t>
      </w:r>
      <w:proofErr w:type="spellEnd"/>
    </w:p>
    <w:p w14:paraId="1712DB8A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t_LETTER</w:t>
      </w:r>
      <w:proofErr w:type="spellEnd"/>
    </w:p>
    <w:p w14:paraId="497D0D88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t_LETTER</w:t>
      </w:r>
      <w:proofErr w:type="spellEnd"/>
      <w:r>
        <w:t xml:space="preserve"> '^' digit</w:t>
      </w:r>
    </w:p>
    <w:p w14:paraId="5D7CF06C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t_LETTER</w:t>
      </w:r>
      <w:proofErr w:type="spellEnd"/>
      <w:r>
        <w:t xml:space="preserve"> '^' </w:t>
      </w:r>
      <w:proofErr w:type="spellStart"/>
      <w:r>
        <w:t>t_Obracket</w:t>
      </w:r>
      <w:proofErr w:type="spellEnd"/>
      <w:r>
        <w:t xml:space="preserve"> </w:t>
      </w:r>
      <w:proofErr w:type="spellStart"/>
      <w:r>
        <w:t>digitBrace</w:t>
      </w:r>
      <w:proofErr w:type="spellEnd"/>
      <w:r>
        <w:t xml:space="preserve"> </w:t>
      </w:r>
      <w:proofErr w:type="spellStart"/>
      <w:r>
        <w:t>t_Cbracket</w:t>
      </w:r>
      <w:proofErr w:type="spellEnd"/>
    </w:p>
    <w:p w14:paraId="1D204D28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t_NUMBER</w:t>
      </w:r>
      <w:proofErr w:type="spellEnd"/>
      <w:r>
        <w:t xml:space="preserve"> </w:t>
      </w:r>
      <w:proofErr w:type="spellStart"/>
      <w:r>
        <w:t>t_LETTER</w:t>
      </w:r>
      <w:proofErr w:type="spellEnd"/>
    </w:p>
    <w:p w14:paraId="7B3CBCE9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t_NUMBER</w:t>
      </w:r>
      <w:proofErr w:type="spellEnd"/>
      <w:r>
        <w:t xml:space="preserve"> </w:t>
      </w:r>
      <w:proofErr w:type="spellStart"/>
      <w:r>
        <w:t>t_LETTER</w:t>
      </w:r>
      <w:proofErr w:type="spellEnd"/>
      <w:r>
        <w:t xml:space="preserve"> '^' digit</w:t>
      </w:r>
    </w:p>
    <w:p w14:paraId="64283E7D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t_NUMBER</w:t>
      </w:r>
      <w:proofErr w:type="spellEnd"/>
      <w:r>
        <w:t xml:space="preserve"> </w:t>
      </w:r>
      <w:proofErr w:type="spellStart"/>
      <w:r>
        <w:t>t_LETTER</w:t>
      </w:r>
      <w:proofErr w:type="spellEnd"/>
      <w:r>
        <w:t xml:space="preserve"> '^' </w:t>
      </w:r>
      <w:proofErr w:type="spellStart"/>
      <w:r>
        <w:t>t_Obracket</w:t>
      </w:r>
      <w:proofErr w:type="spellEnd"/>
      <w:r>
        <w:t xml:space="preserve"> </w:t>
      </w:r>
      <w:proofErr w:type="spellStart"/>
      <w:r>
        <w:t>digitBrace</w:t>
      </w:r>
      <w:proofErr w:type="spellEnd"/>
      <w:r>
        <w:t xml:space="preserve"> </w:t>
      </w:r>
      <w:proofErr w:type="spellStart"/>
      <w:r>
        <w:t>t_Cbracket</w:t>
      </w:r>
      <w:proofErr w:type="spellEnd"/>
    </w:p>
    <w:p w14:paraId="76F22762" w14:textId="77777777" w:rsidR="00400790" w:rsidRDefault="00400790" w:rsidP="00400790">
      <w:pPr>
        <w:pStyle w:val="NoSpacing"/>
      </w:pPr>
      <w:r>
        <w:tab/>
        <w:t>|</w:t>
      </w:r>
    </w:p>
    <w:p w14:paraId="42DDE2F9" w14:textId="77777777" w:rsidR="00400790" w:rsidRDefault="00400790" w:rsidP="00400790">
      <w:pPr>
        <w:pStyle w:val="NoSpacing"/>
      </w:pPr>
      <w:r>
        <w:tab/>
        <w:t>variable</w:t>
      </w:r>
    </w:p>
    <w:p w14:paraId="55593469" w14:textId="77777777" w:rsidR="00400790" w:rsidRDefault="00400790" w:rsidP="00400790">
      <w:pPr>
        <w:pStyle w:val="NoSpacing"/>
      </w:pPr>
      <w:r>
        <w:tab/>
        <w:t>// pseudo-rules for error in grammatic</w:t>
      </w:r>
    </w:p>
    <w:p w14:paraId="5A3C84B2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polynom</w:t>
      </w:r>
      <w:proofErr w:type="spellEnd"/>
      <w:r>
        <w:t xml:space="preserve"> </w:t>
      </w:r>
      <w:proofErr w:type="spellStart"/>
      <w:r>
        <w:t>t_SignPlus</w:t>
      </w:r>
      <w:proofErr w:type="spellEnd"/>
      <w:r>
        <w:t xml:space="preserve"> </w:t>
      </w:r>
      <w:proofErr w:type="spellStart"/>
      <w:r>
        <w:t>t_SignPlus</w:t>
      </w:r>
      <w:proofErr w:type="spellEnd"/>
      <w:r>
        <w:t xml:space="preserve"> </w:t>
      </w:r>
      <w:proofErr w:type="spellStart"/>
      <w:r>
        <w:t>polynom</w:t>
      </w:r>
      <w:proofErr w:type="spellEnd"/>
    </w:p>
    <w:p w14:paraId="5EBB97B9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polynom</w:t>
      </w:r>
      <w:proofErr w:type="spellEnd"/>
      <w:r>
        <w:t xml:space="preserve"> </w:t>
      </w:r>
      <w:proofErr w:type="spellStart"/>
      <w:r>
        <w:t>t_SignPlus</w:t>
      </w:r>
      <w:proofErr w:type="spellEnd"/>
      <w:r>
        <w:t xml:space="preserve"> </w:t>
      </w:r>
      <w:proofErr w:type="spellStart"/>
      <w:r>
        <w:t>t_SignMinus</w:t>
      </w:r>
      <w:proofErr w:type="spellEnd"/>
      <w:r>
        <w:t xml:space="preserve"> </w:t>
      </w:r>
      <w:proofErr w:type="spellStart"/>
      <w:r>
        <w:t>polynom</w:t>
      </w:r>
      <w:proofErr w:type="spellEnd"/>
    </w:p>
    <w:p w14:paraId="5DB88619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polynom</w:t>
      </w:r>
      <w:proofErr w:type="spellEnd"/>
      <w:r>
        <w:t xml:space="preserve"> </w:t>
      </w:r>
      <w:proofErr w:type="spellStart"/>
      <w:r>
        <w:t>t_SignPlus</w:t>
      </w:r>
      <w:proofErr w:type="spellEnd"/>
      <w:r>
        <w:t xml:space="preserve"> </w:t>
      </w:r>
      <w:proofErr w:type="spellStart"/>
      <w:r>
        <w:t>t_SignMulti</w:t>
      </w:r>
      <w:proofErr w:type="spellEnd"/>
      <w:r>
        <w:t xml:space="preserve"> </w:t>
      </w:r>
      <w:proofErr w:type="spellStart"/>
      <w:r>
        <w:t>polynom</w:t>
      </w:r>
      <w:proofErr w:type="spellEnd"/>
    </w:p>
    <w:p w14:paraId="0AFD4A85" w14:textId="77777777" w:rsidR="00400790" w:rsidRDefault="00400790" w:rsidP="00400790">
      <w:pPr>
        <w:pStyle w:val="NoSpacing"/>
      </w:pPr>
      <w:r>
        <w:lastRenderedPageBreak/>
        <w:tab/>
        <w:t xml:space="preserve">| </w:t>
      </w:r>
      <w:proofErr w:type="spellStart"/>
      <w:r>
        <w:t>polynom</w:t>
      </w:r>
      <w:proofErr w:type="spellEnd"/>
      <w:r>
        <w:t xml:space="preserve"> </w:t>
      </w:r>
      <w:proofErr w:type="spellStart"/>
      <w:r>
        <w:t>t_SignMinus</w:t>
      </w:r>
      <w:proofErr w:type="spellEnd"/>
      <w:r>
        <w:t xml:space="preserve"> </w:t>
      </w:r>
      <w:proofErr w:type="spellStart"/>
      <w:r>
        <w:t>t_SignMinus</w:t>
      </w:r>
      <w:proofErr w:type="spellEnd"/>
      <w:r>
        <w:t xml:space="preserve"> </w:t>
      </w:r>
      <w:proofErr w:type="spellStart"/>
      <w:r>
        <w:t>polynom</w:t>
      </w:r>
      <w:proofErr w:type="spellEnd"/>
    </w:p>
    <w:p w14:paraId="32209733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polynom</w:t>
      </w:r>
      <w:proofErr w:type="spellEnd"/>
      <w:r>
        <w:t xml:space="preserve"> </w:t>
      </w:r>
      <w:proofErr w:type="spellStart"/>
      <w:r>
        <w:t>t_SignMinus</w:t>
      </w:r>
      <w:proofErr w:type="spellEnd"/>
      <w:r>
        <w:t xml:space="preserve"> </w:t>
      </w:r>
      <w:proofErr w:type="spellStart"/>
      <w:r>
        <w:t>t_SignPlus</w:t>
      </w:r>
      <w:proofErr w:type="spellEnd"/>
      <w:r>
        <w:t xml:space="preserve"> </w:t>
      </w:r>
      <w:proofErr w:type="spellStart"/>
      <w:r>
        <w:t>polynom</w:t>
      </w:r>
      <w:proofErr w:type="spellEnd"/>
    </w:p>
    <w:p w14:paraId="275552ED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polynom</w:t>
      </w:r>
      <w:proofErr w:type="spellEnd"/>
      <w:r>
        <w:t xml:space="preserve"> </w:t>
      </w:r>
      <w:proofErr w:type="spellStart"/>
      <w:r>
        <w:t>t_SignMinus</w:t>
      </w:r>
      <w:proofErr w:type="spellEnd"/>
      <w:r>
        <w:t xml:space="preserve"> </w:t>
      </w:r>
      <w:proofErr w:type="spellStart"/>
      <w:r>
        <w:t>t_SignMulti</w:t>
      </w:r>
      <w:proofErr w:type="spellEnd"/>
      <w:r>
        <w:t xml:space="preserve"> </w:t>
      </w:r>
      <w:proofErr w:type="spellStart"/>
      <w:r>
        <w:t>polynom</w:t>
      </w:r>
      <w:proofErr w:type="spellEnd"/>
    </w:p>
    <w:p w14:paraId="0F5B07F2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polynom</w:t>
      </w:r>
      <w:proofErr w:type="spellEnd"/>
      <w:r>
        <w:t xml:space="preserve"> </w:t>
      </w:r>
      <w:proofErr w:type="spellStart"/>
      <w:r>
        <w:t>t_SignMulti</w:t>
      </w:r>
      <w:proofErr w:type="spellEnd"/>
      <w:r>
        <w:t xml:space="preserve"> </w:t>
      </w:r>
      <w:proofErr w:type="spellStart"/>
      <w:r>
        <w:t>t_SignMulti</w:t>
      </w:r>
      <w:proofErr w:type="spellEnd"/>
      <w:r>
        <w:t xml:space="preserve"> </w:t>
      </w:r>
      <w:proofErr w:type="spellStart"/>
      <w:r>
        <w:t>polynom</w:t>
      </w:r>
      <w:proofErr w:type="spellEnd"/>
    </w:p>
    <w:p w14:paraId="324C8B15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polynom</w:t>
      </w:r>
      <w:proofErr w:type="spellEnd"/>
      <w:r>
        <w:t xml:space="preserve"> </w:t>
      </w:r>
      <w:proofErr w:type="spellStart"/>
      <w:r>
        <w:t>t_SignMulti</w:t>
      </w:r>
      <w:proofErr w:type="spellEnd"/>
      <w:r>
        <w:t xml:space="preserve"> </w:t>
      </w:r>
      <w:proofErr w:type="spellStart"/>
      <w:r>
        <w:t>t_SignPlus</w:t>
      </w:r>
      <w:proofErr w:type="spellEnd"/>
      <w:r>
        <w:t xml:space="preserve"> </w:t>
      </w:r>
      <w:proofErr w:type="spellStart"/>
      <w:r>
        <w:t>polynom</w:t>
      </w:r>
      <w:proofErr w:type="spellEnd"/>
    </w:p>
    <w:p w14:paraId="3D807900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polynom</w:t>
      </w:r>
      <w:proofErr w:type="spellEnd"/>
      <w:r>
        <w:t xml:space="preserve"> </w:t>
      </w:r>
      <w:proofErr w:type="spellStart"/>
      <w:r>
        <w:t>t_SignMulti</w:t>
      </w:r>
      <w:proofErr w:type="spellEnd"/>
      <w:r>
        <w:t xml:space="preserve"> </w:t>
      </w:r>
      <w:proofErr w:type="spellStart"/>
      <w:r>
        <w:t>t_SignMinus</w:t>
      </w:r>
      <w:proofErr w:type="spellEnd"/>
      <w:r>
        <w:t xml:space="preserve"> </w:t>
      </w:r>
      <w:proofErr w:type="spellStart"/>
      <w:r>
        <w:t>polynom</w:t>
      </w:r>
      <w:proofErr w:type="spellEnd"/>
    </w:p>
    <w:p w14:paraId="04AEBCB6" w14:textId="77777777" w:rsidR="00400790" w:rsidRDefault="00400790" w:rsidP="00400790">
      <w:pPr>
        <w:pStyle w:val="NoSpacing"/>
      </w:pPr>
      <w:r>
        <w:tab/>
        <w:t>;</w:t>
      </w:r>
    </w:p>
    <w:p w14:paraId="3E8A3F13" w14:textId="77777777" w:rsidR="00400790" w:rsidRDefault="00400790" w:rsidP="00400790">
      <w:pPr>
        <w:pStyle w:val="NoSpacing"/>
      </w:pPr>
    </w:p>
    <w:p w14:paraId="58A29524" w14:textId="77777777" w:rsidR="00400790" w:rsidRDefault="00400790" w:rsidP="00400790">
      <w:pPr>
        <w:pStyle w:val="NoSpacing"/>
      </w:pPr>
    </w:p>
    <w:p w14:paraId="70406CBA" w14:textId="77777777" w:rsidR="00400790" w:rsidRDefault="00400790" w:rsidP="00400790">
      <w:pPr>
        <w:pStyle w:val="NoSpacing"/>
      </w:pPr>
      <w:proofErr w:type="spellStart"/>
      <w:r>
        <w:t>digitBrace</w:t>
      </w:r>
      <w:proofErr w:type="spellEnd"/>
      <w:r>
        <w:t>:</w:t>
      </w:r>
    </w:p>
    <w:p w14:paraId="729815ED" w14:textId="77777777" w:rsidR="00400790" w:rsidRDefault="00400790" w:rsidP="00400790">
      <w:pPr>
        <w:pStyle w:val="NoSpacing"/>
      </w:pPr>
      <w:r>
        <w:tab/>
        <w:t>digit</w:t>
      </w:r>
    </w:p>
    <w:p w14:paraId="4F8E16C3" w14:textId="77777777" w:rsidR="00400790" w:rsidRDefault="00400790" w:rsidP="00400790">
      <w:pPr>
        <w:pStyle w:val="NoSpacing"/>
      </w:pPr>
      <w:r>
        <w:tab/>
        <w:t>|</w:t>
      </w:r>
    </w:p>
    <w:p w14:paraId="190C25D0" w14:textId="77777777" w:rsidR="00400790" w:rsidRDefault="00400790" w:rsidP="00400790">
      <w:pPr>
        <w:pStyle w:val="NoSpacing"/>
      </w:pPr>
      <w:r>
        <w:tab/>
      </w:r>
      <w:proofErr w:type="spellStart"/>
      <w:r>
        <w:t>digitBrace</w:t>
      </w:r>
      <w:proofErr w:type="spellEnd"/>
      <w:r>
        <w:t xml:space="preserve"> </w:t>
      </w:r>
      <w:proofErr w:type="spellStart"/>
      <w:r>
        <w:t>t_SignPlus</w:t>
      </w:r>
      <w:proofErr w:type="spellEnd"/>
      <w:r>
        <w:t xml:space="preserve"> </w:t>
      </w:r>
      <w:proofErr w:type="spellStart"/>
      <w:r>
        <w:t>digitBrace</w:t>
      </w:r>
      <w:proofErr w:type="spellEnd"/>
    </w:p>
    <w:p w14:paraId="0213506B" w14:textId="77777777" w:rsidR="00400790" w:rsidRDefault="00400790" w:rsidP="00400790">
      <w:pPr>
        <w:pStyle w:val="NoSpacing"/>
      </w:pPr>
      <w:r>
        <w:tab/>
        <w:t>|</w:t>
      </w:r>
    </w:p>
    <w:p w14:paraId="3A00C0A9" w14:textId="77777777" w:rsidR="00400790" w:rsidRDefault="00400790" w:rsidP="00400790">
      <w:pPr>
        <w:pStyle w:val="NoSpacing"/>
      </w:pPr>
      <w:r>
        <w:tab/>
      </w:r>
      <w:proofErr w:type="spellStart"/>
      <w:r>
        <w:t>digitBrace</w:t>
      </w:r>
      <w:proofErr w:type="spellEnd"/>
      <w:r>
        <w:t xml:space="preserve"> </w:t>
      </w:r>
      <w:proofErr w:type="spellStart"/>
      <w:r>
        <w:t>t_SignMinus</w:t>
      </w:r>
      <w:proofErr w:type="spellEnd"/>
      <w:r>
        <w:t xml:space="preserve"> </w:t>
      </w:r>
      <w:proofErr w:type="spellStart"/>
      <w:r>
        <w:t>digitBrace</w:t>
      </w:r>
      <w:proofErr w:type="spellEnd"/>
    </w:p>
    <w:p w14:paraId="49EBD82E" w14:textId="77777777" w:rsidR="00400790" w:rsidRDefault="00400790" w:rsidP="00400790">
      <w:pPr>
        <w:pStyle w:val="NoSpacing"/>
      </w:pPr>
      <w:r>
        <w:tab/>
        <w:t>|</w:t>
      </w:r>
    </w:p>
    <w:p w14:paraId="77D143CF" w14:textId="77777777" w:rsidR="00400790" w:rsidRDefault="00400790" w:rsidP="00400790">
      <w:pPr>
        <w:pStyle w:val="NoSpacing"/>
      </w:pPr>
      <w:r>
        <w:tab/>
      </w:r>
      <w:proofErr w:type="spellStart"/>
      <w:r>
        <w:t>digitBrace</w:t>
      </w:r>
      <w:proofErr w:type="spellEnd"/>
      <w:r>
        <w:t xml:space="preserve"> </w:t>
      </w:r>
      <w:proofErr w:type="spellStart"/>
      <w:r>
        <w:t>t_SignMulti</w:t>
      </w:r>
      <w:proofErr w:type="spellEnd"/>
      <w:r>
        <w:t xml:space="preserve"> </w:t>
      </w:r>
      <w:proofErr w:type="spellStart"/>
      <w:r>
        <w:t>digitBrace</w:t>
      </w:r>
      <w:proofErr w:type="spellEnd"/>
    </w:p>
    <w:p w14:paraId="32235A01" w14:textId="77777777" w:rsidR="00400790" w:rsidRDefault="00400790" w:rsidP="00400790">
      <w:pPr>
        <w:pStyle w:val="NoSpacing"/>
      </w:pPr>
      <w:r>
        <w:tab/>
        <w:t>;</w:t>
      </w:r>
    </w:p>
    <w:p w14:paraId="1140B14E" w14:textId="77777777" w:rsidR="00400790" w:rsidRDefault="00400790" w:rsidP="00400790">
      <w:pPr>
        <w:pStyle w:val="NoSpacing"/>
      </w:pPr>
    </w:p>
    <w:p w14:paraId="79DEC81C" w14:textId="77777777" w:rsidR="00400790" w:rsidRDefault="00400790" w:rsidP="00400790">
      <w:pPr>
        <w:pStyle w:val="NoSpacing"/>
      </w:pPr>
    </w:p>
    <w:p w14:paraId="72AFE503" w14:textId="77777777" w:rsidR="00400790" w:rsidRDefault="00400790" w:rsidP="00400790">
      <w:pPr>
        <w:pStyle w:val="NoSpacing"/>
      </w:pPr>
      <w:r>
        <w:t>digit:</w:t>
      </w:r>
    </w:p>
    <w:p w14:paraId="60F19441" w14:textId="77777777" w:rsidR="00400790" w:rsidRDefault="00400790" w:rsidP="00400790">
      <w:pPr>
        <w:pStyle w:val="NoSpacing"/>
      </w:pPr>
      <w:r>
        <w:tab/>
      </w:r>
      <w:proofErr w:type="spellStart"/>
      <w:r>
        <w:t>t_NUMBER</w:t>
      </w:r>
      <w:proofErr w:type="spellEnd"/>
    </w:p>
    <w:p w14:paraId="2ED17EAC" w14:textId="77777777" w:rsidR="00400790" w:rsidRDefault="00400790" w:rsidP="00400790">
      <w:pPr>
        <w:pStyle w:val="NoSpacing"/>
      </w:pPr>
      <w:r>
        <w:tab/>
        <w:t xml:space="preserve">| </w:t>
      </w:r>
      <w:proofErr w:type="spellStart"/>
      <w:r>
        <w:t>t_Obracket</w:t>
      </w:r>
      <w:proofErr w:type="spellEnd"/>
      <w:r>
        <w:t xml:space="preserve"> digit </w:t>
      </w:r>
      <w:proofErr w:type="spellStart"/>
      <w:r>
        <w:t>t_Cbracket</w:t>
      </w:r>
      <w:proofErr w:type="spellEnd"/>
    </w:p>
    <w:p w14:paraId="35F54608" w14:textId="77777777" w:rsidR="00400790" w:rsidRDefault="00400790" w:rsidP="00400790">
      <w:pPr>
        <w:pStyle w:val="NoSpacing"/>
      </w:pPr>
      <w:r>
        <w:tab/>
        <w:t>| digit '^' digit</w:t>
      </w:r>
    </w:p>
    <w:p w14:paraId="360F690D" w14:textId="1D8C6791" w:rsidR="00B86FFF" w:rsidRPr="00CB0A65" w:rsidRDefault="00400790" w:rsidP="00400790">
      <w:pPr>
        <w:pStyle w:val="NoSpacing"/>
      </w:pPr>
      <w:r>
        <w:tab/>
        <w:t>;</w:t>
      </w:r>
    </w:p>
    <w:sectPr w:rsidR="00B86FFF" w:rsidRPr="00CB0A65" w:rsidSect="00E54FEF">
      <w:footerReference w:type="default" r:id="rId13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2E80B" w14:textId="77777777" w:rsidR="00261993" w:rsidRDefault="00261993" w:rsidP="006D61D8">
      <w:pPr>
        <w:spacing w:after="0" w:line="240" w:lineRule="auto"/>
      </w:pPr>
      <w:r>
        <w:separator/>
      </w:r>
    </w:p>
  </w:endnote>
  <w:endnote w:type="continuationSeparator" w:id="0">
    <w:p w14:paraId="15951BFB" w14:textId="77777777" w:rsidR="00261993" w:rsidRDefault="00261993" w:rsidP="006D6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9542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907453" w14:textId="2C6D5BCC" w:rsidR="006D61D8" w:rsidRDefault="006D61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FA1B10" w14:textId="77777777" w:rsidR="006D61D8" w:rsidRDefault="006D6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906DA" w14:textId="77777777" w:rsidR="00261993" w:rsidRDefault="00261993" w:rsidP="006D61D8">
      <w:pPr>
        <w:spacing w:after="0" w:line="240" w:lineRule="auto"/>
      </w:pPr>
      <w:r>
        <w:separator/>
      </w:r>
    </w:p>
  </w:footnote>
  <w:footnote w:type="continuationSeparator" w:id="0">
    <w:p w14:paraId="4B43EE94" w14:textId="77777777" w:rsidR="00261993" w:rsidRDefault="00261993" w:rsidP="006D6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42D3"/>
    <w:multiLevelType w:val="hybridMultilevel"/>
    <w:tmpl w:val="C4C202C2"/>
    <w:lvl w:ilvl="0" w:tplc="234A19A6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268D48">
      <w:start w:val="1"/>
      <w:numFmt w:val="bullet"/>
      <w:lvlText w:val="•"/>
      <w:lvlJc w:val="left"/>
      <w:pPr>
        <w:ind w:left="1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9A3F64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AA7636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14DF78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4767C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44A07C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EEB7D2">
      <w:start w:val="1"/>
      <w:numFmt w:val="bullet"/>
      <w:lvlText w:val="o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4206A8">
      <w:start w:val="1"/>
      <w:numFmt w:val="bullet"/>
      <w:lvlText w:val="▪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FD2179"/>
    <w:multiLevelType w:val="hybridMultilevel"/>
    <w:tmpl w:val="AF88A2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685628"/>
    <w:multiLevelType w:val="hybridMultilevel"/>
    <w:tmpl w:val="25FEC762"/>
    <w:lvl w:ilvl="0" w:tplc="AC82AB0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222B7C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B243F2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D4CD5C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B0011C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208FA8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24C4E0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6CED7A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BCDDE2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607118"/>
    <w:multiLevelType w:val="hybridMultilevel"/>
    <w:tmpl w:val="DD1E82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16370281">
    <w:abstractNumId w:val="0"/>
  </w:num>
  <w:num w:numId="2" w16cid:durableId="536940551">
    <w:abstractNumId w:val="2"/>
  </w:num>
  <w:num w:numId="3" w16cid:durableId="231281333">
    <w:abstractNumId w:val="1"/>
  </w:num>
  <w:num w:numId="4" w16cid:durableId="1155924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9C"/>
    <w:rsid w:val="000020E1"/>
    <w:rsid w:val="000044D3"/>
    <w:rsid w:val="00004709"/>
    <w:rsid w:val="000073E3"/>
    <w:rsid w:val="00007587"/>
    <w:rsid w:val="000141C4"/>
    <w:rsid w:val="00014289"/>
    <w:rsid w:val="000163E6"/>
    <w:rsid w:val="00017908"/>
    <w:rsid w:val="00021212"/>
    <w:rsid w:val="0002259D"/>
    <w:rsid w:val="00026C7B"/>
    <w:rsid w:val="00032014"/>
    <w:rsid w:val="00034F3D"/>
    <w:rsid w:val="000459F1"/>
    <w:rsid w:val="00051241"/>
    <w:rsid w:val="00066B9B"/>
    <w:rsid w:val="0007297C"/>
    <w:rsid w:val="00072A39"/>
    <w:rsid w:val="00084A5B"/>
    <w:rsid w:val="00095600"/>
    <w:rsid w:val="00097784"/>
    <w:rsid w:val="000A3811"/>
    <w:rsid w:val="000A6BF6"/>
    <w:rsid w:val="000A7F65"/>
    <w:rsid w:val="000B46F9"/>
    <w:rsid w:val="000B63A6"/>
    <w:rsid w:val="000B7DAF"/>
    <w:rsid w:val="000C0805"/>
    <w:rsid w:val="000C12D6"/>
    <w:rsid w:val="000C6A14"/>
    <w:rsid w:val="000C71DE"/>
    <w:rsid w:val="000D5667"/>
    <w:rsid w:val="000D653E"/>
    <w:rsid w:val="000D6F54"/>
    <w:rsid w:val="000E484F"/>
    <w:rsid w:val="000E5DCC"/>
    <w:rsid w:val="000F55F6"/>
    <w:rsid w:val="000F7028"/>
    <w:rsid w:val="000F78AD"/>
    <w:rsid w:val="000F7C1F"/>
    <w:rsid w:val="00110C03"/>
    <w:rsid w:val="00112E5B"/>
    <w:rsid w:val="0013204A"/>
    <w:rsid w:val="001344DA"/>
    <w:rsid w:val="00151709"/>
    <w:rsid w:val="001522E0"/>
    <w:rsid w:val="0015278B"/>
    <w:rsid w:val="00173D0D"/>
    <w:rsid w:val="001775A6"/>
    <w:rsid w:val="001831C8"/>
    <w:rsid w:val="00187ACD"/>
    <w:rsid w:val="001A77D7"/>
    <w:rsid w:val="001A7894"/>
    <w:rsid w:val="001B02C3"/>
    <w:rsid w:val="001C02D5"/>
    <w:rsid w:val="001C16C3"/>
    <w:rsid w:val="001C31D2"/>
    <w:rsid w:val="001C6CF7"/>
    <w:rsid w:val="001C70DA"/>
    <w:rsid w:val="001E694A"/>
    <w:rsid w:val="00201FA0"/>
    <w:rsid w:val="0020222B"/>
    <w:rsid w:val="00203CC5"/>
    <w:rsid w:val="00205A56"/>
    <w:rsid w:val="002060FB"/>
    <w:rsid w:val="00214F10"/>
    <w:rsid w:val="00224802"/>
    <w:rsid w:val="0023500B"/>
    <w:rsid w:val="0024452A"/>
    <w:rsid w:val="00253920"/>
    <w:rsid w:val="002550E6"/>
    <w:rsid w:val="00260C36"/>
    <w:rsid w:val="00261993"/>
    <w:rsid w:val="0026366A"/>
    <w:rsid w:val="00271F76"/>
    <w:rsid w:val="00285FA8"/>
    <w:rsid w:val="00287545"/>
    <w:rsid w:val="00294F32"/>
    <w:rsid w:val="002A0781"/>
    <w:rsid w:val="002A3BED"/>
    <w:rsid w:val="002A456F"/>
    <w:rsid w:val="002B059E"/>
    <w:rsid w:val="002B755C"/>
    <w:rsid w:val="002C10C6"/>
    <w:rsid w:val="002C6A15"/>
    <w:rsid w:val="002C760F"/>
    <w:rsid w:val="002E0E6E"/>
    <w:rsid w:val="002E6604"/>
    <w:rsid w:val="002E68A3"/>
    <w:rsid w:val="002F2EC8"/>
    <w:rsid w:val="002F668C"/>
    <w:rsid w:val="002F7E3B"/>
    <w:rsid w:val="00300805"/>
    <w:rsid w:val="00300F5A"/>
    <w:rsid w:val="00302A21"/>
    <w:rsid w:val="0030483C"/>
    <w:rsid w:val="0031060C"/>
    <w:rsid w:val="00311B48"/>
    <w:rsid w:val="0031429B"/>
    <w:rsid w:val="00316C6E"/>
    <w:rsid w:val="003226B3"/>
    <w:rsid w:val="00322FF4"/>
    <w:rsid w:val="00326628"/>
    <w:rsid w:val="003328AE"/>
    <w:rsid w:val="00340138"/>
    <w:rsid w:val="003402CD"/>
    <w:rsid w:val="003421F2"/>
    <w:rsid w:val="003457F6"/>
    <w:rsid w:val="00346F44"/>
    <w:rsid w:val="00360EB4"/>
    <w:rsid w:val="003710A5"/>
    <w:rsid w:val="003719EE"/>
    <w:rsid w:val="003749FF"/>
    <w:rsid w:val="0038074A"/>
    <w:rsid w:val="003B72DE"/>
    <w:rsid w:val="003D1974"/>
    <w:rsid w:val="003F4D6C"/>
    <w:rsid w:val="003F69A6"/>
    <w:rsid w:val="00400790"/>
    <w:rsid w:val="00406A6F"/>
    <w:rsid w:val="00406CF0"/>
    <w:rsid w:val="00413046"/>
    <w:rsid w:val="0041447F"/>
    <w:rsid w:val="0041675D"/>
    <w:rsid w:val="00420587"/>
    <w:rsid w:val="004219F6"/>
    <w:rsid w:val="00421AF0"/>
    <w:rsid w:val="00425965"/>
    <w:rsid w:val="004311A5"/>
    <w:rsid w:val="00436BD2"/>
    <w:rsid w:val="0044016A"/>
    <w:rsid w:val="00447407"/>
    <w:rsid w:val="004500A3"/>
    <w:rsid w:val="00453F10"/>
    <w:rsid w:val="0045450B"/>
    <w:rsid w:val="004619DB"/>
    <w:rsid w:val="004725C8"/>
    <w:rsid w:val="00475478"/>
    <w:rsid w:val="0048692A"/>
    <w:rsid w:val="00491E93"/>
    <w:rsid w:val="004B2A34"/>
    <w:rsid w:val="004B2E30"/>
    <w:rsid w:val="004C5887"/>
    <w:rsid w:val="004C7890"/>
    <w:rsid w:val="004D0F37"/>
    <w:rsid w:val="004D4626"/>
    <w:rsid w:val="004D5CF0"/>
    <w:rsid w:val="004E4077"/>
    <w:rsid w:val="004F4EC8"/>
    <w:rsid w:val="00500B9B"/>
    <w:rsid w:val="005023F2"/>
    <w:rsid w:val="0050678A"/>
    <w:rsid w:val="00514926"/>
    <w:rsid w:val="00514D2E"/>
    <w:rsid w:val="00522DB3"/>
    <w:rsid w:val="00525A4C"/>
    <w:rsid w:val="00526EC1"/>
    <w:rsid w:val="00526F74"/>
    <w:rsid w:val="00531EE2"/>
    <w:rsid w:val="005325BB"/>
    <w:rsid w:val="00532F3C"/>
    <w:rsid w:val="00540D34"/>
    <w:rsid w:val="00542748"/>
    <w:rsid w:val="005428D9"/>
    <w:rsid w:val="0054694C"/>
    <w:rsid w:val="00547336"/>
    <w:rsid w:val="005554F8"/>
    <w:rsid w:val="005601D0"/>
    <w:rsid w:val="005649D6"/>
    <w:rsid w:val="00567780"/>
    <w:rsid w:val="005746BF"/>
    <w:rsid w:val="0057551D"/>
    <w:rsid w:val="00576EA6"/>
    <w:rsid w:val="00585944"/>
    <w:rsid w:val="00591ABC"/>
    <w:rsid w:val="005A3071"/>
    <w:rsid w:val="005A5F84"/>
    <w:rsid w:val="005A71AE"/>
    <w:rsid w:val="005B40E8"/>
    <w:rsid w:val="005C2486"/>
    <w:rsid w:val="005C5582"/>
    <w:rsid w:val="005D4AEA"/>
    <w:rsid w:val="005D6CD3"/>
    <w:rsid w:val="005D7ADB"/>
    <w:rsid w:val="005F61DD"/>
    <w:rsid w:val="00600C6C"/>
    <w:rsid w:val="00602820"/>
    <w:rsid w:val="0060789D"/>
    <w:rsid w:val="006120C7"/>
    <w:rsid w:val="006123E3"/>
    <w:rsid w:val="00620C86"/>
    <w:rsid w:val="00620E57"/>
    <w:rsid w:val="0062654B"/>
    <w:rsid w:val="00626882"/>
    <w:rsid w:val="00631DC7"/>
    <w:rsid w:val="00632FD1"/>
    <w:rsid w:val="00637339"/>
    <w:rsid w:val="00642126"/>
    <w:rsid w:val="00663EE3"/>
    <w:rsid w:val="00676BDB"/>
    <w:rsid w:val="00681648"/>
    <w:rsid w:val="006822E5"/>
    <w:rsid w:val="00683EF6"/>
    <w:rsid w:val="00687745"/>
    <w:rsid w:val="00697215"/>
    <w:rsid w:val="006A3DB5"/>
    <w:rsid w:val="006A7B16"/>
    <w:rsid w:val="006B01FE"/>
    <w:rsid w:val="006B1031"/>
    <w:rsid w:val="006B3F36"/>
    <w:rsid w:val="006C3A2B"/>
    <w:rsid w:val="006D61D8"/>
    <w:rsid w:val="006D6F6F"/>
    <w:rsid w:val="006E01D3"/>
    <w:rsid w:val="006E0CF1"/>
    <w:rsid w:val="006E522A"/>
    <w:rsid w:val="006E6AF4"/>
    <w:rsid w:val="006F3249"/>
    <w:rsid w:val="00717D9A"/>
    <w:rsid w:val="00727BC0"/>
    <w:rsid w:val="00735CF5"/>
    <w:rsid w:val="00736C20"/>
    <w:rsid w:val="00741DCF"/>
    <w:rsid w:val="0074370E"/>
    <w:rsid w:val="0074765E"/>
    <w:rsid w:val="007476BE"/>
    <w:rsid w:val="00751F82"/>
    <w:rsid w:val="00772CF4"/>
    <w:rsid w:val="007743D6"/>
    <w:rsid w:val="00781877"/>
    <w:rsid w:val="00785CB9"/>
    <w:rsid w:val="00792FB1"/>
    <w:rsid w:val="007974E2"/>
    <w:rsid w:val="007B0A48"/>
    <w:rsid w:val="007B7053"/>
    <w:rsid w:val="007C25EF"/>
    <w:rsid w:val="007C5353"/>
    <w:rsid w:val="007C5744"/>
    <w:rsid w:val="007C6DAA"/>
    <w:rsid w:val="007C6EA8"/>
    <w:rsid w:val="007D3A59"/>
    <w:rsid w:val="007D63BA"/>
    <w:rsid w:val="007D6973"/>
    <w:rsid w:val="007E0233"/>
    <w:rsid w:val="007E07A6"/>
    <w:rsid w:val="007E3890"/>
    <w:rsid w:val="007E72E0"/>
    <w:rsid w:val="007E7B1A"/>
    <w:rsid w:val="007F048D"/>
    <w:rsid w:val="007F27CE"/>
    <w:rsid w:val="007F3EAC"/>
    <w:rsid w:val="00803315"/>
    <w:rsid w:val="00805528"/>
    <w:rsid w:val="008102D1"/>
    <w:rsid w:val="00810623"/>
    <w:rsid w:val="008120D7"/>
    <w:rsid w:val="00812205"/>
    <w:rsid w:val="00813141"/>
    <w:rsid w:val="0082345B"/>
    <w:rsid w:val="00825D0F"/>
    <w:rsid w:val="008373DB"/>
    <w:rsid w:val="00851814"/>
    <w:rsid w:val="008530E1"/>
    <w:rsid w:val="00854ECF"/>
    <w:rsid w:val="00861E38"/>
    <w:rsid w:val="00865965"/>
    <w:rsid w:val="0087531E"/>
    <w:rsid w:val="00875896"/>
    <w:rsid w:val="00880404"/>
    <w:rsid w:val="00881435"/>
    <w:rsid w:val="0088780E"/>
    <w:rsid w:val="00890FDE"/>
    <w:rsid w:val="008A0F98"/>
    <w:rsid w:val="008A1DA9"/>
    <w:rsid w:val="008A577F"/>
    <w:rsid w:val="008A6B4C"/>
    <w:rsid w:val="008A78AE"/>
    <w:rsid w:val="008B36E5"/>
    <w:rsid w:val="008C47A5"/>
    <w:rsid w:val="008C5C18"/>
    <w:rsid w:val="008D02EF"/>
    <w:rsid w:val="008D0F1D"/>
    <w:rsid w:val="008D32E6"/>
    <w:rsid w:val="008D6F68"/>
    <w:rsid w:val="008E49A8"/>
    <w:rsid w:val="008F3B68"/>
    <w:rsid w:val="008F45FE"/>
    <w:rsid w:val="008F4EBB"/>
    <w:rsid w:val="0090180C"/>
    <w:rsid w:val="0090379C"/>
    <w:rsid w:val="00905A06"/>
    <w:rsid w:val="00905D76"/>
    <w:rsid w:val="00905DDD"/>
    <w:rsid w:val="00914E69"/>
    <w:rsid w:val="009169F9"/>
    <w:rsid w:val="009211CD"/>
    <w:rsid w:val="00926B89"/>
    <w:rsid w:val="009477C1"/>
    <w:rsid w:val="0095380C"/>
    <w:rsid w:val="00961A17"/>
    <w:rsid w:val="0097350C"/>
    <w:rsid w:val="00974F06"/>
    <w:rsid w:val="0098798E"/>
    <w:rsid w:val="0099156B"/>
    <w:rsid w:val="009B761A"/>
    <w:rsid w:val="009B7E3E"/>
    <w:rsid w:val="009C3A46"/>
    <w:rsid w:val="009C46F8"/>
    <w:rsid w:val="009C4757"/>
    <w:rsid w:val="009C7D23"/>
    <w:rsid w:val="009D161C"/>
    <w:rsid w:val="009D3F22"/>
    <w:rsid w:val="009E1A08"/>
    <w:rsid w:val="009E287F"/>
    <w:rsid w:val="009F0D38"/>
    <w:rsid w:val="009F67B2"/>
    <w:rsid w:val="00A02E39"/>
    <w:rsid w:val="00A07564"/>
    <w:rsid w:val="00A12486"/>
    <w:rsid w:val="00A14475"/>
    <w:rsid w:val="00A240C2"/>
    <w:rsid w:val="00A24951"/>
    <w:rsid w:val="00A257F3"/>
    <w:rsid w:val="00A26989"/>
    <w:rsid w:val="00A2762E"/>
    <w:rsid w:val="00A278A7"/>
    <w:rsid w:val="00A41002"/>
    <w:rsid w:val="00A411ED"/>
    <w:rsid w:val="00A43F62"/>
    <w:rsid w:val="00A45448"/>
    <w:rsid w:val="00A51C46"/>
    <w:rsid w:val="00A62D52"/>
    <w:rsid w:val="00A66177"/>
    <w:rsid w:val="00A67D2C"/>
    <w:rsid w:val="00A67D96"/>
    <w:rsid w:val="00A67DD8"/>
    <w:rsid w:val="00A725A6"/>
    <w:rsid w:val="00A832A1"/>
    <w:rsid w:val="00A8733B"/>
    <w:rsid w:val="00A9195F"/>
    <w:rsid w:val="00AA3950"/>
    <w:rsid w:val="00AB2F2B"/>
    <w:rsid w:val="00AB552B"/>
    <w:rsid w:val="00AC4B37"/>
    <w:rsid w:val="00AE069E"/>
    <w:rsid w:val="00AE18B3"/>
    <w:rsid w:val="00AE7C47"/>
    <w:rsid w:val="00AF5025"/>
    <w:rsid w:val="00AF5878"/>
    <w:rsid w:val="00AF58D2"/>
    <w:rsid w:val="00B00700"/>
    <w:rsid w:val="00B00D4E"/>
    <w:rsid w:val="00B01F12"/>
    <w:rsid w:val="00B02ADB"/>
    <w:rsid w:val="00B0353C"/>
    <w:rsid w:val="00B100F3"/>
    <w:rsid w:val="00B1390A"/>
    <w:rsid w:val="00B16FA5"/>
    <w:rsid w:val="00B3438E"/>
    <w:rsid w:val="00B40900"/>
    <w:rsid w:val="00B43E1C"/>
    <w:rsid w:val="00B448C2"/>
    <w:rsid w:val="00B45DB6"/>
    <w:rsid w:val="00B47630"/>
    <w:rsid w:val="00B5122B"/>
    <w:rsid w:val="00B52BE5"/>
    <w:rsid w:val="00B55175"/>
    <w:rsid w:val="00B62AFC"/>
    <w:rsid w:val="00B65919"/>
    <w:rsid w:val="00B71CA5"/>
    <w:rsid w:val="00B7450B"/>
    <w:rsid w:val="00B83983"/>
    <w:rsid w:val="00B86FFF"/>
    <w:rsid w:val="00B91F5E"/>
    <w:rsid w:val="00B9270F"/>
    <w:rsid w:val="00B93759"/>
    <w:rsid w:val="00BA39AF"/>
    <w:rsid w:val="00BC619A"/>
    <w:rsid w:val="00BD18B5"/>
    <w:rsid w:val="00BD2E52"/>
    <w:rsid w:val="00BD6E7D"/>
    <w:rsid w:val="00BE14BE"/>
    <w:rsid w:val="00BE4815"/>
    <w:rsid w:val="00BF11E4"/>
    <w:rsid w:val="00BF1EE1"/>
    <w:rsid w:val="00BF35F2"/>
    <w:rsid w:val="00BF5F85"/>
    <w:rsid w:val="00BF6263"/>
    <w:rsid w:val="00BF66C7"/>
    <w:rsid w:val="00C02B85"/>
    <w:rsid w:val="00C05036"/>
    <w:rsid w:val="00C123A3"/>
    <w:rsid w:val="00C22A6D"/>
    <w:rsid w:val="00C234F5"/>
    <w:rsid w:val="00C36AA8"/>
    <w:rsid w:val="00C37B32"/>
    <w:rsid w:val="00C37EE0"/>
    <w:rsid w:val="00C40225"/>
    <w:rsid w:val="00C56BD1"/>
    <w:rsid w:val="00C63F6B"/>
    <w:rsid w:val="00C669CD"/>
    <w:rsid w:val="00C810D0"/>
    <w:rsid w:val="00C9301F"/>
    <w:rsid w:val="00CA34D4"/>
    <w:rsid w:val="00CA6587"/>
    <w:rsid w:val="00CB0A65"/>
    <w:rsid w:val="00CB3273"/>
    <w:rsid w:val="00CB3FD8"/>
    <w:rsid w:val="00CB5BC4"/>
    <w:rsid w:val="00CB5FA7"/>
    <w:rsid w:val="00CC4991"/>
    <w:rsid w:val="00CC6339"/>
    <w:rsid w:val="00CD06B1"/>
    <w:rsid w:val="00CE42CF"/>
    <w:rsid w:val="00D01385"/>
    <w:rsid w:val="00D10468"/>
    <w:rsid w:val="00D15BF2"/>
    <w:rsid w:val="00D20FB2"/>
    <w:rsid w:val="00D25CFA"/>
    <w:rsid w:val="00D32C29"/>
    <w:rsid w:val="00D37578"/>
    <w:rsid w:val="00D4720F"/>
    <w:rsid w:val="00D472D3"/>
    <w:rsid w:val="00D5396E"/>
    <w:rsid w:val="00D56C1A"/>
    <w:rsid w:val="00D61CEB"/>
    <w:rsid w:val="00D643E1"/>
    <w:rsid w:val="00D64ECB"/>
    <w:rsid w:val="00D6546D"/>
    <w:rsid w:val="00D70A62"/>
    <w:rsid w:val="00D8330B"/>
    <w:rsid w:val="00D87A94"/>
    <w:rsid w:val="00D90849"/>
    <w:rsid w:val="00D94F2A"/>
    <w:rsid w:val="00DA4D30"/>
    <w:rsid w:val="00DA7326"/>
    <w:rsid w:val="00DD2AE0"/>
    <w:rsid w:val="00DD3D11"/>
    <w:rsid w:val="00DD5725"/>
    <w:rsid w:val="00DD6023"/>
    <w:rsid w:val="00DE560C"/>
    <w:rsid w:val="00DE75A6"/>
    <w:rsid w:val="00E04DC8"/>
    <w:rsid w:val="00E27C39"/>
    <w:rsid w:val="00E3532C"/>
    <w:rsid w:val="00E43060"/>
    <w:rsid w:val="00E46C13"/>
    <w:rsid w:val="00E4734A"/>
    <w:rsid w:val="00E54FEF"/>
    <w:rsid w:val="00E55856"/>
    <w:rsid w:val="00E7255A"/>
    <w:rsid w:val="00E902CC"/>
    <w:rsid w:val="00E94F17"/>
    <w:rsid w:val="00EA1995"/>
    <w:rsid w:val="00EA4F35"/>
    <w:rsid w:val="00EA6CB2"/>
    <w:rsid w:val="00EA70E4"/>
    <w:rsid w:val="00EB5A47"/>
    <w:rsid w:val="00EB73AC"/>
    <w:rsid w:val="00EB7E88"/>
    <w:rsid w:val="00EC2787"/>
    <w:rsid w:val="00EC4483"/>
    <w:rsid w:val="00EC69F8"/>
    <w:rsid w:val="00EC7547"/>
    <w:rsid w:val="00ED2991"/>
    <w:rsid w:val="00ED2EF9"/>
    <w:rsid w:val="00EF30FD"/>
    <w:rsid w:val="00EF4FD1"/>
    <w:rsid w:val="00EF774D"/>
    <w:rsid w:val="00F05285"/>
    <w:rsid w:val="00F07E4D"/>
    <w:rsid w:val="00F22379"/>
    <w:rsid w:val="00F320D5"/>
    <w:rsid w:val="00F367F8"/>
    <w:rsid w:val="00F404EF"/>
    <w:rsid w:val="00F40F1C"/>
    <w:rsid w:val="00F4486A"/>
    <w:rsid w:val="00F50F9C"/>
    <w:rsid w:val="00F62FD0"/>
    <w:rsid w:val="00F75121"/>
    <w:rsid w:val="00F76E15"/>
    <w:rsid w:val="00F83980"/>
    <w:rsid w:val="00F90A3A"/>
    <w:rsid w:val="00F9196C"/>
    <w:rsid w:val="00F934CC"/>
    <w:rsid w:val="00F93CFD"/>
    <w:rsid w:val="00FA2424"/>
    <w:rsid w:val="00FA50C5"/>
    <w:rsid w:val="00FD68F6"/>
    <w:rsid w:val="00FD6BFB"/>
    <w:rsid w:val="00FE025F"/>
    <w:rsid w:val="00FE2D05"/>
    <w:rsid w:val="00FE7C45"/>
    <w:rsid w:val="00FF33B8"/>
    <w:rsid w:val="00FF46E8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3D36"/>
  <w15:chartTrackingRefBased/>
  <w15:docId w15:val="{F3CF3218-5CF3-4C19-9472-37849C03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D38"/>
    <w:pPr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2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1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1D8"/>
  </w:style>
  <w:style w:type="paragraph" w:styleId="Footer">
    <w:name w:val="footer"/>
    <w:basedOn w:val="Normal"/>
    <w:link w:val="FooterChar"/>
    <w:uiPriority w:val="99"/>
    <w:unhideWhenUsed/>
    <w:rsid w:val="006D61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1D8"/>
  </w:style>
  <w:style w:type="character" w:customStyle="1" w:styleId="Heading1Char">
    <w:name w:val="Heading 1 Char"/>
    <w:basedOn w:val="DefaultParagraphFont"/>
    <w:link w:val="Heading1"/>
    <w:uiPriority w:val="9"/>
    <w:rsid w:val="00072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2A39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35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350C"/>
    <w:rPr>
      <w:color w:val="0563C1" w:themeColor="hyperlink"/>
      <w:u w:val="single"/>
    </w:rPr>
  </w:style>
  <w:style w:type="paragraph" w:customStyle="1" w:styleId="a">
    <w:name w:val="СтильРисунок"/>
    <w:basedOn w:val="Normal"/>
    <w:link w:val="a0"/>
    <w:qFormat/>
    <w:rsid w:val="0099156B"/>
    <w:pPr>
      <w:ind w:left="-1701" w:right="-841"/>
      <w:jc w:val="center"/>
    </w:pPr>
    <w:rPr>
      <w:noProof/>
    </w:rPr>
  </w:style>
  <w:style w:type="paragraph" w:customStyle="1" w:styleId="a1">
    <w:name w:val="СтильОтчёт"/>
    <w:basedOn w:val="Normal"/>
    <w:link w:val="a2"/>
    <w:qFormat/>
    <w:rsid w:val="00591ABC"/>
    <w:pPr>
      <w:ind w:firstLine="720"/>
    </w:pPr>
    <w:rPr>
      <w:lang w:val="ru-RU"/>
    </w:rPr>
  </w:style>
  <w:style w:type="character" w:customStyle="1" w:styleId="a0">
    <w:name w:val="СтильРисунок Знак"/>
    <w:basedOn w:val="DefaultParagraphFont"/>
    <w:link w:val="a"/>
    <w:rsid w:val="0099156B"/>
    <w:rPr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905A06"/>
    <w:rPr>
      <w:color w:val="605E5C"/>
      <w:shd w:val="clear" w:color="auto" w:fill="E1DFDD"/>
    </w:rPr>
  </w:style>
  <w:style w:type="character" w:customStyle="1" w:styleId="a2">
    <w:name w:val="СтильОтчёт Знак"/>
    <w:basedOn w:val="DefaultParagraphFont"/>
    <w:link w:val="a1"/>
    <w:rsid w:val="00591ABC"/>
    <w:rPr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20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56C1A"/>
    <w:pPr>
      <w:spacing w:after="100"/>
      <w:ind w:left="280"/>
    </w:pPr>
  </w:style>
  <w:style w:type="paragraph" w:styleId="NoSpacing">
    <w:name w:val="No Spacing"/>
    <w:uiPriority w:val="1"/>
    <w:qFormat/>
    <w:rsid w:val="007F048D"/>
    <w:pPr>
      <w:spacing w:after="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0183D-4A32-408E-85F1-CC2C76DA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13</Pages>
  <Words>1741</Words>
  <Characters>9925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Иваненко Иван Иванович</cp:lastModifiedBy>
  <cp:revision>228</cp:revision>
  <cp:lastPrinted>2021-09-20T06:21:00Z</cp:lastPrinted>
  <dcterms:created xsi:type="dcterms:W3CDTF">2021-04-29T13:10:00Z</dcterms:created>
  <dcterms:modified xsi:type="dcterms:W3CDTF">2022-06-25T13:08:00Z</dcterms:modified>
</cp:coreProperties>
</file>