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6AF" w:rsidRPr="003A435C" w:rsidRDefault="003B66AF" w:rsidP="00946C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n-GB"/>
        </w:rPr>
      </w:pPr>
      <w:r w:rsidRPr="003A435C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GB"/>
        </w:rPr>
        <w:t>Self/other folder</w:t>
      </w:r>
    </w:p>
    <w:p w:rsidR="003B66AF" w:rsidRPr="003A435C" w:rsidRDefault="0025279F" w:rsidP="00946C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Please find in the ‘self_</w:t>
      </w:r>
      <w:bookmarkStart w:id="0" w:name="_GoBack"/>
      <w:bookmarkEnd w:id="0"/>
      <w:r w:rsidR="003B66AF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other’ folder: </w:t>
      </w:r>
    </w:p>
    <w:p w:rsidR="003B66AF" w:rsidRPr="003A435C" w:rsidRDefault="003B66AF" w:rsidP="00946C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</w:pP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Instructions folder-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I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nstru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ction for the task. </w:t>
      </w:r>
    </w:p>
    <w:p w:rsidR="003B66AF" w:rsidRPr="003A435C" w:rsidRDefault="003B66AF" w:rsidP="00946C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</w:pP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Parameters</w:t>
      </w:r>
      <w:r w:rsidR="00EC7D32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folder</w:t>
      </w:r>
      <w:r w:rsidR="00ED2FE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- The list of stimuli for the self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(You_A1, You_A2, You _B1, You_B2) and other task (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Friend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_A1, 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Friend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_A2, 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Friend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_B1, 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Friend</w:t>
      </w:r>
      <w:r w:rsidR="003A435C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_B2)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. The ‘you’ and ‘f</w:t>
      </w:r>
      <w:r w:rsidR="00627289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riend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’</w:t>
      </w:r>
      <w:r w:rsidR="00627289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lists are </w:t>
      </w:r>
      <w:r w:rsidR="00946CE9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unique; a </w:t>
      </w:r>
      <w:r w:rsidR="00627289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within subjects design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was used in the study related to these materials</w:t>
      </w:r>
      <w:r w:rsidR="00627289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. If you are wanting 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run your study </w:t>
      </w:r>
      <w:r w:rsidR="00627289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between subjects so that participants see the same lists across</w:t>
      </w:r>
      <w:r w:rsidR="00ED2FE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the ‘you’ and ‘friend’ condition, </w:t>
      </w:r>
      <w:r w:rsidR="00627289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you may want to change the lists to reflect this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. This folder also contains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the standard 12</w:t>
      </w:r>
      <w:r w:rsidR="00ED2FE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of the 13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experience sampling questions that are randomly shown after the task </w:t>
      </w:r>
      <w:r w:rsidR="00ED2FE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dimension 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question (questions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.csv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) and </w:t>
      </w:r>
      <w:r w:rsidR="00ED2FE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the fixed task dimension question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asked at the start </w:t>
      </w:r>
      <w:r w:rsidR="00EC7D32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of the</w:t>
      </w:r>
      <w:r w:rsidR="00ED2FE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experience sampling </w:t>
      </w:r>
      <w:r w:rsidR="00EC7D32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(fixedQuestions.csv). </w:t>
      </w:r>
      <w:r w:rsidR="00ED2FE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Please note that the 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‘</w:t>
      </w:r>
      <w:r w:rsidR="003A435C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fixedQuestions.csv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’ also</w:t>
      </w:r>
      <w:r w:rsidR="003A435C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</w:t>
      </w:r>
      <w:r w:rsidR="00EC7D32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includes an 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extra 3 experience sampling questions that were used to run a previous study which you may want to delete</w:t>
      </w:r>
      <w:r w:rsidR="0075016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both from this csv and the </w:t>
      </w:r>
      <w:proofErr w:type="spellStart"/>
      <w:r w:rsidR="0075016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ESQ_k</w:t>
      </w:r>
      <w:r w:rsidR="00ED2FE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ey</w:t>
      </w:r>
      <w:proofErr w:type="spellEnd"/>
      <w:r w:rsidR="00ED2FE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variable in the scripts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. </w:t>
      </w:r>
    </w:p>
    <w:p w:rsidR="00EC7D32" w:rsidRPr="003A435C" w:rsidRDefault="00EC7D32" w:rsidP="00946C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</w:pP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Semtask.py – please see below</w:t>
      </w:r>
    </w:p>
    <w:p w:rsidR="00EC7D32" w:rsidRPr="003A435C" w:rsidRDefault="00EC7D32" w:rsidP="00946C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</w:pP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Semtask_preorder.py – please see below</w:t>
      </w:r>
    </w:p>
    <w:p w:rsidR="00EC7D32" w:rsidRPr="003A435C" w:rsidRDefault="00EC7D32" w:rsidP="00946C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</w:pPr>
    </w:p>
    <w:p w:rsidR="004C577B" w:rsidRPr="003A435C" w:rsidRDefault="004C577B" w:rsidP="00946C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n-GB"/>
        </w:rPr>
      </w:pPr>
      <w:r w:rsidRPr="003A435C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GB"/>
        </w:rPr>
        <w:t>Self/other task</w:t>
      </w:r>
    </w:p>
    <w:p w:rsidR="004C577B" w:rsidRPr="003A435C" w:rsidRDefault="004C577B" w:rsidP="00946C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n-GB"/>
        </w:rPr>
      </w:pPr>
      <w:r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During this task, participant</w:t>
      </w:r>
      <w:r w:rsidR="00EC7D32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s will need to wear headphones as a tone sounds when they do not respond. This can however be edited in the script. </w:t>
      </w:r>
      <w:r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Overall particip</w:t>
      </w:r>
      <w:r w:rsidR="00ED2FE2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ants complete 2 blocks of the ‘y</w:t>
      </w:r>
      <w:r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ou’ condition and 2 blocks of the </w:t>
      </w:r>
      <w:r w:rsidR="00ED2FE2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‘f</w:t>
      </w:r>
      <w:r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riend’ condition</w:t>
      </w:r>
      <w:r w:rsidR="00EC7D32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, with </w:t>
      </w:r>
      <w:r w:rsidR="00627289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different</w:t>
      </w:r>
      <w:r w:rsidR="00EC7D32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 lists (1 represents list 1 and 2 list 2)</w:t>
      </w:r>
      <w:r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 in either the A </w:t>
      </w:r>
      <w:r w:rsidR="00EC7D32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(key ‘d’ for ‘yes’ and key ‘k’ for ‘no’) </w:t>
      </w:r>
      <w:r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or B </w:t>
      </w:r>
      <w:r w:rsidR="00EC7D32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(key ‘d’ for ‘no’ and ‘’k’ for ‘yes’) </w:t>
      </w:r>
      <w:r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button press configuration.  </w:t>
      </w:r>
      <w:r w:rsidR="00627289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So You_A1 is the self task with the A button configuration using list 1. </w:t>
      </w:r>
      <w:r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Each task block </w:t>
      </w:r>
      <w:r w:rsid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can be followed by </w:t>
      </w:r>
      <w:r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the experience sampling questions</w:t>
      </w:r>
      <w:r w:rsidR="00EC7D32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 and 3 extra questions </w:t>
      </w:r>
      <w:r w:rsid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(</w:t>
      </w:r>
      <w:r w:rsidR="00EC7D32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which you may want to delete from the fixedQuestions.csv</w:t>
      </w:r>
      <w:r w:rsidR="00ED2FE2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 and the </w:t>
      </w:r>
      <w:proofErr w:type="spellStart"/>
      <w:r w:rsidR="00ED2FE2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ESQ_key</w:t>
      </w:r>
      <w:proofErr w:type="spellEnd"/>
      <w:r w:rsidR="00ED2FE2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 variable in the scripts</w:t>
      </w:r>
      <w:r w:rsid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) by selecting ES as the option under ES Ques</w:t>
      </w:r>
      <w:r w:rsidR="00ED2FE2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tion when setting up the task dialogue box. </w:t>
      </w:r>
    </w:p>
    <w:p w:rsidR="00ED2FE2" w:rsidRDefault="00EC7D32" w:rsidP="00946C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</w:pPr>
      <w:r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For the </w:t>
      </w:r>
      <w:r w:rsidR="00ED2FE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s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emtask.py </w:t>
      </w:r>
      <w:r w:rsidR="00ED2FE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script 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each task condition can be ran individual</w:t>
      </w:r>
      <w:r w:rsidR="00ED2FE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ly. You can enter the subject number</w:t>
      </w:r>
      <w:r w:rsidR="00946CE9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</w:t>
      </w:r>
      <w:r w:rsidR="00946CE9" w:rsidRPr="00946CE9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in (</w:t>
      </w:r>
      <w:r w:rsidR="00946CE9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format B___, e.g. B001 or B052)</w:t>
      </w:r>
      <w:r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, version (key configuration A or B)</w:t>
      </w:r>
      <w:r w:rsid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, </w:t>
      </w:r>
      <w:r w:rsidR="00627289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subtask </w:t>
      </w:r>
      <w:r w:rsidR="00ED2FE2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(</w:t>
      </w:r>
      <w:r w:rsidR="00627289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‘you’ or ‘friend’ to run the self/other tasks</w:t>
      </w:r>
      <w:r w:rsidR="00ED2FE2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)</w:t>
      </w:r>
      <w:r w:rsid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, environment (lab or MRI) </w:t>
      </w:r>
      <w:r w:rsidR="00865570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and ES Question </w:t>
      </w:r>
      <w:r w:rsid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(always select</w:t>
      </w:r>
      <w:r w:rsidR="00865570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 ES to run the task followed by experience sampling</w:t>
      </w:r>
      <w:r w:rsid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)</w:t>
      </w:r>
      <w:r w:rsidR="00627289" w:rsidRPr="003A435C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. </w:t>
      </w:r>
    </w:p>
    <w:p w:rsidR="004C577B" w:rsidRPr="003A435C" w:rsidRDefault="00ED2FE2" w:rsidP="00946C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The </w:t>
      </w:r>
      <w:r w:rsidR="00865570" w:rsidRP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Sem</w:t>
      </w:r>
      <w:r w:rsidR="003A435C" w:rsidRP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task</w:t>
      </w:r>
      <w:r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_preorder.py </w:t>
      </w:r>
      <w:r w:rsidR="00865570" w:rsidRP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script runs all 6 tasks twice (12 conditions) consecutively. This task cannot be used to run the tasks individually unless edited.  </w:t>
      </w:r>
      <w:r w:rsidR="004C577B" w:rsidRP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Please note that the order of the tasks and blocks is pre-determined. </w:t>
      </w:r>
      <w:r w:rsidR="00865570" w:rsidRP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An </w:t>
      </w:r>
      <w:r>
        <w:rPr>
          <w:rFonts w:ascii="Arial" w:eastAsia="Times New Roman" w:hAnsi="Arial" w:cs="Arial"/>
          <w:color w:val="24292E"/>
          <w:sz w:val="24"/>
          <w:szCs w:val="24"/>
          <w:lang w:eastAsia="en-GB"/>
        </w:rPr>
        <w:t>.</w:t>
      </w:r>
      <w:proofErr w:type="spellStart"/>
      <w:r w:rsidR="00865570" w:rsidRP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xls</w:t>
      </w:r>
      <w:proofErr w:type="spellEnd"/>
      <w:r w:rsidR="00865570" w:rsidRP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 file (Tasks_SGT_testing_log.xlsx, sheet 2) is needed to draw the task order for the script to run. The </w:t>
      </w:r>
      <w:r w:rsidR="004C577B" w:rsidRP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script will </w:t>
      </w:r>
      <w:r w:rsidR="00865570" w:rsidRP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take the information and </w:t>
      </w:r>
      <w:r w:rsidR="004C577B" w:rsidRP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create an .</w:t>
      </w:r>
      <w:proofErr w:type="spellStart"/>
      <w:r w:rsidR="004C577B" w:rsidRP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>xls</w:t>
      </w:r>
      <w:proofErr w:type="spellEnd"/>
      <w:r w:rsidR="004C577B" w:rsidRP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 file showing the order of the t</w:t>
      </w:r>
      <w:r>
        <w:rPr>
          <w:rFonts w:ascii="Arial" w:eastAsia="Times New Roman" w:hAnsi="Arial" w:cs="Arial"/>
          <w:color w:val="24292E"/>
          <w:sz w:val="24"/>
          <w:szCs w:val="24"/>
          <w:lang w:eastAsia="en-GB"/>
        </w:rPr>
        <w:t>asks and blocks per participant with the data.</w:t>
      </w:r>
      <w:r w:rsidR="004C577B" w:rsidRPr="00946CE9"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  <w:lang w:eastAsia="en-GB"/>
        </w:rPr>
        <w:t xml:space="preserve">Enter the subject number. 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Select the environment. The e</w:t>
      </w:r>
      <w:r w:rsidR="00946CE9" w:rsidRPr="00946CE9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xperiment will always be Tasks2019 which will be written in the box already. 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Choose the v</w:t>
      </w:r>
      <w:r w:rsidR="00946CE9" w:rsidRPr="00946CE9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ersion 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(</w:t>
      </w:r>
      <w:r w:rsidR="00946CE9" w:rsidRPr="00946CE9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A or B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)</w:t>
      </w:r>
      <w:r w:rsidR="00946CE9" w:rsidRPr="00946CE9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>. This will be predetermined in the log sheet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that you create</w:t>
      </w:r>
      <w:r w:rsidR="00946CE9" w:rsidRPr="00946CE9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. Please refer to it. </w:t>
      </w:r>
    </w:p>
    <w:p w:rsidR="00946CE9" w:rsidRDefault="00946CE9" w:rsidP="00946C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lastRenderedPageBreak/>
        <w:t>* To close the experiment</w:t>
      </w:r>
      <w:r w:rsidR="00ED2FE2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 at the end screen</w:t>
      </w:r>
      <w:r w:rsidR="004C577B" w:rsidRPr="003A435C"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, press ‘esc’. </w:t>
      </w:r>
    </w:p>
    <w:p w:rsidR="00946CE9" w:rsidRPr="003A435C" w:rsidRDefault="00946CE9" w:rsidP="00946C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  <w:lang w:eastAsia="en-GB"/>
        </w:rPr>
        <w:t xml:space="preserve">Please note that a random word flashes up at the end of the task while it saves. This is a glitch that could not be resolved. </w:t>
      </w:r>
    </w:p>
    <w:p w:rsidR="004C577B" w:rsidRDefault="004C577B"/>
    <w:sectPr w:rsidR="004C5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B1D58"/>
    <w:multiLevelType w:val="hybridMultilevel"/>
    <w:tmpl w:val="5FD850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7B"/>
    <w:rsid w:val="0025279F"/>
    <w:rsid w:val="00355D65"/>
    <w:rsid w:val="003A435C"/>
    <w:rsid w:val="003B66AF"/>
    <w:rsid w:val="004C577B"/>
    <w:rsid w:val="00627289"/>
    <w:rsid w:val="00750162"/>
    <w:rsid w:val="00865570"/>
    <w:rsid w:val="00946CE9"/>
    <w:rsid w:val="00EC7D32"/>
    <w:rsid w:val="00ED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86D7"/>
  <w15:chartTrackingRefBased/>
  <w15:docId w15:val="{6CDE8E61-296C-4649-9F0F-8B4D5A13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Table Marker</dc:creator>
  <cp:keywords/>
  <dc:description/>
  <cp:lastModifiedBy>Table Marker</cp:lastModifiedBy>
  <cp:revision>5</cp:revision>
  <dcterms:created xsi:type="dcterms:W3CDTF">2021-07-28T15:50:00Z</dcterms:created>
  <dcterms:modified xsi:type="dcterms:W3CDTF">2021-07-28T20:44:00Z</dcterms:modified>
</cp:coreProperties>
</file>