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95B" w:rsidRDefault="00902AED">
      <w:pPr>
        <w:pStyle w:val="Heading1"/>
        <w:rPr>
          <w:rFonts w:asciiTheme="minorHAnsi" w:eastAsia="Times New Roman" w:hAnsiTheme="minorHAnsi"/>
        </w:rPr>
      </w:pPr>
      <w:r w:rsidRPr="00E22C77">
        <w:rPr>
          <w:rFonts w:asciiTheme="minorHAnsi" w:eastAsia="Times New Roman" w:hAnsiTheme="minorHAnsi"/>
        </w:rPr>
        <w:t>Data Management Planning</w:t>
      </w:r>
    </w:p>
    <w:p w:rsidR="00A96045" w:rsidRPr="00A96045" w:rsidRDefault="00A96045" w:rsidP="00A96045">
      <w:r>
        <w:t xml:space="preserve">(Check </w:t>
      </w:r>
      <w:hyperlink r:id="rId8" w:history="1">
        <w:r w:rsidRPr="00230518">
          <w:rPr>
            <w:rStyle w:val="Hyperlink"/>
          </w:rPr>
          <w:t>https://confluence.csiro.au/display/RDM/Data+Management+Planning</w:t>
        </w:r>
      </w:hyperlink>
      <w:r>
        <w:t xml:space="preserve"> for updates and guidance.)</w:t>
      </w:r>
    </w:p>
    <w:p w:rsidR="001D595B" w:rsidRPr="00E22C77" w:rsidRDefault="00902AED">
      <w:pPr>
        <w:pStyle w:val="auto-cursor-target"/>
        <w:divId w:val="25378532"/>
      </w:pPr>
      <w:r w:rsidRPr="00E22C77">
        <w:rPr>
          <w:rStyle w:val="Strong"/>
          <w:sz w:val="30"/>
          <w:szCs w:val="30"/>
        </w:rPr>
        <w:t>Introduction</w:t>
      </w:r>
    </w:p>
    <w:p w:rsidR="001D595B" w:rsidRPr="00E22C77" w:rsidRDefault="00902AED">
      <w:pPr>
        <w:pStyle w:val="NormalWeb"/>
        <w:divId w:val="25378532"/>
      </w:pPr>
      <w:r w:rsidRPr="00E22C77">
        <w:t>This is a guide to help you to consider the data management requirements for your project. Data management planning will help you to manage your data for your team's use, meet funder requirements, and allow data sharing in the future. Managing and documenting your data throughout its life cycle will assist you to understand your data and help others to use your data. Planning your data management requirements at the beginning of a project and updating it during the project will ensure that infrastructure requirements are there when needed. Increasingly journals are requiring that research data is published. Undertaking data management planning will make sure it's easier to publish it when you need to.</w:t>
      </w:r>
    </w:p>
    <w:p w:rsidR="001D595B" w:rsidRPr="00E22C77" w:rsidRDefault="00902AED">
      <w:pPr>
        <w:pStyle w:val="NormalWeb"/>
        <w:divId w:val="25378532"/>
      </w:pPr>
      <w:r w:rsidRPr="00E22C77">
        <w:t>Every project should have a person or role</w:t>
      </w:r>
      <w:r>
        <w:t xml:space="preserve"> </w:t>
      </w:r>
      <w:r w:rsidRPr="00E22C77">
        <w:t>nominated to be the</w:t>
      </w:r>
      <w:r w:rsidRPr="00E22C77">
        <w:rPr>
          <w:rStyle w:val="Strong"/>
        </w:rPr>
        <w:t xml:space="preserve"> data custodian</w:t>
      </w:r>
      <w:r w:rsidRPr="00E22C77">
        <w:t xml:space="preserve"> for the project. Make sure your planning documents this decision.</w:t>
      </w:r>
    </w:p>
    <w:p w:rsidR="001D595B" w:rsidRPr="00E22C77" w:rsidRDefault="00902AED">
      <w:pPr>
        <w:pStyle w:val="NormalWeb"/>
        <w:divId w:val="25378532"/>
      </w:pPr>
      <w:r w:rsidRPr="00E22C77">
        <w:t>Consider from the beginning of the project the intention for the dissemination or long term archival of the data and software outputs of the project after the project concludes.</w:t>
      </w:r>
    </w:p>
    <w:p w:rsidR="001D595B" w:rsidRPr="00E22C77" w:rsidRDefault="00902AED">
      <w:pPr>
        <w:pStyle w:val="NormalWeb"/>
        <w:divId w:val="25378532"/>
      </w:pPr>
      <w:r w:rsidRPr="00E22C77">
        <w:t>The factors that you should consider have b</w:t>
      </w:r>
      <w:r w:rsidR="00A96045">
        <w:t>een divided into 5 broad areas.</w:t>
      </w:r>
    </w:p>
    <w:p w:rsidR="001D595B" w:rsidRPr="00E22C77" w:rsidRDefault="00902AED">
      <w:pPr>
        <w:pStyle w:val="NormalWeb"/>
        <w:divId w:val="25378532"/>
      </w:pPr>
      <w:r w:rsidRPr="00E22C77">
        <w:t>Share and discuss each factor with your project team to communicate and set in place the processes and guidelines for your team. Review and update the plan regularly in consultation with your research partners du</w:t>
      </w:r>
      <w:r w:rsidR="00A96045">
        <w:t>ring the course of the project.</w:t>
      </w:r>
    </w:p>
    <w:p w:rsidR="001D595B" w:rsidRPr="00E22C77" w:rsidRDefault="00E22C77">
      <w:pPr>
        <w:pStyle w:val="NormalWeb"/>
        <w:divId w:val="25378532"/>
      </w:pPr>
      <w:r>
        <w:t>Consider</w:t>
      </w:r>
      <w:r w:rsidR="00902AED" w:rsidRPr="00E22C77">
        <w:t xml:space="preserve"> these data management </w:t>
      </w:r>
      <w:r w:rsidR="00902AED" w:rsidRPr="00E22C77">
        <w:rPr>
          <w:rStyle w:val="inline-comment-marker"/>
        </w:rPr>
        <w:t>planning aspects:</w:t>
      </w:r>
    </w:p>
    <w:p w:rsidR="001D595B" w:rsidRPr="00E22C77" w:rsidRDefault="00902AED">
      <w:pPr>
        <w:numPr>
          <w:ilvl w:val="0"/>
          <w:numId w:val="1"/>
        </w:numPr>
        <w:spacing w:before="100" w:beforeAutospacing="1" w:after="100" w:afterAutospacing="1"/>
        <w:divId w:val="25378532"/>
        <w:rPr>
          <w:rFonts w:eastAsia="Times New Roman"/>
        </w:rPr>
      </w:pPr>
      <w:r w:rsidRPr="00F318A4">
        <w:rPr>
          <w:rFonts w:eastAsia="Times New Roman"/>
        </w:rPr>
        <w:t>1. Constraints and obligations</w:t>
      </w:r>
    </w:p>
    <w:p w:rsidR="001D595B" w:rsidRPr="00E22C77" w:rsidRDefault="00902AED">
      <w:pPr>
        <w:numPr>
          <w:ilvl w:val="0"/>
          <w:numId w:val="1"/>
        </w:numPr>
        <w:spacing w:before="100" w:beforeAutospacing="1" w:after="100" w:afterAutospacing="1"/>
        <w:divId w:val="25378532"/>
        <w:rPr>
          <w:rFonts w:eastAsia="Times New Roman"/>
        </w:rPr>
      </w:pPr>
      <w:r w:rsidRPr="00F318A4">
        <w:rPr>
          <w:rFonts w:eastAsia="Times New Roman"/>
        </w:rPr>
        <w:t>2. Access</w:t>
      </w:r>
    </w:p>
    <w:p w:rsidR="001D595B" w:rsidRPr="00E22C77" w:rsidRDefault="00902AED">
      <w:pPr>
        <w:numPr>
          <w:ilvl w:val="0"/>
          <w:numId w:val="1"/>
        </w:numPr>
        <w:spacing w:before="100" w:beforeAutospacing="1" w:after="100" w:afterAutospacing="1"/>
        <w:divId w:val="25378532"/>
        <w:rPr>
          <w:rFonts w:eastAsia="Times New Roman"/>
        </w:rPr>
      </w:pPr>
      <w:r w:rsidRPr="00F318A4">
        <w:rPr>
          <w:rFonts w:eastAsia="Times New Roman"/>
        </w:rPr>
        <w:t>3. Description</w:t>
      </w:r>
    </w:p>
    <w:p w:rsidR="001D595B" w:rsidRPr="00E22C77" w:rsidRDefault="00902AED">
      <w:pPr>
        <w:numPr>
          <w:ilvl w:val="0"/>
          <w:numId w:val="1"/>
        </w:numPr>
        <w:spacing w:before="100" w:beforeAutospacing="1" w:after="100" w:afterAutospacing="1"/>
        <w:divId w:val="25378532"/>
        <w:rPr>
          <w:rFonts w:eastAsia="Times New Roman"/>
        </w:rPr>
      </w:pPr>
      <w:r w:rsidRPr="00F318A4">
        <w:rPr>
          <w:rFonts w:eastAsia="Times New Roman"/>
        </w:rPr>
        <w:t>4. Processes</w:t>
      </w:r>
    </w:p>
    <w:p w:rsidR="001D595B" w:rsidRPr="00E22C77" w:rsidRDefault="00902AED">
      <w:pPr>
        <w:numPr>
          <w:ilvl w:val="0"/>
          <w:numId w:val="1"/>
        </w:numPr>
        <w:spacing w:before="100" w:beforeAutospacing="1" w:after="100" w:afterAutospacing="1"/>
        <w:divId w:val="25378532"/>
        <w:rPr>
          <w:rFonts w:eastAsia="Times New Roman"/>
        </w:rPr>
      </w:pPr>
      <w:r w:rsidRPr="00F318A4">
        <w:rPr>
          <w:rFonts w:eastAsia="Times New Roman"/>
        </w:rPr>
        <w:t>5. Storage and compute.</w:t>
      </w:r>
    </w:p>
    <w:p w:rsidR="00614ECF" w:rsidRDefault="00902AED" w:rsidP="00E22C77">
      <w:pPr>
        <w:pStyle w:val="NormalWeb"/>
        <w:divId w:val="1360620104"/>
      </w:pPr>
      <w:r w:rsidRPr="00E22C77">
        <w:t>Contact the</w:t>
      </w:r>
      <w:r w:rsidR="00F857E0">
        <w:t xml:space="preserve"> </w:t>
      </w:r>
      <w:r w:rsidRPr="00A96045">
        <w:t>Research Data Support (RDS) Team</w:t>
      </w:r>
      <w:r w:rsidR="00F857E0">
        <w:t xml:space="preserve"> </w:t>
      </w:r>
      <w:r w:rsidR="00A96045">
        <w:t xml:space="preserve">via </w:t>
      </w:r>
      <w:hyperlink r:id="rId9" w:history="1">
        <w:r w:rsidR="00A96045" w:rsidRPr="00230518">
          <w:rPr>
            <w:rStyle w:val="Hyperlink"/>
          </w:rPr>
          <w:t>researchdatasupport@csiro.au</w:t>
        </w:r>
      </w:hyperlink>
      <w:r w:rsidR="00A96045">
        <w:t xml:space="preserve"> </w:t>
      </w:r>
      <w:r w:rsidRPr="00E22C77">
        <w:t>for any assistance.</w:t>
      </w:r>
    </w:p>
    <w:p w:rsidR="00614ECF" w:rsidRDefault="00614ECF" w:rsidP="00614ECF">
      <w:pPr>
        <w:pStyle w:val="Heading2"/>
        <w:divId w:val="1360620104"/>
      </w:pPr>
      <w:r>
        <w:br w:type="page"/>
      </w:r>
    </w:p>
    <w:p w:rsidR="00614ECF" w:rsidRDefault="00614ECF" w:rsidP="00614ECF">
      <w:pPr>
        <w:pStyle w:val="Heading2"/>
        <w:divId w:val="1360620104"/>
      </w:pPr>
      <w:r>
        <w:lastRenderedPageBreak/>
        <w:t>About this project:</w:t>
      </w:r>
    </w:p>
    <w:p w:rsidR="00614ECF" w:rsidRDefault="00614ECF" w:rsidP="00E22C77">
      <w:pPr>
        <w:pStyle w:val="NormalWeb"/>
        <w:divId w:val="1360620104"/>
      </w:pPr>
      <w:r>
        <w:t>Project O2D Number:</w:t>
      </w:r>
      <w:r w:rsidR="003B7949">
        <w:t xml:space="preserve"> </w:t>
      </w:r>
      <w:sdt>
        <w:sdtPr>
          <w:id w:val="1083491579"/>
          <w:placeholder>
            <w:docPart w:val="DefaultPlaceholder_1081868574"/>
          </w:placeholder>
        </w:sdtPr>
        <w:sdtEndPr/>
        <w:sdtContent>
          <w:r w:rsidR="00F25195">
            <w:t>OD-201788</w:t>
          </w:r>
        </w:sdtContent>
      </w:sdt>
    </w:p>
    <w:p w:rsidR="00614ECF" w:rsidRDefault="00614ECF" w:rsidP="00E22C77">
      <w:pPr>
        <w:pStyle w:val="NormalWeb"/>
        <w:divId w:val="1360620104"/>
      </w:pPr>
      <w:r>
        <w:t>Project Name:</w:t>
      </w:r>
      <w:r w:rsidR="003B7949">
        <w:t xml:space="preserve"> </w:t>
      </w:r>
      <w:sdt>
        <w:sdtPr>
          <w:id w:val="-1006831429"/>
          <w:placeholder>
            <w:docPart w:val="B5DB368BA17D455EBA6603454D243F0F"/>
          </w:placeholder>
        </w:sdtPr>
        <w:sdtEndPr/>
        <w:sdtContent>
          <w:r w:rsidR="00F25195">
            <w:t>New methodology for increasing yield in canola</w:t>
          </w:r>
        </w:sdtContent>
      </w:sdt>
    </w:p>
    <w:p w:rsidR="00614ECF" w:rsidRDefault="00614ECF" w:rsidP="00E22C77">
      <w:pPr>
        <w:pStyle w:val="NormalWeb"/>
        <w:divId w:val="1360620104"/>
      </w:pPr>
      <w:r>
        <w:t>Business Unit:</w:t>
      </w:r>
      <w:r w:rsidR="003B7949">
        <w:t xml:space="preserve"> </w:t>
      </w:r>
      <w:sdt>
        <w:sdtPr>
          <w:id w:val="-1736924761"/>
          <w:placeholder>
            <w:docPart w:val="5915C8749C2A4324B2ED737FF5852FC2"/>
          </w:placeholder>
        </w:sdtPr>
        <w:sdtEndPr/>
        <w:sdtContent>
          <w:r w:rsidR="00F25195">
            <w:t>Agriculture and Food</w:t>
          </w:r>
        </w:sdtContent>
      </w:sdt>
    </w:p>
    <w:p w:rsidR="00614ECF" w:rsidRDefault="00614ECF" w:rsidP="00E22C77">
      <w:pPr>
        <w:pStyle w:val="NormalWeb"/>
        <w:divId w:val="1360620104"/>
      </w:pPr>
      <w:r>
        <w:t>Project leader:</w:t>
      </w:r>
      <w:r w:rsidR="003B7949">
        <w:t xml:space="preserve"> </w:t>
      </w:r>
      <w:sdt>
        <w:sdtPr>
          <w:id w:val="-536816552"/>
          <w:placeholder>
            <w:docPart w:val="57E3D857DC3941729ABCDF836D4D26F7"/>
          </w:placeholder>
        </w:sdtPr>
        <w:sdtEndPr/>
        <w:sdtContent>
          <w:r w:rsidR="00F25195">
            <w:t>Ian Greaves</w:t>
          </w:r>
        </w:sdtContent>
      </w:sdt>
    </w:p>
    <w:p w:rsidR="00614ECF" w:rsidRDefault="00614ECF" w:rsidP="00E22C77">
      <w:pPr>
        <w:pStyle w:val="NormalWeb"/>
        <w:divId w:val="1360620104"/>
      </w:pPr>
      <w:r>
        <w:t>Data Custodian:</w:t>
      </w:r>
      <w:r w:rsidR="003B7949">
        <w:t xml:space="preserve"> </w:t>
      </w:r>
      <w:sdt>
        <w:sdtPr>
          <w:id w:val="-1640719464"/>
          <w:placeholder>
            <w:docPart w:val="35FC5F7DAC104058B265235234C4B1E9"/>
          </w:placeholder>
        </w:sdtPr>
        <w:sdtEndPr/>
        <w:sdtContent>
          <w:r w:rsidR="00F25195">
            <w:t>Anyu Zhu</w:t>
          </w:r>
        </w:sdtContent>
      </w:sdt>
    </w:p>
    <w:p w:rsidR="00F72AFD" w:rsidRDefault="00E22C77" w:rsidP="00E22C77">
      <w:pPr>
        <w:pStyle w:val="NormalWeb"/>
        <w:divId w:val="1360620104"/>
      </w:pPr>
      <w:r>
        <w:br w:type="page"/>
      </w:r>
    </w:p>
    <w:p w:rsidR="00E22C77" w:rsidRPr="00B24191" w:rsidRDefault="00E22C77" w:rsidP="00F72AFD">
      <w:pPr>
        <w:pStyle w:val="Heading2"/>
        <w:divId w:val="1360620104"/>
        <w:rPr>
          <w:rFonts w:eastAsia="Times New Roman"/>
          <w:sz w:val="48"/>
          <w:szCs w:val="48"/>
        </w:rPr>
      </w:pPr>
      <w:r w:rsidRPr="00B24191">
        <w:rPr>
          <w:rFonts w:eastAsia="Times New Roman"/>
        </w:rPr>
        <w:lastRenderedPageBreak/>
        <w:t>1. Constraints and obligations</w:t>
      </w:r>
    </w:p>
    <w:p w:rsidR="00E22C77" w:rsidRPr="00B24191" w:rsidRDefault="00E22C77" w:rsidP="00E22C77">
      <w:pPr>
        <w:pStyle w:val="NormalWeb"/>
        <w:divId w:val="1360620104"/>
      </w:pPr>
      <w:r w:rsidRPr="00B24191">
        <w:rPr>
          <w:rStyle w:val="Strong"/>
        </w:rPr>
        <w:t>These aspects will impact your ability to do your research and the way that you intend to publish or share the results. They will influence the answers to the other aspects in your project's data management planning.</w:t>
      </w:r>
    </w:p>
    <w:p w:rsidR="00E22C77" w:rsidRPr="00B24191" w:rsidRDefault="00E22C77" w:rsidP="00E22C77">
      <w:pPr>
        <w:pStyle w:val="NormalWeb"/>
        <w:divId w:val="1360620104"/>
      </w:pPr>
      <w:r w:rsidRPr="00B24191">
        <w:rPr>
          <w:rStyle w:val="inline-comment-marker"/>
        </w:rPr>
        <w:t>From the beginning of your project you need to consider your intentions for the dissemination or long term archival of the data and software outputs of your project after the project concludes.</w:t>
      </w:r>
    </w:p>
    <w:p w:rsidR="00E22C77" w:rsidRPr="00B24191" w:rsidRDefault="00E22C77" w:rsidP="00E22C77">
      <w:pPr>
        <w:pStyle w:val="NormalWeb"/>
        <w:numPr>
          <w:ilvl w:val="0"/>
          <w:numId w:val="2"/>
        </w:numPr>
        <w:divId w:val="1360620104"/>
      </w:pPr>
      <w:r w:rsidRPr="00B24191">
        <w:t xml:space="preserve">Data produced by CSIRO should be open and published by default in accordance with </w:t>
      </w:r>
      <w:hyperlink r:id="rId10" w:history="1">
        <w:r w:rsidRPr="00B24191">
          <w:rPr>
            <w:rStyle w:val="Hyperlink"/>
          </w:rPr>
          <w:t>Australian Government policy</w:t>
        </w:r>
      </w:hyperlink>
      <w:r w:rsidR="0086398E">
        <w:rPr>
          <w:rStyle w:val="FootnoteReference"/>
        </w:rPr>
        <w:footnoteReference w:id="1"/>
      </w:r>
      <w:r w:rsidR="00A96045">
        <w:t xml:space="preserve">. </w:t>
      </w:r>
      <w:r w:rsidRPr="00B24191">
        <w:t>Data should be published unless there are legal, contractual or privacy requirements that prevent this.</w:t>
      </w:r>
    </w:p>
    <w:p w:rsidR="00E22C77" w:rsidRDefault="00E22C77" w:rsidP="00E22C77">
      <w:pPr>
        <w:pStyle w:val="NormalWeb"/>
        <w:numPr>
          <w:ilvl w:val="0"/>
          <w:numId w:val="2"/>
        </w:numPr>
        <w:divId w:val="1360620104"/>
      </w:pPr>
      <w:r w:rsidRPr="00B24191">
        <w:t>You need to plan for the constraints and conditions that will have an impact on whether you can publish your data as open access.</w:t>
      </w:r>
    </w:p>
    <w:p w:rsidR="007D5D3A" w:rsidRPr="007F023F" w:rsidRDefault="007D5D3A" w:rsidP="007F023F">
      <w:pPr>
        <w:pStyle w:val="NormalWeb"/>
        <w:divId w:val="1360620104"/>
        <w:rPr>
          <w:b/>
          <w:sz w:val="24"/>
          <w:szCs w:val="24"/>
        </w:rPr>
      </w:pPr>
      <w:r w:rsidRPr="007F023F">
        <w:rPr>
          <w:b/>
          <w:sz w:val="24"/>
          <w:szCs w:val="24"/>
        </w:rPr>
        <w:t>Use this checklist to document your project's constraints and obligations. Choose those that apply to your project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662ABE" w:rsidP="005806AC">
            <w:pPr>
              <w:pStyle w:val="Heading3"/>
              <w:rPr>
                <w:rFonts w:asciiTheme="minorHAnsi" w:eastAsia="Times New Roman" w:hAnsiTheme="minorHAnsi"/>
              </w:rPr>
            </w:pPr>
            <w:sdt>
              <w:sdtPr>
                <w:rPr>
                  <w:rStyle w:val="Strong"/>
                  <w:rFonts w:asciiTheme="minorHAnsi" w:eastAsia="Times New Roman" w:hAnsiTheme="minorHAnsi"/>
                  <w:b w:val="0"/>
                  <w:bCs w:val="0"/>
                </w:rPr>
                <w:id w:val="1779822527"/>
                <w14:checkbox>
                  <w14:checked w14:val="0"/>
                  <w14:checkedState w14:val="2612" w14:font="MS Gothic"/>
                  <w14:uncheckedState w14:val="2610" w14:font="MS Gothic"/>
                </w14:checkbox>
              </w:sdtPr>
              <w:sdtEndPr>
                <w:rPr>
                  <w:rStyle w:val="Strong"/>
                </w:rPr>
              </w:sdtEndPr>
              <w:sdtContent>
                <w:r w:rsidR="005806AC">
                  <w:rPr>
                    <w:rStyle w:val="Strong"/>
                    <w:rFonts w:ascii="MS Gothic" w:eastAsia="MS Gothic" w:hAnsi="MS Gothic" w:hint="eastAsia"/>
                    <w:b w:val="0"/>
                    <w:bCs w:val="0"/>
                  </w:rPr>
                  <w:t>☐</w:t>
                </w:r>
              </w:sdtContent>
            </w:sdt>
            <w:r w:rsidR="005806AC" w:rsidRPr="00B24191">
              <w:rPr>
                <w:rStyle w:val="Strong"/>
                <w:rFonts w:asciiTheme="minorHAnsi" w:eastAsia="Times New Roman" w:hAnsiTheme="minorHAnsi"/>
                <w:b w:val="0"/>
                <w:bCs w:val="0"/>
              </w:rPr>
              <w:t xml:space="preserve"> </w:t>
            </w:r>
            <w:r w:rsidR="00E22C77" w:rsidRPr="00F72AFD">
              <w:t>1.1 Using data that you are bringing in from outside the project?</w:t>
            </w:r>
            <w:r w:rsidR="00E22C77" w:rsidRPr="00B24191">
              <w:rPr>
                <w:rStyle w:val="Strong"/>
                <w:rFonts w:asciiTheme="minorHAnsi" w:eastAsia="Times New Roman" w:hAnsiTheme="minorHAnsi"/>
                <w:b w:val="0"/>
                <w:bCs w:val="0"/>
              </w:rPr>
              <w:t xml:space="preserve"> </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E22C77" w:rsidP="004E7FB4">
            <w:pPr>
              <w:pStyle w:val="NormalWeb"/>
            </w:pPr>
            <w:r w:rsidRPr="00B24191">
              <w:t>You need to document the ownership and conditions of use.</w:t>
            </w:r>
          </w:p>
          <w:p w:rsidR="00E22C77" w:rsidRPr="00B24191" w:rsidRDefault="00E22C77" w:rsidP="004E7FB4">
            <w:pPr>
              <w:pStyle w:val="mcetaggedbr"/>
            </w:pPr>
            <w:r w:rsidRPr="00B24191">
              <w:t>Create and keep an updated list of data that the project is planning to bring in or acquire. For each item include:</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Which organisation owns the data?</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Will the acquired data need attribution and how should it be cited?</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Are there intellectual property considerations associated with hosting, using or sharing the data?</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What are the licence conditions? Document any conditions of use. Do they permit your intended reuse? Are there restrictions on publishing any derived data? When negotiating use conditions for acquired data, try to negotiate open conditions and document the results.</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Will any inherited licences restrict your licence choices on any derived data?</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25195" w:rsidRPr="00F25195" w:rsidRDefault="00F25195" w:rsidP="00F25195">
            <w:pPr>
              <w:spacing w:before="100" w:beforeAutospacing="1" w:after="100" w:afterAutospacing="1"/>
              <w:rPr>
                <w:rFonts w:eastAsia="Times New Roman"/>
                <w:b/>
              </w:rPr>
            </w:pPr>
            <w:r w:rsidRPr="00F25195">
              <w:rPr>
                <w:rFonts w:eastAsia="Times New Roman"/>
                <w:b/>
              </w:rPr>
              <w:lastRenderedPageBreak/>
              <w:t>Which organisation owns the data?</w:t>
            </w:r>
          </w:p>
          <w:p w:rsidR="00F25195" w:rsidRDefault="00F25195" w:rsidP="00F25195">
            <w:pPr>
              <w:spacing w:before="100" w:beforeAutospacing="1" w:after="100" w:afterAutospacing="1"/>
              <w:rPr>
                <w:rFonts w:eastAsia="Times New Roman"/>
              </w:rPr>
            </w:pPr>
            <w:r>
              <w:rPr>
                <w:rFonts w:eastAsia="Times New Roman"/>
              </w:rPr>
              <w:t xml:space="preserve">CSIRO owns the data, however the canola lines used were provided by </w:t>
            </w:r>
            <w:proofErr w:type="spellStart"/>
            <w:r>
              <w:rPr>
                <w:rFonts w:eastAsia="Times New Roman"/>
              </w:rPr>
              <w:t>Nuseed</w:t>
            </w:r>
            <w:proofErr w:type="spellEnd"/>
            <w:r>
              <w:rPr>
                <w:rFonts w:eastAsia="Times New Roman"/>
              </w:rPr>
              <w:t>.  We are free to use the material for a transcriptome analysis and publication however we cannot distribute the material or produce new cultivars for distribution</w:t>
            </w:r>
            <w:r w:rsidR="00366F55">
              <w:rPr>
                <w:rFonts w:eastAsia="Times New Roman"/>
              </w:rPr>
              <w:t>.</w:t>
            </w:r>
          </w:p>
          <w:p w:rsidR="00F25195" w:rsidRPr="00F25195" w:rsidRDefault="00F25195" w:rsidP="00F25195">
            <w:pPr>
              <w:spacing w:before="100" w:beforeAutospacing="1" w:after="100" w:afterAutospacing="1"/>
              <w:rPr>
                <w:rFonts w:eastAsia="Times New Roman"/>
                <w:b/>
              </w:rPr>
            </w:pPr>
            <w:r>
              <w:rPr>
                <w:rFonts w:eastAsia="Times New Roman"/>
              </w:rPr>
              <w:br/>
            </w:r>
            <w:r w:rsidRPr="00F25195">
              <w:rPr>
                <w:rFonts w:eastAsia="Times New Roman"/>
                <w:b/>
              </w:rPr>
              <w:t>Will the acquired data need attribution and how should it be cited?</w:t>
            </w:r>
          </w:p>
          <w:p w:rsidR="00F25195" w:rsidRPr="00B24191" w:rsidRDefault="00F25195" w:rsidP="00F25195">
            <w:pPr>
              <w:spacing w:before="100" w:beforeAutospacing="1" w:after="100" w:afterAutospacing="1"/>
              <w:rPr>
                <w:rFonts w:eastAsia="Times New Roman"/>
              </w:rPr>
            </w:pPr>
            <w:r>
              <w:rPr>
                <w:rFonts w:eastAsia="Times New Roman"/>
              </w:rPr>
              <w:t>I have no idea what this means however transcriptome data is normally cited on the Gene Expression Omnibus (GEO).</w:t>
            </w:r>
          </w:p>
          <w:p w:rsidR="00F25195" w:rsidRPr="00F25195" w:rsidRDefault="00F25195" w:rsidP="00F25195">
            <w:pPr>
              <w:spacing w:before="100" w:beforeAutospacing="1" w:after="100" w:afterAutospacing="1"/>
              <w:rPr>
                <w:rFonts w:eastAsia="Times New Roman"/>
                <w:b/>
              </w:rPr>
            </w:pPr>
            <w:r w:rsidRPr="00F25195">
              <w:rPr>
                <w:rFonts w:eastAsia="Times New Roman"/>
                <w:b/>
              </w:rPr>
              <w:t>Are there intellectual property considerations associated with hosting, using or sharing the data?</w:t>
            </w:r>
          </w:p>
          <w:p w:rsidR="00E22C77" w:rsidRDefault="00F25195" w:rsidP="00F25195">
            <w:r>
              <w:t xml:space="preserve">There are no constraints on how we use the data and are free to publish what we find.  However as stated before the material is covered by an MTA which restricts our ability to share the </w:t>
            </w:r>
            <w:r w:rsidR="00366F55">
              <w:t xml:space="preserve">physical </w:t>
            </w:r>
            <w:r>
              <w:t>material with others or use it to produce new cultivars</w:t>
            </w:r>
          </w:p>
          <w:p w:rsidR="00F25195" w:rsidRPr="00F25195" w:rsidRDefault="00F25195" w:rsidP="00F25195">
            <w:pPr>
              <w:spacing w:before="100" w:beforeAutospacing="1" w:after="100" w:afterAutospacing="1"/>
              <w:rPr>
                <w:rFonts w:eastAsia="Times New Roman"/>
                <w:b/>
              </w:rPr>
            </w:pPr>
            <w:r w:rsidRPr="00F25195">
              <w:rPr>
                <w:rFonts w:eastAsia="Times New Roman"/>
                <w:b/>
              </w:rPr>
              <w:t>What are the licence conditions? Document any conditions of use. Do they permit your intended reuse? Are there restrictions on publishing any derived data? When negotiating use conditions for acquired data, try to negotiate open conditions and document the results.</w:t>
            </w:r>
          </w:p>
          <w:p w:rsidR="00F25195" w:rsidRDefault="00F25195" w:rsidP="00F25195">
            <w:r>
              <w:t>See above.  We may be asked by the company to remove cultivar names and replace with NX____.  This would not impact our work at all if this was required.</w:t>
            </w:r>
          </w:p>
          <w:p w:rsidR="00F25195" w:rsidRDefault="00F25195" w:rsidP="00F25195">
            <w:pPr>
              <w:rPr>
                <w:rFonts w:eastAsia="Times New Roman"/>
                <w:b/>
              </w:rPr>
            </w:pPr>
            <w:r w:rsidRPr="00F25195">
              <w:rPr>
                <w:rFonts w:eastAsia="Times New Roman"/>
                <w:b/>
              </w:rPr>
              <w:t>Will any inherited licences restrict your licence choices on any derived data?</w:t>
            </w:r>
          </w:p>
          <w:p w:rsidR="00F25195" w:rsidRPr="00F25195" w:rsidRDefault="00F25195" w:rsidP="00F25195">
            <w:r w:rsidRPr="00F25195">
              <w:rPr>
                <w:rFonts w:eastAsia="Times New Roman"/>
              </w:rPr>
              <w:t>Not that I am aware of.</w:t>
            </w:r>
          </w:p>
        </w:tc>
      </w:tr>
      <w:tr w:rsidR="00F25195"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25195" w:rsidRPr="00B24191" w:rsidRDefault="00F25195" w:rsidP="00F25195">
            <w:pPr>
              <w:spacing w:before="100" w:beforeAutospacing="1" w:after="100" w:afterAutospacing="1"/>
              <w:ind w:left="1440"/>
              <w:rPr>
                <w:rFonts w:eastAsia="Times New Roman"/>
              </w:rPr>
            </w:pPr>
          </w:p>
        </w:tc>
      </w:tr>
    </w:tbl>
    <w:p w:rsidR="00871B19" w:rsidRPr="00B24191"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F72AFD" w:rsidRDefault="00662ABE" w:rsidP="00F72AFD">
            <w:pPr>
              <w:pStyle w:val="Heading3"/>
            </w:pPr>
            <w:sdt>
              <w:sdtPr>
                <w:rPr>
                  <w:rStyle w:val="Strong"/>
                  <w:b w:val="0"/>
                  <w:bCs w:val="0"/>
                </w:rPr>
                <w:id w:val="-1514985317"/>
                <w14:checkbox>
                  <w14:checked w14:val="0"/>
                  <w14:checkedState w14:val="2612" w14:font="MS Gothic"/>
                  <w14:uncheckedState w14:val="2610" w14:font="MS Gothic"/>
                </w14:checkbox>
              </w:sdtPr>
              <w:sdtEndPr>
                <w:rPr>
                  <w:rStyle w:val="Strong"/>
                </w:rPr>
              </w:sdtEndPr>
              <w:sdtContent>
                <w:r w:rsidR="00F857E0" w:rsidRPr="00F72AFD">
                  <w:rPr>
                    <w:rStyle w:val="Strong"/>
                    <w:rFonts w:ascii="Segoe UI Symbol" w:hAnsi="Segoe UI Symbol" w:cs="Segoe UI Symbol"/>
                    <w:b w:val="0"/>
                    <w:bCs w:val="0"/>
                  </w:rPr>
                  <w:t>☐</w:t>
                </w:r>
              </w:sdtContent>
            </w:sdt>
            <w:r w:rsidR="00E22C77" w:rsidRPr="00F72AFD">
              <w:rPr>
                <w:rStyle w:val="Strong"/>
                <w:b w:val="0"/>
                <w:bCs w:val="0"/>
              </w:rPr>
              <w:t>1.2 Using code libra</w:t>
            </w:r>
            <w:r w:rsidR="0086398E">
              <w:rPr>
                <w:rStyle w:val="Strong"/>
                <w:b w:val="0"/>
                <w:bCs w:val="0"/>
              </w:rPr>
              <w:t xml:space="preserve">ries, tools or third party code </w:t>
            </w:r>
            <w:r w:rsidR="00E22C77" w:rsidRPr="00F72AFD">
              <w:rPr>
                <w:rStyle w:val="Strong"/>
                <w:b w:val="0"/>
                <w:bCs w:val="0"/>
              </w:rPr>
              <w:t>acquired from outside the project?</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F857E0" w:rsidP="004E7FB4">
            <w:pPr>
              <w:pStyle w:val="NormalWeb"/>
            </w:pPr>
            <w:r>
              <w:t xml:space="preserve">You need to </w:t>
            </w:r>
            <w:r w:rsidR="00E22C77" w:rsidRPr="00B24191">
              <w:t>document the conditions of use.</w:t>
            </w:r>
          </w:p>
          <w:p w:rsidR="00E22C77" w:rsidRPr="00B24191" w:rsidRDefault="00E22C77" w:rsidP="004E7FB4">
            <w:pPr>
              <w:pStyle w:val="NormalWeb"/>
            </w:pPr>
            <w:r w:rsidRPr="00B24191">
              <w:t>Keep a list for each item. For each one include:</w:t>
            </w:r>
          </w:p>
          <w:p w:rsidR="00E22C77" w:rsidRPr="00B24191" w:rsidRDefault="00E22C77" w:rsidP="00E22C77">
            <w:pPr>
              <w:numPr>
                <w:ilvl w:val="0"/>
                <w:numId w:val="4"/>
              </w:numPr>
              <w:spacing w:before="100" w:beforeAutospacing="1" w:after="100" w:afterAutospacing="1"/>
              <w:rPr>
                <w:rFonts w:eastAsia="Times New Roman"/>
              </w:rPr>
            </w:pPr>
            <w:r w:rsidRPr="00B24191">
              <w:rPr>
                <w:rFonts w:eastAsia="Times New Roman"/>
              </w:rPr>
              <w:t>Any conditions of use. Do they permit your intended use and reuse?</w:t>
            </w:r>
          </w:p>
          <w:p w:rsidR="00E22C77" w:rsidRPr="00B24191" w:rsidRDefault="00E22C77" w:rsidP="00E22C77">
            <w:pPr>
              <w:numPr>
                <w:ilvl w:val="0"/>
                <w:numId w:val="4"/>
              </w:numPr>
              <w:spacing w:before="100" w:beforeAutospacing="1" w:after="100" w:afterAutospacing="1"/>
              <w:rPr>
                <w:rFonts w:eastAsia="Times New Roman"/>
              </w:rPr>
            </w:pPr>
            <w:r w:rsidRPr="00B24191">
              <w:rPr>
                <w:rFonts w:eastAsia="Times New Roman"/>
              </w:rPr>
              <w:t>All licences and conditions, including any compatibility issues such as sharing and access by third parties.</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F25195" w:rsidP="00902AED">
            <w:r>
              <w:t>We were given permission to use the material for 2 years</w:t>
            </w:r>
            <w:r w:rsidR="00E22963">
              <w:t>.  As stated above CSIRO has ownership over the data but not the material itself.</w:t>
            </w:r>
          </w:p>
        </w:tc>
      </w:tr>
    </w:tbl>
    <w:p w:rsidR="00F318A4" w:rsidRPr="00B24191" w:rsidRDefault="00F318A4"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7F023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F72AFD" w:rsidRDefault="00662ABE" w:rsidP="00F72AFD">
            <w:pPr>
              <w:pStyle w:val="Heading3"/>
            </w:pPr>
            <w:sdt>
              <w:sdtPr>
                <w:rPr>
                  <w:rStyle w:val="Strong"/>
                  <w:b w:val="0"/>
                  <w:bCs w:val="0"/>
                </w:rPr>
                <w:id w:val="763341690"/>
                <w14:checkbox>
                  <w14:checked w14:val="0"/>
                  <w14:checkedState w14:val="2612" w14:font="MS Gothic"/>
                  <w14:uncheckedState w14:val="2610" w14:font="MS Gothic"/>
                </w14:checkbox>
              </w:sdtPr>
              <w:sdtEndPr>
                <w:rPr>
                  <w:rStyle w:val="Strong"/>
                </w:rPr>
              </w:sdtEndPr>
              <w:sdtContent>
                <w:r w:rsidR="007B3854">
                  <w:rPr>
                    <w:rStyle w:val="Strong"/>
                    <w:rFonts w:ascii="MS Gothic" w:eastAsia="MS Gothic" w:hAnsi="MS Gothic" w:hint="eastAsia"/>
                    <w:b w:val="0"/>
                    <w:bCs w:val="0"/>
                  </w:rPr>
                  <w:t>☐</w:t>
                </w:r>
              </w:sdtContent>
            </w:sdt>
            <w:r w:rsidR="00E22C77" w:rsidRPr="00F72AFD">
              <w:rPr>
                <w:rStyle w:val="Strong"/>
                <w:b w:val="0"/>
                <w:bCs w:val="0"/>
              </w:rPr>
              <w:t>1.3 Is this projec</w:t>
            </w:r>
            <w:r w:rsidR="00F857E0" w:rsidRPr="00F72AFD">
              <w:rPr>
                <w:rStyle w:val="Strong"/>
                <w:b w:val="0"/>
                <w:bCs w:val="0"/>
              </w:rPr>
              <w:t>t generating data and software?</w:t>
            </w:r>
          </w:p>
        </w:tc>
      </w:tr>
      <w:tr w:rsidR="00E22C77" w:rsidRPr="00B24191" w:rsidTr="007F023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E22C77" w:rsidP="004E7FB4">
            <w:pPr>
              <w:pStyle w:val="NormalWeb"/>
            </w:pPr>
            <w:r w:rsidRPr="00B24191">
              <w:t>You need to plan the ownership and proposed conditions of use.</w:t>
            </w:r>
          </w:p>
          <w:p w:rsidR="00E22C77" w:rsidRPr="00B24191" w:rsidRDefault="00E22C77" w:rsidP="004E7FB4">
            <w:pPr>
              <w:pStyle w:val="NormalWeb"/>
            </w:pPr>
            <w:r w:rsidRPr="00B24191">
              <w:t>Include:</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Which of the collaborating organisations for this project will own the data and software generated by this project?</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 xml:space="preserve">Which organisation will host published data and software after the project is finished? Will they </w:t>
            </w:r>
            <w:r w:rsidR="00F857E0">
              <w:rPr>
                <w:rFonts w:eastAsia="Times New Roman"/>
              </w:rPr>
              <w:t>assign a persistent identifier?</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Who will be responsible for releasing software or data?</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Is there any reason why this data and software will not be made available publicly at the end of the project?</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What licensing conditions will need to be in place for sharing the generated or derived data or software or code?</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 xml:space="preserve">What licence is intended to be used for: </w:t>
            </w:r>
          </w:p>
          <w:p w:rsidR="00E22C77" w:rsidRPr="00B24191" w:rsidRDefault="00E22C77" w:rsidP="00E22C77">
            <w:pPr>
              <w:numPr>
                <w:ilvl w:val="1"/>
                <w:numId w:val="5"/>
              </w:numPr>
              <w:spacing w:before="100" w:beforeAutospacing="1" w:after="100" w:afterAutospacing="1"/>
              <w:rPr>
                <w:rFonts w:eastAsia="Times New Roman"/>
              </w:rPr>
            </w:pPr>
            <w:proofErr w:type="gramStart"/>
            <w:r w:rsidRPr="00B24191">
              <w:rPr>
                <w:rFonts w:eastAsia="Times New Roman"/>
              </w:rPr>
              <w:t>released</w:t>
            </w:r>
            <w:proofErr w:type="gramEnd"/>
            <w:r w:rsidRPr="00B24191">
              <w:rPr>
                <w:rFonts w:eastAsia="Times New Roman"/>
              </w:rPr>
              <w:t xml:space="preserve"> data? See </w:t>
            </w:r>
            <w:hyperlink r:id="rId11" w:history="1">
              <w:r w:rsidRPr="00B24191">
                <w:rPr>
                  <w:rStyle w:val="Hyperlink"/>
                  <w:rFonts w:eastAsia="Times New Roman"/>
                </w:rPr>
                <w:t>Data Deposit checklist</w:t>
              </w:r>
            </w:hyperlink>
            <w:r w:rsidR="0086398E">
              <w:rPr>
                <w:rStyle w:val="FootnoteReference"/>
                <w:rFonts w:eastAsia="Times New Roman"/>
                <w:color w:val="0000FF"/>
                <w:u w:val="single"/>
              </w:rPr>
              <w:footnoteReference w:id="2"/>
            </w:r>
          </w:p>
          <w:p w:rsidR="00E22C77" w:rsidRPr="00B24191" w:rsidRDefault="00E22C77" w:rsidP="00E22C77">
            <w:pPr>
              <w:numPr>
                <w:ilvl w:val="1"/>
                <w:numId w:val="5"/>
              </w:numPr>
              <w:spacing w:before="100" w:beforeAutospacing="1" w:after="100" w:afterAutospacing="1"/>
              <w:rPr>
                <w:rFonts w:eastAsia="Times New Roman"/>
              </w:rPr>
            </w:pPr>
            <w:proofErr w:type="gramStart"/>
            <w:r w:rsidRPr="00B24191">
              <w:rPr>
                <w:rFonts w:eastAsia="Times New Roman"/>
              </w:rPr>
              <w:t>released</w:t>
            </w:r>
            <w:proofErr w:type="gramEnd"/>
            <w:r w:rsidRPr="00B24191">
              <w:rPr>
                <w:rFonts w:eastAsia="Times New Roman"/>
              </w:rPr>
              <w:t xml:space="preserve"> software (including code)? See </w:t>
            </w:r>
            <w:hyperlink r:id="rId12" w:history="1">
              <w:r w:rsidRPr="00B24191">
                <w:rPr>
                  <w:rStyle w:val="Hyperlink"/>
                  <w:rFonts w:eastAsia="Times New Roman"/>
                </w:rPr>
                <w:t>Software publication release process</w:t>
              </w:r>
            </w:hyperlink>
            <w:r w:rsidR="0086398E">
              <w:rPr>
                <w:rStyle w:val="FootnoteReference"/>
                <w:rFonts w:eastAsia="Times New Roman"/>
                <w:color w:val="0000FF"/>
                <w:u w:val="single"/>
              </w:rPr>
              <w:footnoteReference w:id="3"/>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Which people, organisations or groups will be given credit for generated data or software? Consider how you want your generated data and software attributed.</w:t>
            </w:r>
          </w:p>
          <w:p w:rsidR="00E22C77" w:rsidRPr="00B24191" w:rsidRDefault="00E22C77" w:rsidP="004E7FB4">
            <w:pPr>
              <w:pStyle w:val="NormalWeb"/>
            </w:pPr>
            <w:r w:rsidRPr="00B24191">
              <w:t>You may need to consult with:</w:t>
            </w:r>
          </w:p>
          <w:p w:rsidR="00E22C77" w:rsidRPr="00B24191" w:rsidRDefault="00662ABE" w:rsidP="00E22C77">
            <w:pPr>
              <w:pStyle w:val="NormalWeb"/>
              <w:numPr>
                <w:ilvl w:val="0"/>
                <w:numId w:val="6"/>
              </w:numPr>
            </w:pPr>
            <w:hyperlink r:id="rId13" w:history="1">
              <w:r w:rsidR="00E22C77" w:rsidRPr="00B24191">
                <w:rPr>
                  <w:rStyle w:val="Hyperlink"/>
                </w:rPr>
                <w:t>Legal</w:t>
              </w:r>
            </w:hyperlink>
            <w:r w:rsidR="0086398E">
              <w:rPr>
                <w:rStyle w:val="FootnoteReference"/>
                <w:color w:val="0000FF"/>
                <w:u w:val="single"/>
              </w:rPr>
              <w:footnoteReference w:id="4"/>
            </w:r>
            <w:r w:rsidR="00E22C77" w:rsidRPr="00B24191">
              <w:t xml:space="preserve"> for Legal advice</w:t>
            </w:r>
          </w:p>
          <w:p w:rsidR="00E22C77" w:rsidRPr="00B24191" w:rsidRDefault="00662ABE" w:rsidP="00E22C77">
            <w:pPr>
              <w:pStyle w:val="NormalWeb"/>
              <w:numPr>
                <w:ilvl w:val="0"/>
                <w:numId w:val="6"/>
              </w:numPr>
            </w:pPr>
            <w:hyperlink r:id="rId14" w:history="1">
              <w:r w:rsidR="00E22C77" w:rsidRPr="00B24191">
                <w:rPr>
                  <w:rStyle w:val="Hyperlink"/>
                </w:rPr>
                <w:t>Business Development &amp; Commercial</w:t>
              </w:r>
            </w:hyperlink>
            <w:r w:rsidR="0086398E">
              <w:rPr>
                <w:rStyle w:val="FootnoteReference"/>
                <w:color w:val="0000FF"/>
                <w:u w:val="single"/>
              </w:rPr>
              <w:footnoteReference w:id="5"/>
            </w:r>
            <w:r w:rsidR="00F857E0">
              <w:t xml:space="preserve"> </w:t>
            </w:r>
            <w:r w:rsidR="00E22C77" w:rsidRPr="00B24191">
              <w:t>for Contracts advice</w:t>
            </w:r>
          </w:p>
        </w:tc>
      </w:tr>
      <w:tr w:rsidR="00E22C77" w:rsidRPr="00B24191" w:rsidTr="007F023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E22963" w:rsidP="00366F55">
            <w:r>
              <w:t xml:space="preserve">CSIRO will own the data and software used in this project.  Published data will be hosted by the GEO database which is free and enables the data to be available to the public.  </w:t>
            </w:r>
            <w:r w:rsidR="00366F55">
              <w:t xml:space="preserve">The data will also be uploaded onto CSIRO’s DAP.  </w:t>
            </w:r>
            <w:r>
              <w:t xml:space="preserve">CSIRO will be responsible for releasing the data.  However </w:t>
            </w:r>
            <w:proofErr w:type="spellStart"/>
            <w:r>
              <w:t>Nuseed</w:t>
            </w:r>
            <w:proofErr w:type="spellEnd"/>
            <w:r>
              <w:t xml:space="preserve"> will be consulted before this happens. No licencing agreements will be needed.</w:t>
            </w:r>
          </w:p>
        </w:tc>
      </w:tr>
    </w:tbl>
    <w:p w:rsidR="00256FFE" w:rsidRPr="00B24191" w:rsidRDefault="00256FFE"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F72AFD" w:rsidRDefault="00662ABE" w:rsidP="00F72AFD">
            <w:pPr>
              <w:pStyle w:val="Heading3"/>
            </w:pPr>
            <w:sdt>
              <w:sdtPr>
                <w:id w:val="-629706491"/>
                <w14:checkbox>
                  <w14:checked w14:val="0"/>
                  <w14:checkedState w14:val="2612" w14:font="MS Gothic"/>
                  <w14:uncheckedState w14:val="2610" w14:font="MS Gothic"/>
                </w14:checkbox>
              </w:sdtPr>
              <w:sdtEndPr/>
              <w:sdtContent>
                <w:r w:rsidR="00F857E0" w:rsidRPr="00B73127">
                  <w:rPr>
                    <w:rFonts w:ascii="Segoe UI Symbol" w:hAnsi="Segoe UI Symbol" w:cs="Segoe UI Symbol"/>
                  </w:rPr>
                  <w:t>☐</w:t>
                </w:r>
              </w:sdtContent>
            </w:sdt>
            <w:r w:rsidR="00E22C77" w:rsidRPr="00B73127">
              <w:t>1.4 Ethics and sensitive data</w:t>
            </w:r>
            <w:r w:rsidR="00E22C77" w:rsidRPr="00F72AFD">
              <w:rPr>
                <w:rStyle w:val="Strong"/>
                <w:b w:val="0"/>
                <w:bCs w:val="0"/>
              </w:rPr>
              <w:t>.</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E22C77" w:rsidP="004E7FB4">
            <w:pPr>
              <w:pStyle w:val="NormalWeb"/>
            </w:pPr>
            <w:r w:rsidRPr="00B24191">
              <w:t xml:space="preserve">Ethics: Does your project involve animal or human research including social and food and health research? See </w:t>
            </w:r>
            <w:hyperlink r:id="rId15" w:history="1">
              <w:r w:rsidRPr="00B24191">
                <w:rPr>
                  <w:rStyle w:val="Hyperlink"/>
                </w:rPr>
                <w:t>Ethics</w:t>
              </w:r>
            </w:hyperlink>
            <w:r w:rsidR="0086398E">
              <w:rPr>
                <w:rStyle w:val="FootnoteReference"/>
                <w:color w:val="0000FF"/>
                <w:u w:val="single"/>
              </w:rPr>
              <w:footnoteReference w:id="6"/>
            </w:r>
          </w:p>
          <w:p w:rsidR="00E22C77" w:rsidRPr="00B24191" w:rsidRDefault="00E22C77" w:rsidP="00E22C77">
            <w:pPr>
              <w:numPr>
                <w:ilvl w:val="0"/>
                <w:numId w:val="7"/>
              </w:numPr>
              <w:spacing w:before="100" w:beforeAutospacing="1" w:after="100" w:afterAutospacing="1"/>
              <w:rPr>
                <w:rFonts w:eastAsia="Times New Roman"/>
              </w:rPr>
            </w:pPr>
            <w:r w:rsidRPr="00B24191">
              <w:rPr>
                <w:rFonts w:eastAsia="Times New Roman"/>
              </w:rPr>
              <w:t>If so, have you applied for/or received ethics clearances? Document your ethics clearance documentation number.</w:t>
            </w:r>
          </w:p>
          <w:p w:rsidR="00E22C77" w:rsidRPr="00B24191" w:rsidRDefault="00E22C77" w:rsidP="00E22C77">
            <w:pPr>
              <w:numPr>
                <w:ilvl w:val="0"/>
                <w:numId w:val="7"/>
              </w:numPr>
              <w:spacing w:before="100" w:beforeAutospacing="1" w:after="100" w:afterAutospacing="1"/>
              <w:rPr>
                <w:rFonts w:eastAsia="Times New Roman"/>
              </w:rPr>
            </w:pPr>
            <w:r w:rsidRPr="00B24191">
              <w:rPr>
                <w:rFonts w:eastAsia="Times New Roman"/>
              </w:rPr>
              <w:t>Document any ethical clearances conditions on your research data. Are there access constraints? For example will the data need to be de-identified prior to publication? Will it only be able to be shared with specific parties?</w:t>
            </w:r>
          </w:p>
          <w:p w:rsidR="00E22C77" w:rsidRPr="00B24191" w:rsidRDefault="00F857E0" w:rsidP="004E7FB4">
            <w:pPr>
              <w:pStyle w:val="NormalWeb"/>
            </w:pPr>
            <w:r>
              <w:t>Sensitive Data</w:t>
            </w:r>
            <w:r w:rsidR="00E22C77" w:rsidRPr="00B24191">
              <w:t xml:space="preserve">: document any issues that will need to limit access or otherwise affect your ability to share or publish your data due to confidentially or other issues that have not required ethics clearances. See </w:t>
            </w:r>
            <w:hyperlink r:id="rId16" w:history="1">
              <w:r w:rsidR="00E22C77" w:rsidRPr="00B24191">
                <w:rPr>
                  <w:rStyle w:val="Hyperlink"/>
                </w:rPr>
                <w:t>ANDS sensitive data guidance</w:t>
              </w:r>
            </w:hyperlink>
            <w:r w:rsidR="0086398E">
              <w:rPr>
                <w:rStyle w:val="FootnoteReference"/>
                <w:color w:val="0000FF"/>
                <w:u w:val="single"/>
              </w:rPr>
              <w:footnoteReference w:id="7"/>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366F55" w:rsidP="00902AED">
            <w:r>
              <w:t>Not Applicable</w:t>
            </w:r>
          </w:p>
        </w:tc>
      </w:tr>
    </w:tbl>
    <w:p w:rsidR="00871B19" w:rsidRPr="00B24191"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73127" w:rsidRDefault="00662ABE" w:rsidP="00B73127">
            <w:pPr>
              <w:pStyle w:val="Heading3"/>
            </w:pPr>
            <w:sdt>
              <w:sdtPr>
                <w:rPr>
                  <w:rStyle w:val="Strong"/>
                  <w:b w:val="0"/>
                  <w:bCs w:val="0"/>
                </w:rPr>
                <w:id w:val="867183827"/>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E22C77" w:rsidRPr="00B73127">
              <w:rPr>
                <w:rStyle w:val="Strong"/>
                <w:b w:val="0"/>
                <w:bCs w:val="0"/>
              </w:rPr>
              <w:t>1.5 Other issues</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E22C77" w:rsidP="004E7FB4">
            <w:pPr>
              <w:pStyle w:val="NormalWeb"/>
            </w:pPr>
            <w:r w:rsidRPr="00B24191">
              <w:t>Document other issues that will affect the data and software management for this project. Check for:</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Any other terms in any project contracts that will affect data management that was not covered above.</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Any policies relating to any instruments you use.</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The data and software sharing or publication requirement</w:t>
            </w:r>
            <w:r w:rsidR="00F857E0">
              <w:rPr>
                <w:rFonts w:eastAsia="Times New Roman"/>
              </w:rPr>
              <w:t xml:space="preserve">s of your funding provider. </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Any other issues to do with patents, copyright and other IP restrictions.</w:t>
            </w:r>
          </w:p>
          <w:p w:rsidR="00E22C77" w:rsidRPr="00B24191" w:rsidRDefault="00E22C77" w:rsidP="00F857E0">
            <w:pPr>
              <w:numPr>
                <w:ilvl w:val="0"/>
                <w:numId w:val="8"/>
              </w:numPr>
              <w:spacing w:before="100" w:beforeAutospacing="1" w:after="100" w:afterAutospacing="1"/>
              <w:rPr>
                <w:rFonts w:eastAsia="Times New Roman"/>
              </w:rPr>
            </w:pPr>
            <w:r w:rsidRPr="00B24191">
              <w:rPr>
                <w:rFonts w:eastAsia="Times New Roman"/>
              </w:rPr>
              <w:t>The submission guidelines of preferred target journals for requirements regarding making d</w:t>
            </w:r>
            <w:r w:rsidR="00F857E0">
              <w:rPr>
                <w:rFonts w:eastAsia="Times New Roman"/>
              </w:rPr>
              <w:t xml:space="preserve">ata and software available. </w:t>
            </w:r>
            <w:r w:rsidRPr="00B24191">
              <w:rPr>
                <w:rFonts w:eastAsia="Times New Roman"/>
              </w:rPr>
              <w:t>Any CSIRO or government policies or legislation or policies of collabo</w:t>
            </w:r>
            <w:bookmarkStart w:id="0" w:name="_GoBack"/>
            <w:bookmarkEnd w:id="0"/>
            <w:r w:rsidRPr="00B24191">
              <w:rPr>
                <w:rFonts w:eastAsia="Times New Roman"/>
              </w:rPr>
              <w:t>ratin</w:t>
            </w:r>
            <w:r w:rsidR="00F857E0">
              <w:rPr>
                <w:rFonts w:eastAsia="Times New Roman"/>
              </w:rPr>
              <w:t xml:space="preserve">g organisations that apply. </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E22C77" w:rsidP="00902AED"/>
        </w:tc>
      </w:tr>
    </w:tbl>
    <w:p w:rsidR="00871B19" w:rsidRDefault="00871B19" w:rsidP="00871B19">
      <w:pPr>
        <w:pStyle w:val="mcetaggedbr"/>
        <w:divId w:val="1360620104"/>
      </w:pPr>
      <w:r>
        <w:br w:type="page"/>
      </w:r>
    </w:p>
    <w:p w:rsidR="00871B19" w:rsidRDefault="00871B19" w:rsidP="00B73127">
      <w:pPr>
        <w:pStyle w:val="Heading2"/>
        <w:divId w:val="1360620104"/>
        <w:rPr>
          <w:rFonts w:eastAsia="Times New Roman"/>
        </w:rPr>
      </w:pPr>
      <w:r w:rsidRPr="003F3B86">
        <w:rPr>
          <w:rFonts w:eastAsia="Times New Roman"/>
        </w:rPr>
        <w:lastRenderedPageBreak/>
        <w:t>2. Access</w:t>
      </w:r>
    </w:p>
    <w:p w:rsidR="00256FFE" w:rsidRPr="007527EA" w:rsidRDefault="00256FFE" w:rsidP="007527EA">
      <w:pPr>
        <w:pStyle w:val="NormalWeb"/>
        <w:divId w:val="1360620104"/>
        <w:rPr>
          <w:rStyle w:val="Strong"/>
        </w:rPr>
      </w:pPr>
      <w:r w:rsidRPr="007527EA">
        <w:rPr>
          <w:rStyle w:val="Strong"/>
        </w:rPr>
        <w:t>THIS ASPECT WILL INFLUENCE YOUR STORAGE AND TRANSMISSION CHOICES.</w:t>
      </w:r>
    </w:p>
    <w:p w:rsidR="00256FFE" w:rsidRDefault="00256FFE" w:rsidP="00256FFE">
      <w:pPr>
        <w:divId w:val="1360620104"/>
      </w:pPr>
      <w:r>
        <w:t>Given the constraints and obligations documented in the previous section consider who will need access to the project research data at each phase of the project.</w:t>
      </w:r>
    </w:p>
    <w:p w:rsidR="00D74003" w:rsidRPr="00256FFE" w:rsidRDefault="00D74003"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662ABE" w:rsidP="00B73127">
            <w:pPr>
              <w:pStyle w:val="Heading3"/>
            </w:pPr>
            <w:sdt>
              <w:sdtPr>
                <w:rPr>
                  <w:rStyle w:val="Strong"/>
                  <w:b w:val="0"/>
                  <w:bCs w:val="0"/>
                </w:rPr>
                <w:id w:val="-494037782"/>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871B19" w:rsidRPr="00B73127">
              <w:rPr>
                <w:rStyle w:val="Strong"/>
                <w:b w:val="0"/>
                <w:bCs w:val="0"/>
              </w:rPr>
              <w:t>2.1 During the project </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pStyle w:val="NormalWeb"/>
            </w:pPr>
            <w:r w:rsidRPr="003F3B86">
              <w:t>Document who will need to be able to access the data storage, computing facility or code repository including CSIRO colleagues and/or external collaborators during the project and their level of access (</w:t>
            </w:r>
            <w:proofErr w:type="spellStart"/>
            <w:r w:rsidRPr="003F3B86">
              <w:t>eg</w:t>
            </w:r>
            <w:proofErr w:type="spellEnd"/>
            <w:r w:rsidRPr="003F3B86">
              <w:t>. read only or read/write).</w:t>
            </w:r>
          </w:p>
          <w:p w:rsidR="00871B19" w:rsidRPr="003F3B86" w:rsidRDefault="00871B19" w:rsidP="00871B19">
            <w:pPr>
              <w:numPr>
                <w:ilvl w:val="0"/>
                <w:numId w:val="9"/>
              </w:numPr>
              <w:spacing w:before="100" w:beforeAutospacing="1" w:after="100" w:afterAutospacing="1"/>
              <w:rPr>
                <w:rFonts w:eastAsia="Times New Roman"/>
              </w:rPr>
            </w:pPr>
            <w:r w:rsidRPr="003F3B86">
              <w:rPr>
                <w:rFonts w:eastAsia="Times New Roman"/>
              </w:rPr>
              <w:t>What level of security is required, for example password protection or encryption for confidential data?</w:t>
            </w:r>
          </w:p>
          <w:p w:rsidR="00871B19" w:rsidRPr="003F3B86" w:rsidRDefault="00871B19" w:rsidP="00871B19">
            <w:pPr>
              <w:numPr>
                <w:ilvl w:val="0"/>
                <w:numId w:val="9"/>
              </w:numPr>
              <w:spacing w:before="100" w:beforeAutospacing="1" w:after="100" w:afterAutospacing="1"/>
              <w:rPr>
                <w:rFonts w:eastAsia="Times New Roman"/>
              </w:rPr>
            </w:pPr>
            <w:r w:rsidRPr="003F3B86">
              <w:rPr>
                <w:rFonts w:eastAsia="Times New Roman"/>
              </w:rPr>
              <w:t>Will a data sharing agreement be required?</w:t>
            </w:r>
          </w:p>
          <w:p w:rsidR="00871B19" w:rsidRPr="003F3B86" w:rsidRDefault="00871B19" w:rsidP="004E7FB4">
            <w:pPr>
              <w:pStyle w:val="NormalWeb"/>
            </w:pPr>
            <w:r w:rsidRPr="003F3B86">
              <w:t>Suggestion: List project members, specify if they are CSIRO or external and specify their required access levels. This will be useful when requesting storage.</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3F3B86" w:rsidRDefault="00871B19" w:rsidP="00902AED"/>
        </w:tc>
      </w:tr>
    </w:tbl>
    <w:p w:rsidR="00871B19" w:rsidRPr="003F3B86"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662ABE" w:rsidP="00B73127">
            <w:pPr>
              <w:pStyle w:val="Heading3"/>
            </w:pPr>
            <w:sdt>
              <w:sdtPr>
                <w:rPr>
                  <w:rStyle w:val="Strong"/>
                  <w:b w:val="0"/>
                  <w:bCs w:val="0"/>
                </w:rPr>
                <w:id w:val="1145161921"/>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871B19" w:rsidRPr="00B73127">
              <w:rPr>
                <w:rStyle w:val="Strong"/>
                <w:b w:val="0"/>
                <w:bCs w:val="0"/>
              </w:rPr>
              <w:t>2.2 After the project</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pStyle w:val="NormalWeb"/>
            </w:pPr>
            <w:r w:rsidRPr="003F3B86">
              <w:t>Document who will need to be able to access the data storage, computing facility or code repository including CSIRO colleagues and/or external collaborators after the project ceases and their level of access (</w:t>
            </w:r>
            <w:proofErr w:type="spellStart"/>
            <w:r w:rsidRPr="003F3B86">
              <w:t>eg</w:t>
            </w:r>
            <w:proofErr w:type="spellEnd"/>
            <w:r w:rsidRPr="003F3B86">
              <w:t>. read only or read/write)</w:t>
            </w:r>
          </w:p>
          <w:p w:rsidR="00871B19" w:rsidRPr="003F3B86" w:rsidRDefault="00871B19" w:rsidP="00871B19">
            <w:pPr>
              <w:numPr>
                <w:ilvl w:val="0"/>
                <w:numId w:val="10"/>
              </w:numPr>
              <w:spacing w:before="100" w:beforeAutospacing="1" w:after="100" w:afterAutospacing="1"/>
              <w:rPr>
                <w:rFonts w:eastAsia="Times New Roman"/>
              </w:rPr>
            </w:pPr>
            <w:r w:rsidRPr="003F3B86">
              <w:rPr>
                <w:rFonts w:eastAsia="Times New Roman"/>
              </w:rPr>
              <w:t>What level of security will be required if any, for example password protection or encryption for confidential data?</w:t>
            </w:r>
          </w:p>
          <w:p w:rsidR="00871B19" w:rsidRPr="003F3B86" w:rsidRDefault="00871B19" w:rsidP="004E7FB4">
            <w:pPr>
              <w:pStyle w:val="NormalWeb"/>
            </w:pPr>
            <w:r w:rsidRPr="003F3B86">
              <w:t>If the data is to be made publicly available which repository will be used? When will it be available? Will a persistent identifier be available?</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3F3B86" w:rsidRDefault="00871B19" w:rsidP="00902AED"/>
        </w:tc>
      </w:tr>
    </w:tbl>
    <w:p w:rsidR="00871B19" w:rsidRPr="003F3B86"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662ABE" w:rsidP="00B73127">
            <w:pPr>
              <w:pStyle w:val="Heading3"/>
            </w:pPr>
            <w:sdt>
              <w:sdtPr>
                <w:rPr>
                  <w:rStyle w:val="Strong"/>
                  <w:b w:val="0"/>
                  <w:bCs w:val="0"/>
                </w:rPr>
                <w:id w:val="-159861075"/>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871B19" w:rsidRPr="00B73127">
              <w:rPr>
                <w:rStyle w:val="Strong"/>
                <w:b w:val="0"/>
                <w:bCs w:val="0"/>
              </w:rPr>
              <w:t>2.3 During any embargo</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pStyle w:val="NormalWeb"/>
            </w:pPr>
            <w:r w:rsidRPr="003F3B86">
              <w:t>After the project will any embargo need to be applied?</w:t>
            </w:r>
          </w:p>
          <w:p w:rsidR="00871B19" w:rsidRPr="003F3B86" w:rsidRDefault="00871B19" w:rsidP="004E7FB4">
            <w:pPr>
              <w:pStyle w:val="NormalWeb"/>
            </w:pPr>
            <w:r w:rsidRPr="003F3B86">
              <w:t>Document who will need to be able to access the data storage, computing facility or code repository including CSIRO colleagues and/or external collaborators during the embargo period and their level of access (</w:t>
            </w:r>
            <w:proofErr w:type="spellStart"/>
            <w:r w:rsidRPr="003F3B86">
              <w:t>eg</w:t>
            </w:r>
            <w:proofErr w:type="spellEnd"/>
            <w:r w:rsidRPr="003F3B86">
              <w:t>. read only or read/write)</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3F3B86" w:rsidRDefault="00871B19" w:rsidP="00902AED"/>
        </w:tc>
      </w:tr>
    </w:tbl>
    <w:p w:rsidR="00871B19" w:rsidRPr="003F3B86"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662ABE" w:rsidP="00B73127">
            <w:pPr>
              <w:pStyle w:val="Heading3"/>
            </w:pPr>
            <w:sdt>
              <w:sdtPr>
                <w:rPr>
                  <w:rStyle w:val="Strong"/>
                  <w:b w:val="0"/>
                  <w:bCs w:val="0"/>
                </w:rPr>
                <w:id w:val="1843207487"/>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871B19" w:rsidRPr="00B73127">
              <w:rPr>
                <w:rStyle w:val="Strong"/>
                <w:b w:val="0"/>
                <w:bCs w:val="0"/>
              </w:rPr>
              <w:t>2.4 Other access issues</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rPr>
                <w:rFonts w:eastAsia="Times New Roman"/>
              </w:rPr>
            </w:pPr>
            <w:r w:rsidRPr="003F3B86">
              <w:rPr>
                <w:rFonts w:eastAsia="Times New Roman"/>
              </w:rPr>
              <w:t>Note any other access considerations. For example document the location of existing data that you plan to acquire. How will it be transmitted to where it will be used? If not transmitted how will you be accessing it?</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3F3B86" w:rsidRDefault="00871B19" w:rsidP="004E7FB4">
            <w:pPr>
              <w:rPr>
                <w:rFonts w:eastAsia="Times New Roman"/>
              </w:rPr>
            </w:pPr>
          </w:p>
        </w:tc>
      </w:tr>
    </w:tbl>
    <w:p w:rsidR="00871B19" w:rsidRPr="003F3B86" w:rsidRDefault="00871B19" w:rsidP="007F023F">
      <w:pPr>
        <w:pStyle w:val="NormalWeb"/>
        <w:spacing w:before="0" w:beforeAutospacing="0" w:after="120" w:afterAutospacing="0" w:line="240" w:lineRule="auto"/>
        <w:divId w:val="1360620104"/>
      </w:pPr>
    </w:p>
    <w:p w:rsidR="00322E32" w:rsidRDefault="00322E32" w:rsidP="00322E32">
      <w:pPr>
        <w:pStyle w:val="mcetaggedbr"/>
        <w:divId w:val="1360620104"/>
      </w:pPr>
      <w:r>
        <w:br w:type="page"/>
      </w:r>
    </w:p>
    <w:p w:rsidR="00322E32" w:rsidRPr="000329E8" w:rsidRDefault="00322E32" w:rsidP="00B73127">
      <w:pPr>
        <w:pStyle w:val="Heading2"/>
        <w:divId w:val="1360620104"/>
        <w:rPr>
          <w:rFonts w:eastAsia="Times New Roman"/>
          <w:sz w:val="48"/>
          <w:szCs w:val="48"/>
        </w:rPr>
      </w:pPr>
      <w:r w:rsidRPr="000329E8">
        <w:rPr>
          <w:rFonts w:eastAsia="Times New Roman"/>
        </w:rPr>
        <w:lastRenderedPageBreak/>
        <w:t>3. Description</w:t>
      </w:r>
    </w:p>
    <w:p w:rsidR="00322E32" w:rsidRPr="007527EA" w:rsidRDefault="00322E32" w:rsidP="00322E32">
      <w:pPr>
        <w:pStyle w:val="NormalWeb"/>
        <w:divId w:val="1360620104"/>
        <w:rPr>
          <w:rStyle w:val="Strong"/>
        </w:rPr>
      </w:pPr>
      <w:r w:rsidRPr="000329E8">
        <w:rPr>
          <w:rStyle w:val="Strong"/>
        </w:rPr>
        <w:t>This aspect will influence your project ability for each project member to find and use the data during the project and then easily publish or otherwise share your data at the end of a project.</w:t>
      </w:r>
    </w:p>
    <w:p w:rsidR="00322E32" w:rsidRDefault="00322E32" w:rsidP="00322E32">
      <w:pPr>
        <w:pStyle w:val="NormalWeb"/>
        <w:divId w:val="1360620104"/>
      </w:pPr>
      <w:r w:rsidRPr="000329E8">
        <w:t>Your project team will need to decide whether you will be using files and folders for the project's data or some sort of database. Whatever is decided you will need to also plan the description or metadata for the data at some level.</w:t>
      </w:r>
    </w:p>
    <w:p w:rsidR="00E21029" w:rsidRDefault="00E21029" w:rsidP="00322E32">
      <w:pPr>
        <w:pStyle w:val="NormalWeb"/>
        <w:divId w:val="1360620104"/>
      </w:pPr>
      <w:r w:rsidRPr="00E21029">
        <w:t>Use the following checklist for metadata planning: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662ABE" w:rsidP="00B73127">
            <w:pPr>
              <w:pStyle w:val="Heading3"/>
            </w:pPr>
            <w:sdt>
              <w:sdtPr>
                <w:rPr>
                  <w:rStyle w:val="Strong"/>
                  <w:b w:val="0"/>
                  <w:bCs w:val="0"/>
                </w:rPr>
                <w:id w:val="1177309811"/>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3.1 Data collection description:</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If not using a database how are you going to make your data collection discoverable? Answering this will help you share your data and publish your data later.</w:t>
            </w:r>
          </w:p>
          <w:p w:rsidR="00322E32" w:rsidRPr="000329E8" w:rsidRDefault="00322E32" w:rsidP="00322E32">
            <w:pPr>
              <w:numPr>
                <w:ilvl w:val="0"/>
                <w:numId w:val="11"/>
              </w:numPr>
              <w:spacing w:before="100" w:beforeAutospacing="1" w:after="100" w:afterAutospacing="1"/>
              <w:rPr>
                <w:rFonts w:eastAsia="Times New Roman"/>
              </w:rPr>
            </w:pPr>
            <w:r w:rsidRPr="000329E8">
              <w:rPr>
                <w:rFonts w:eastAsia="Times New Roman"/>
              </w:rPr>
              <w:t>Document any decisions relating to description of this data or software as a collection; where known, include any metadata standards that you need to comply with, and/or vocabularies that you need to use.</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22E32" w:rsidP="00902AED"/>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662ABE" w:rsidP="00B73127">
            <w:pPr>
              <w:pStyle w:val="Heading3"/>
            </w:pPr>
            <w:sdt>
              <w:sdtPr>
                <w:rPr>
                  <w:rStyle w:val="Strong"/>
                  <w:b w:val="0"/>
                  <w:bCs w:val="0"/>
                </w:rPr>
                <w:id w:val="1514349505"/>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3.2 Folder/directory naming:</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If not using a database how are you going to help each other find the relevant sections of your data?</w:t>
            </w:r>
          </w:p>
          <w:p w:rsidR="00322E32" w:rsidRPr="000329E8" w:rsidRDefault="00322E32" w:rsidP="00322E32">
            <w:pPr>
              <w:numPr>
                <w:ilvl w:val="0"/>
                <w:numId w:val="12"/>
              </w:numPr>
              <w:spacing w:before="100" w:beforeAutospacing="1" w:after="100" w:afterAutospacing="1"/>
              <w:rPr>
                <w:rFonts w:eastAsia="Times New Roman"/>
              </w:rPr>
            </w:pPr>
            <w:r w:rsidRPr="000329E8">
              <w:rPr>
                <w:rFonts w:eastAsia="Times New Roman"/>
              </w:rPr>
              <w:t>Document decisions regarding folder and directory naming and structures if relevant.</w:t>
            </w:r>
          </w:p>
          <w:p w:rsidR="00322E32" w:rsidRPr="000329E8" w:rsidRDefault="00322E32" w:rsidP="00322E32">
            <w:pPr>
              <w:numPr>
                <w:ilvl w:val="0"/>
                <w:numId w:val="12"/>
              </w:numPr>
              <w:spacing w:before="100" w:beforeAutospacing="1" w:after="100" w:afterAutospacing="1"/>
              <w:rPr>
                <w:rFonts w:eastAsia="Times New Roman"/>
              </w:rPr>
            </w:pPr>
            <w:r w:rsidRPr="000329E8">
              <w:rPr>
                <w:rFonts w:eastAsia="Times New Roman"/>
              </w:rPr>
              <w:t>Document any standards that apply. Include any metadata standard</w:t>
            </w:r>
            <w:r w:rsidR="0086398E">
              <w:rPr>
                <w:rFonts w:eastAsia="Times New Roman"/>
              </w:rPr>
              <w:t xml:space="preserve">s that you need to comply with, </w:t>
            </w:r>
            <w:r w:rsidRPr="000329E8">
              <w:rPr>
                <w:rFonts w:eastAsia="Times New Roman"/>
              </w:rPr>
              <w:t>and/or vocabularies that you need to use.</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22E32" w:rsidP="00902AED"/>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662ABE" w:rsidP="00B73127">
            <w:pPr>
              <w:pStyle w:val="Heading3"/>
            </w:pPr>
            <w:sdt>
              <w:sdtPr>
                <w:rPr>
                  <w:rStyle w:val="Strong"/>
                  <w:b w:val="0"/>
                  <w:bCs w:val="0"/>
                </w:rPr>
                <w:id w:val="-511996551"/>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3.3 File naming:</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If not using a database how are you going to help each other find relevant data files and the relevant versions?</w:t>
            </w:r>
          </w:p>
          <w:p w:rsidR="00322E32" w:rsidRPr="000329E8" w:rsidRDefault="00322E32" w:rsidP="00322E32">
            <w:pPr>
              <w:numPr>
                <w:ilvl w:val="0"/>
                <w:numId w:val="13"/>
              </w:numPr>
              <w:spacing w:before="100" w:beforeAutospacing="1" w:after="100" w:afterAutospacing="1"/>
              <w:rPr>
                <w:rFonts w:eastAsia="Times New Roman"/>
              </w:rPr>
            </w:pPr>
            <w:r w:rsidRPr="000329E8">
              <w:rPr>
                <w:rFonts w:eastAsia="Times New Roman"/>
              </w:rPr>
              <w:t>Document decisions regarding file names if relevant.</w:t>
            </w:r>
          </w:p>
          <w:p w:rsidR="00322E32" w:rsidRPr="000329E8" w:rsidRDefault="00322E32" w:rsidP="00322E32">
            <w:pPr>
              <w:numPr>
                <w:ilvl w:val="0"/>
                <w:numId w:val="13"/>
              </w:numPr>
              <w:spacing w:before="100" w:beforeAutospacing="1" w:after="100" w:afterAutospacing="1"/>
              <w:rPr>
                <w:rFonts w:eastAsia="Times New Roman"/>
              </w:rPr>
            </w:pPr>
            <w:r w:rsidRPr="000329E8">
              <w:rPr>
                <w:rFonts w:eastAsia="Times New Roman"/>
              </w:rPr>
              <w:t>Document any standards that apply. Include any metadata standard</w:t>
            </w:r>
            <w:r w:rsidR="0086398E">
              <w:rPr>
                <w:rFonts w:eastAsia="Times New Roman"/>
              </w:rPr>
              <w:t xml:space="preserve">s that you need to comply with, </w:t>
            </w:r>
            <w:r w:rsidRPr="000329E8">
              <w:rPr>
                <w:rFonts w:eastAsia="Times New Roman"/>
              </w:rPr>
              <w:t>and/or vocabularies that you need to use.</w:t>
            </w:r>
          </w:p>
          <w:p w:rsidR="00322E32" w:rsidRPr="000329E8" w:rsidRDefault="00322E32" w:rsidP="00322E32">
            <w:pPr>
              <w:numPr>
                <w:ilvl w:val="0"/>
                <w:numId w:val="13"/>
              </w:numPr>
              <w:spacing w:before="100" w:beforeAutospacing="1" w:after="100" w:afterAutospacing="1"/>
              <w:rPr>
                <w:rFonts w:eastAsia="Times New Roman"/>
              </w:rPr>
            </w:pPr>
            <w:r w:rsidRPr="000329E8">
              <w:rPr>
                <w:rFonts w:eastAsia="Times New Roman"/>
              </w:rPr>
              <w:t>Document how versions will be indicated and tracked in your naming conventions (if using).</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22E32" w:rsidP="00902AED"/>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662ABE" w:rsidP="00B73127">
            <w:pPr>
              <w:pStyle w:val="Heading3"/>
            </w:pPr>
            <w:sdt>
              <w:sdtPr>
                <w:rPr>
                  <w:rStyle w:val="Strong"/>
                  <w:b w:val="0"/>
                  <w:bCs w:val="0"/>
                </w:rPr>
                <w:id w:val="-1504734240"/>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3.4 Fields and variables:</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How are you going to help each other make your data interoperable?</w:t>
            </w:r>
          </w:p>
          <w:p w:rsidR="00322E32" w:rsidRPr="000329E8" w:rsidRDefault="00322E32" w:rsidP="00322E32">
            <w:pPr>
              <w:numPr>
                <w:ilvl w:val="0"/>
                <w:numId w:val="14"/>
              </w:numPr>
              <w:spacing w:before="100" w:beforeAutospacing="1" w:after="100" w:afterAutospacing="1"/>
              <w:rPr>
                <w:rFonts w:eastAsia="Times New Roman"/>
              </w:rPr>
            </w:pPr>
            <w:r w:rsidRPr="000329E8">
              <w:rPr>
                <w:rFonts w:eastAsia="Times New Roman"/>
              </w:rPr>
              <w:t>Document joint decisions regarding field names and variable formats.</w:t>
            </w:r>
          </w:p>
          <w:p w:rsidR="00322E32" w:rsidRPr="000329E8" w:rsidRDefault="00322E32" w:rsidP="00322E32">
            <w:pPr>
              <w:numPr>
                <w:ilvl w:val="0"/>
                <w:numId w:val="14"/>
              </w:numPr>
              <w:spacing w:before="100" w:beforeAutospacing="1" w:after="100" w:afterAutospacing="1"/>
              <w:rPr>
                <w:rFonts w:eastAsia="Times New Roman"/>
              </w:rPr>
            </w:pPr>
            <w:r w:rsidRPr="000329E8">
              <w:rPr>
                <w:rFonts w:eastAsia="Times New Roman"/>
              </w:rPr>
              <w:t>Document any standards that apply. Include any metadata standard</w:t>
            </w:r>
            <w:r w:rsidR="0086398E">
              <w:rPr>
                <w:rFonts w:eastAsia="Times New Roman"/>
              </w:rPr>
              <w:t xml:space="preserve">s that you need to comply with, </w:t>
            </w:r>
            <w:r w:rsidRPr="000329E8">
              <w:rPr>
                <w:rFonts w:eastAsia="Times New Roman"/>
              </w:rPr>
              <w:t>and/or vocabularies that you need to use.</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22E32" w:rsidP="00902AED"/>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662ABE" w:rsidP="00B73127">
            <w:pPr>
              <w:pStyle w:val="Heading3"/>
            </w:pPr>
            <w:sdt>
              <w:sdtPr>
                <w:rPr>
                  <w:rStyle w:val="Strong"/>
                  <w:b w:val="0"/>
                  <w:bCs w:val="0"/>
                </w:rPr>
                <w:id w:val="1579936994"/>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3.5 File formats:</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 xml:space="preserve">This will affect your storage and/or service selection and </w:t>
            </w:r>
            <w:r w:rsidR="0086398E" w:rsidRPr="000329E8">
              <w:t>interoperability</w:t>
            </w:r>
            <w:r w:rsidRPr="000329E8">
              <w:t>.</w:t>
            </w:r>
          </w:p>
          <w:p w:rsidR="00322E32" w:rsidRPr="000329E8" w:rsidRDefault="00322E32" w:rsidP="00322E32">
            <w:pPr>
              <w:numPr>
                <w:ilvl w:val="0"/>
                <w:numId w:val="15"/>
              </w:numPr>
              <w:spacing w:before="100" w:beforeAutospacing="1" w:after="100" w:afterAutospacing="1"/>
              <w:rPr>
                <w:rFonts w:eastAsia="Times New Roman"/>
              </w:rPr>
            </w:pPr>
            <w:r w:rsidRPr="000329E8">
              <w:rPr>
                <w:rFonts w:eastAsia="Times New Roman"/>
              </w:rPr>
              <w:t xml:space="preserve">What file formats will be provided or are intended to be generated– database, jpeg, </w:t>
            </w:r>
            <w:proofErr w:type="spellStart"/>
            <w:r w:rsidRPr="000329E8">
              <w:rPr>
                <w:rFonts w:eastAsia="Times New Roman"/>
              </w:rPr>
              <w:t>xls</w:t>
            </w:r>
            <w:proofErr w:type="spellEnd"/>
            <w:r w:rsidRPr="000329E8">
              <w:rPr>
                <w:rFonts w:eastAsia="Times New Roman"/>
              </w:rPr>
              <w:t xml:space="preserve">, </w:t>
            </w:r>
            <w:proofErr w:type="spellStart"/>
            <w:r w:rsidRPr="000329E8">
              <w:rPr>
                <w:rFonts w:eastAsia="Times New Roman"/>
              </w:rPr>
              <w:t>etc</w:t>
            </w:r>
            <w:proofErr w:type="spellEnd"/>
            <w:r w:rsidRPr="000329E8">
              <w:rPr>
                <w:rFonts w:eastAsia="Times New Roman"/>
              </w:rPr>
              <w:t>? Take into account the end users of your data, the tools that you and they will be using and any domain norms.</w:t>
            </w:r>
          </w:p>
          <w:p w:rsidR="00322E32" w:rsidRPr="000329E8" w:rsidRDefault="00322E32" w:rsidP="00322E32">
            <w:pPr>
              <w:numPr>
                <w:ilvl w:val="0"/>
                <w:numId w:val="15"/>
              </w:numPr>
              <w:spacing w:before="100" w:beforeAutospacing="1" w:after="100" w:afterAutospacing="1"/>
              <w:rPr>
                <w:rFonts w:eastAsia="Times New Roman"/>
              </w:rPr>
            </w:pPr>
            <w:r w:rsidRPr="000329E8">
              <w:rPr>
                <w:rFonts w:eastAsia="Times New Roman"/>
              </w:rPr>
              <w:t xml:space="preserve">Are there any issues relating to the formats such as special software or hardware requirements – </w:t>
            </w:r>
            <w:proofErr w:type="spellStart"/>
            <w:r w:rsidRPr="000329E8">
              <w:rPr>
                <w:rFonts w:eastAsia="Times New Roman"/>
              </w:rPr>
              <w:t>GeoServer</w:t>
            </w:r>
            <w:proofErr w:type="spellEnd"/>
            <w:r w:rsidRPr="000329E8">
              <w:rPr>
                <w:rFonts w:eastAsia="Times New Roman"/>
              </w:rPr>
              <w:t xml:space="preserve">, </w:t>
            </w:r>
            <w:proofErr w:type="spellStart"/>
            <w:r w:rsidRPr="000329E8">
              <w:rPr>
                <w:rFonts w:eastAsia="Times New Roman"/>
              </w:rPr>
              <w:t>MapServer</w:t>
            </w:r>
            <w:proofErr w:type="spellEnd"/>
            <w:r w:rsidRPr="000329E8">
              <w:rPr>
                <w:rFonts w:eastAsia="Times New Roman"/>
              </w:rPr>
              <w:t xml:space="preserve">, </w:t>
            </w:r>
            <w:proofErr w:type="spellStart"/>
            <w:r w:rsidRPr="000329E8">
              <w:rPr>
                <w:rFonts w:eastAsia="Times New Roman"/>
              </w:rPr>
              <w:t>OpenDAP</w:t>
            </w:r>
            <w:proofErr w:type="spellEnd"/>
            <w:r w:rsidRPr="000329E8">
              <w:rPr>
                <w:rFonts w:eastAsia="Times New Roman"/>
              </w:rPr>
              <w:t>, THREDDS?</w:t>
            </w:r>
          </w:p>
          <w:p w:rsidR="00322E32" w:rsidRPr="000329E8" w:rsidRDefault="00322E32" w:rsidP="00322E32">
            <w:pPr>
              <w:numPr>
                <w:ilvl w:val="0"/>
                <w:numId w:val="15"/>
              </w:numPr>
              <w:spacing w:before="100" w:beforeAutospacing="1" w:after="100" w:afterAutospacing="1"/>
              <w:rPr>
                <w:rFonts w:eastAsia="Times New Roman"/>
              </w:rPr>
            </w:pPr>
            <w:r w:rsidRPr="000329E8">
              <w:rPr>
                <w:rFonts w:eastAsia="Times New Roman"/>
              </w:rPr>
              <w:t>Are the formats being provided or generated according to relevant standards?</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22E32" w:rsidP="00902AED"/>
        </w:tc>
      </w:tr>
    </w:tbl>
    <w:p w:rsidR="00902AED" w:rsidRDefault="00902AED" w:rsidP="00902AED">
      <w:pPr>
        <w:pStyle w:val="mcetaggedbr"/>
        <w:divId w:val="1360620104"/>
      </w:pPr>
      <w:r>
        <w:br w:type="page"/>
      </w:r>
    </w:p>
    <w:p w:rsidR="00902AED" w:rsidRPr="0066092F" w:rsidRDefault="00902AED" w:rsidP="00B73127">
      <w:pPr>
        <w:pStyle w:val="Heading2"/>
        <w:divId w:val="1360620104"/>
        <w:rPr>
          <w:rFonts w:eastAsia="Times New Roman"/>
          <w:sz w:val="48"/>
          <w:szCs w:val="48"/>
        </w:rPr>
      </w:pPr>
      <w:r w:rsidRPr="0066092F">
        <w:rPr>
          <w:rFonts w:eastAsia="Times New Roman"/>
        </w:rPr>
        <w:lastRenderedPageBreak/>
        <w:t>4. Processes</w:t>
      </w:r>
    </w:p>
    <w:p w:rsidR="00902AED" w:rsidRPr="007527EA" w:rsidRDefault="00D74003" w:rsidP="00902AED">
      <w:pPr>
        <w:pStyle w:val="NormalWeb"/>
        <w:divId w:val="1360620104"/>
        <w:rPr>
          <w:rStyle w:val="Strong"/>
        </w:rPr>
      </w:pPr>
      <w:r w:rsidRPr="007527EA">
        <w:rPr>
          <w:rStyle w:val="Strong"/>
        </w:rPr>
        <w:t>These aspects will influence the reproducibility of your research and your projects outcomes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B73127" w:rsidRDefault="00662ABE" w:rsidP="00B73127">
            <w:pPr>
              <w:pStyle w:val="Heading3"/>
            </w:pPr>
            <w:sdt>
              <w:sdtPr>
                <w:rPr>
                  <w:rStyle w:val="Strong"/>
                  <w:b w:val="0"/>
                  <w:bCs w:val="0"/>
                </w:rPr>
                <w:id w:val="-251818805"/>
                <w14:checkbox>
                  <w14:checked w14:val="0"/>
                  <w14:checkedState w14:val="2612" w14:font="MS Gothic"/>
                  <w14:uncheckedState w14:val="2610" w14:font="MS Gothic"/>
                </w14:checkbox>
              </w:sdtPr>
              <w:sdtEndPr>
                <w:rPr>
                  <w:rStyle w:val="Strong"/>
                </w:rPr>
              </w:sdtEndPr>
              <w:sdtContent>
                <w:r w:rsidR="00902AED" w:rsidRPr="00B73127">
                  <w:rPr>
                    <w:rStyle w:val="Strong"/>
                    <w:rFonts w:ascii="Segoe UI Symbol" w:hAnsi="Segoe UI Symbol" w:cs="Segoe UI Symbol"/>
                    <w:b w:val="0"/>
                    <w:bCs w:val="0"/>
                  </w:rPr>
                  <w:t>☐</w:t>
                </w:r>
              </w:sdtContent>
            </w:sdt>
            <w:r w:rsidR="00902AED" w:rsidRPr="00B73127">
              <w:rPr>
                <w:rStyle w:val="Strong"/>
                <w:b w:val="0"/>
                <w:bCs w:val="0"/>
              </w:rPr>
              <w:t>4.1 Version control:</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66092F" w:rsidRDefault="00902AED" w:rsidP="004E7FB4">
            <w:pPr>
              <w:rPr>
                <w:rFonts w:eastAsia="Times New Roman"/>
              </w:rPr>
            </w:pPr>
            <w:r w:rsidRPr="0066092F">
              <w:rPr>
                <w:rFonts w:eastAsia="Times New Roman"/>
              </w:rPr>
              <w:t xml:space="preserve">How will versions be managed? A joint understanding of version control processes will aid communication, save time and aid </w:t>
            </w:r>
            <w:r w:rsidR="0086398E" w:rsidRPr="0066092F">
              <w:rPr>
                <w:rFonts w:eastAsia="Times New Roman"/>
              </w:rPr>
              <w:t>reproducibility</w:t>
            </w:r>
            <w:r w:rsidRPr="0066092F">
              <w:rPr>
                <w:rFonts w:eastAsia="Times New Roman"/>
              </w:rPr>
              <w:t xml:space="preserve">. Decisions about managing versions will impact storage and access decisions during and after the project. </w:t>
            </w:r>
          </w:p>
          <w:p w:rsidR="00902AED" w:rsidRPr="0066092F" w:rsidRDefault="00902AED" w:rsidP="00902AED">
            <w:pPr>
              <w:numPr>
                <w:ilvl w:val="0"/>
                <w:numId w:val="16"/>
              </w:numPr>
              <w:spacing w:before="100" w:beforeAutospacing="1" w:after="100" w:afterAutospacing="1" w:line="240" w:lineRule="auto"/>
              <w:rPr>
                <w:rFonts w:eastAsia="Times New Roman"/>
              </w:rPr>
            </w:pPr>
            <w:r w:rsidRPr="0066092F">
              <w:rPr>
                <w:rFonts w:eastAsia="Times New Roman"/>
              </w:rPr>
              <w:t>Document how you will distinguish between versions of generated data or software. How will contributors or users know that the data or software has been updated? How will you get updates for acquired data and software?</w:t>
            </w:r>
          </w:p>
          <w:p w:rsidR="00902AED" w:rsidRPr="0066092F" w:rsidRDefault="00902AED" w:rsidP="00902AED">
            <w:pPr>
              <w:numPr>
                <w:ilvl w:val="0"/>
                <w:numId w:val="16"/>
              </w:numPr>
              <w:spacing w:before="100" w:beforeAutospacing="1" w:after="100" w:afterAutospacing="1" w:line="240" w:lineRule="auto"/>
              <w:rPr>
                <w:rFonts w:eastAsia="Times New Roman"/>
              </w:rPr>
            </w:pPr>
            <w:r w:rsidRPr="0066092F">
              <w:rPr>
                <w:rFonts w:eastAsia="Times New Roman"/>
              </w:rPr>
              <w:t>For software what revision control process will be used?</w:t>
            </w:r>
          </w:p>
          <w:p w:rsidR="00902AED" w:rsidRPr="0066092F" w:rsidRDefault="00902AED" w:rsidP="00902AED">
            <w:pPr>
              <w:numPr>
                <w:ilvl w:val="0"/>
                <w:numId w:val="16"/>
              </w:numPr>
              <w:spacing w:before="100" w:beforeAutospacing="1" w:after="100" w:afterAutospacing="1" w:line="240" w:lineRule="auto"/>
              <w:rPr>
                <w:rFonts w:eastAsia="Times New Roman"/>
              </w:rPr>
            </w:pPr>
            <w:r w:rsidRPr="0066092F">
              <w:rPr>
                <w:rFonts w:eastAsia="Times New Roman"/>
              </w:rPr>
              <w:t>Document which versions need to be retained and for how long. Have you ethics clearance compliance factors to consider?</w:t>
            </w:r>
          </w:p>
          <w:p w:rsidR="00902AED" w:rsidRPr="0066092F" w:rsidRDefault="00902AED" w:rsidP="00902AED">
            <w:pPr>
              <w:numPr>
                <w:ilvl w:val="0"/>
                <w:numId w:val="16"/>
              </w:numPr>
              <w:spacing w:before="100" w:beforeAutospacing="1" w:after="100" w:afterAutospacing="1" w:line="240" w:lineRule="auto"/>
              <w:rPr>
                <w:rFonts w:eastAsia="Times New Roman"/>
              </w:rPr>
            </w:pPr>
            <w:r w:rsidRPr="0066092F">
              <w:rPr>
                <w:rFonts w:eastAsia="Times New Roman"/>
              </w:rPr>
              <w:t>How will retained versions be managed and preserved after the project has finished, and by whom and where?</w:t>
            </w:r>
          </w:p>
          <w:p w:rsidR="00902AED" w:rsidRPr="0066092F" w:rsidRDefault="00902AED" w:rsidP="00902AED">
            <w:pPr>
              <w:numPr>
                <w:ilvl w:val="0"/>
                <w:numId w:val="16"/>
              </w:numPr>
              <w:spacing w:before="100" w:beforeAutospacing="1" w:after="100" w:afterAutospacing="1" w:line="240" w:lineRule="auto"/>
              <w:rPr>
                <w:rFonts w:eastAsia="Times New Roman"/>
              </w:rPr>
            </w:pPr>
            <w:r w:rsidRPr="0066092F">
              <w:rPr>
                <w:rFonts w:eastAsia="Times New Roman"/>
              </w:rPr>
              <w:t>If there is a service which delivers the data how will this be managed after the project finishes? How will it be funded?</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902AED" w:rsidRPr="0066092F" w:rsidRDefault="00902AED" w:rsidP="004E7FB4">
            <w:pPr>
              <w:rPr>
                <w:rFonts w:eastAsia="Times New Roman"/>
              </w:rPr>
            </w:pPr>
          </w:p>
        </w:tc>
      </w:tr>
    </w:tbl>
    <w:p w:rsidR="00902AED" w:rsidRPr="00902AED" w:rsidRDefault="00902AED"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B73127" w:rsidRDefault="00662ABE" w:rsidP="00B73127">
            <w:pPr>
              <w:pStyle w:val="Heading3"/>
            </w:pPr>
            <w:sdt>
              <w:sdtPr>
                <w:rPr>
                  <w:rStyle w:val="Strong"/>
                  <w:b w:val="0"/>
                  <w:bCs w:val="0"/>
                </w:rPr>
                <w:id w:val="-1666320077"/>
                <w14:checkbox>
                  <w14:checked w14:val="0"/>
                  <w14:checkedState w14:val="2612" w14:font="MS Gothic"/>
                  <w14:uncheckedState w14:val="2610" w14:font="MS Gothic"/>
                </w14:checkbox>
              </w:sdtPr>
              <w:sdtEndPr>
                <w:rPr>
                  <w:rStyle w:val="Strong"/>
                </w:rPr>
              </w:sdtEndPr>
              <w:sdtContent>
                <w:r w:rsidR="00902AED" w:rsidRPr="00B73127">
                  <w:rPr>
                    <w:rStyle w:val="Strong"/>
                    <w:rFonts w:ascii="Segoe UI Symbol" w:hAnsi="Segoe UI Symbol" w:cs="Segoe UI Symbol"/>
                    <w:b w:val="0"/>
                    <w:bCs w:val="0"/>
                  </w:rPr>
                  <w:t>☐</w:t>
                </w:r>
              </w:sdtContent>
            </w:sdt>
            <w:r w:rsidR="00902AED" w:rsidRPr="00B73127">
              <w:rPr>
                <w:rStyle w:val="Strong"/>
                <w:b w:val="0"/>
                <w:bCs w:val="0"/>
              </w:rPr>
              <w:t xml:space="preserve">4.2 </w:t>
            </w:r>
            <w:r w:rsidR="009056AC" w:rsidRPr="00B73127">
              <w:rPr>
                <w:rStyle w:val="Strong"/>
                <w:b w:val="0"/>
                <w:bCs w:val="0"/>
              </w:rPr>
              <w:t>Reproducibility</w:t>
            </w:r>
            <w:r w:rsidR="00902AED" w:rsidRPr="00B73127">
              <w:rPr>
                <w:rStyle w:val="Strong"/>
                <w:b w:val="0"/>
                <w:bCs w:val="0"/>
              </w:rPr>
              <w:t>:</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66092F" w:rsidRDefault="00902AED" w:rsidP="004E7FB4">
            <w:pPr>
              <w:pStyle w:val="NormalWeb"/>
            </w:pPr>
            <w:r w:rsidRPr="0066092F">
              <w:t xml:space="preserve">A joint understanding of work flow will aid communication, save time and aid </w:t>
            </w:r>
            <w:r w:rsidR="0086398E" w:rsidRPr="0066092F">
              <w:t>reproducibility</w:t>
            </w:r>
            <w:r w:rsidRPr="0066092F">
              <w:t>. Document:</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What are the proposed data collection and analysis workflows? </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How are you going to document the processes used (or the proven</w:t>
            </w:r>
            <w:r w:rsidR="0086398E">
              <w:rPr>
                <w:rFonts w:eastAsia="Times New Roman"/>
              </w:rPr>
              <w:t>an</w:t>
            </w:r>
            <w:r w:rsidRPr="0066092F">
              <w:rPr>
                <w:rFonts w:eastAsia="Times New Roman"/>
              </w:rPr>
              <w:t>ce of your worked data)?</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How will you document which software and version was used for analysis?</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What will be the process for keeping an up to date list of software assets and dependencies?</w:t>
            </w:r>
          </w:p>
        </w:tc>
      </w:tr>
      <w:tr w:rsidR="00902AED" w:rsidRPr="00902AED"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902AED" w:rsidRPr="00902AED" w:rsidRDefault="00902AED" w:rsidP="00902AED">
            <w:pPr>
              <w:rPr>
                <w:rFonts w:eastAsia="Times New Roman"/>
              </w:rPr>
            </w:pPr>
          </w:p>
        </w:tc>
      </w:tr>
    </w:tbl>
    <w:p w:rsidR="00902AED" w:rsidRPr="0066092F" w:rsidRDefault="00902AED"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B73127" w:rsidRDefault="00662ABE" w:rsidP="00B73127">
            <w:pPr>
              <w:pStyle w:val="Heading3"/>
            </w:pPr>
            <w:sdt>
              <w:sdtPr>
                <w:rPr>
                  <w:rStyle w:val="Strong"/>
                  <w:b w:val="0"/>
                  <w:bCs w:val="0"/>
                </w:rPr>
                <w:id w:val="-1820104907"/>
                <w14:checkbox>
                  <w14:checked w14:val="0"/>
                  <w14:checkedState w14:val="2612" w14:font="MS Gothic"/>
                  <w14:uncheckedState w14:val="2610" w14:font="MS Gothic"/>
                </w14:checkbox>
              </w:sdtPr>
              <w:sdtEndPr>
                <w:rPr>
                  <w:rStyle w:val="Strong"/>
                </w:rPr>
              </w:sdtEndPr>
              <w:sdtContent>
                <w:r w:rsidR="00902AED" w:rsidRPr="00B73127">
                  <w:rPr>
                    <w:rStyle w:val="Strong"/>
                    <w:rFonts w:ascii="Segoe UI Symbol" w:hAnsi="Segoe UI Symbol" w:cs="Segoe UI Symbol"/>
                    <w:b w:val="0"/>
                    <w:bCs w:val="0"/>
                  </w:rPr>
                  <w:t>☐</w:t>
                </w:r>
              </w:sdtContent>
            </w:sdt>
            <w:r w:rsidR="00902AED" w:rsidRPr="00B73127">
              <w:rPr>
                <w:rStyle w:val="Strong"/>
                <w:b w:val="0"/>
                <w:bCs w:val="0"/>
              </w:rPr>
              <w:t>4.3 Resourcing:</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66092F" w:rsidRDefault="00902AED" w:rsidP="004E7FB4">
            <w:pPr>
              <w:rPr>
                <w:rFonts w:eastAsia="Times New Roman"/>
              </w:rPr>
            </w:pPr>
            <w:r w:rsidRPr="0066092F">
              <w:rPr>
                <w:rFonts w:eastAsia="Times New Roman"/>
              </w:rPr>
              <w:t xml:space="preserve">Document the resources and responsibilities that are estimated to be required for data management processes such as: </w:t>
            </w:r>
          </w:p>
          <w:p w:rsidR="00902AED" w:rsidRPr="0066092F" w:rsidRDefault="00902AED" w:rsidP="00902AED">
            <w:pPr>
              <w:numPr>
                <w:ilvl w:val="0"/>
                <w:numId w:val="18"/>
              </w:numPr>
              <w:spacing w:before="100" w:beforeAutospacing="1" w:after="100" w:afterAutospacing="1" w:line="240" w:lineRule="auto"/>
              <w:rPr>
                <w:rFonts w:eastAsia="Times New Roman"/>
              </w:rPr>
            </w:pPr>
            <w:r w:rsidRPr="0066092F">
              <w:rPr>
                <w:rFonts w:eastAsia="Times New Roman"/>
              </w:rPr>
              <w:t>data cleaning acquired data</w:t>
            </w:r>
          </w:p>
          <w:p w:rsidR="00902AED" w:rsidRPr="0066092F" w:rsidRDefault="00902AED" w:rsidP="00902AED">
            <w:pPr>
              <w:numPr>
                <w:ilvl w:val="0"/>
                <w:numId w:val="18"/>
              </w:numPr>
              <w:spacing w:before="100" w:beforeAutospacing="1" w:after="100" w:afterAutospacing="1" w:line="240" w:lineRule="auto"/>
              <w:rPr>
                <w:rFonts w:eastAsia="Times New Roman"/>
              </w:rPr>
            </w:pPr>
            <w:r w:rsidRPr="0066092F">
              <w:rPr>
                <w:rFonts w:eastAsia="Times New Roman"/>
              </w:rPr>
              <w:t>standardising data from varied project inputs</w:t>
            </w:r>
          </w:p>
          <w:p w:rsidR="00902AED" w:rsidRPr="0066092F" w:rsidRDefault="00902AED" w:rsidP="00902AED">
            <w:pPr>
              <w:numPr>
                <w:ilvl w:val="0"/>
                <w:numId w:val="18"/>
              </w:numPr>
              <w:spacing w:before="100" w:beforeAutospacing="1" w:after="100" w:afterAutospacing="1" w:line="240" w:lineRule="auto"/>
              <w:rPr>
                <w:rFonts w:eastAsia="Times New Roman"/>
              </w:rPr>
            </w:pPr>
            <w:r w:rsidRPr="0066092F">
              <w:rPr>
                <w:rFonts w:eastAsia="Times New Roman"/>
              </w:rPr>
              <w:t>preparing the data for publication</w:t>
            </w:r>
          </w:p>
          <w:p w:rsidR="00902AED" w:rsidRPr="0066092F" w:rsidRDefault="00902AED" w:rsidP="00902AED">
            <w:pPr>
              <w:numPr>
                <w:ilvl w:val="0"/>
                <w:numId w:val="18"/>
              </w:numPr>
              <w:spacing w:before="100" w:beforeAutospacing="1" w:after="100" w:afterAutospacing="1" w:line="240" w:lineRule="auto"/>
              <w:rPr>
                <w:rFonts w:eastAsia="Times New Roman"/>
              </w:rPr>
            </w:pPr>
            <w:r w:rsidRPr="0066092F">
              <w:rPr>
                <w:rFonts w:eastAsia="Times New Roman"/>
              </w:rPr>
              <w:t>de-identifying or otherwise p</w:t>
            </w:r>
            <w:r w:rsidR="0086398E">
              <w:rPr>
                <w:rFonts w:eastAsia="Times New Roman"/>
              </w:rPr>
              <w:t>rocessing sensitive data</w:t>
            </w:r>
          </w:p>
          <w:p w:rsidR="00902AED" w:rsidRPr="0066092F" w:rsidRDefault="00902AED" w:rsidP="00902AED">
            <w:pPr>
              <w:numPr>
                <w:ilvl w:val="0"/>
                <w:numId w:val="18"/>
              </w:numPr>
              <w:spacing w:before="100" w:beforeAutospacing="1" w:after="100" w:afterAutospacing="1" w:line="240" w:lineRule="auto"/>
              <w:rPr>
                <w:rFonts w:eastAsia="Times New Roman"/>
              </w:rPr>
            </w:pPr>
            <w:proofErr w:type="gramStart"/>
            <w:r w:rsidRPr="0066092F">
              <w:rPr>
                <w:rFonts w:eastAsia="Times New Roman"/>
              </w:rPr>
              <w:t>providing</w:t>
            </w:r>
            <w:proofErr w:type="gramEnd"/>
            <w:r w:rsidRPr="0066092F">
              <w:rPr>
                <w:rFonts w:eastAsia="Times New Roman"/>
              </w:rPr>
              <w:t xml:space="preserve"> access to a service/database/data/software after the project has completed.</w:t>
            </w:r>
          </w:p>
          <w:p w:rsidR="00902AED" w:rsidRPr="0066092F" w:rsidRDefault="00902AED" w:rsidP="004E7FB4">
            <w:pPr>
              <w:pStyle w:val="NormalWeb"/>
            </w:pPr>
            <w:r w:rsidRPr="0066092F">
              <w:t>Estimating these factors early will ensure the project is adequately resourced.</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902AED" w:rsidRPr="0066092F" w:rsidRDefault="00902AED" w:rsidP="004E7FB4">
            <w:pPr>
              <w:rPr>
                <w:rFonts w:eastAsia="Times New Roman"/>
              </w:rPr>
            </w:pPr>
          </w:p>
        </w:tc>
      </w:tr>
    </w:tbl>
    <w:p w:rsidR="00585A0F" w:rsidRDefault="00585A0F" w:rsidP="00902AED">
      <w:pPr>
        <w:pStyle w:val="mcetaggedbr"/>
        <w:divId w:val="1360620104"/>
      </w:pPr>
      <w:r>
        <w:br w:type="page"/>
      </w:r>
    </w:p>
    <w:p w:rsidR="00585A0F" w:rsidRPr="007056A9" w:rsidRDefault="00585A0F" w:rsidP="00547F3C">
      <w:pPr>
        <w:pStyle w:val="Heading2"/>
        <w:divId w:val="1360620104"/>
        <w:rPr>
          <w:rStyle w:val="Heading2Char"/>
        </w:rPr>
      </w:pPr>
      <w:r w:rsidRPr="00585A0F">
        <w:rPr>
          <w:rStyle w:val="Heading2Char"/>
        </w:rPr>
        <w:lastRenderedPageBreak/>
        <w:t>5. Storage and compute</w:t>
      </w:r>
      <w:r w:rsidRPr="00FB446F">
        <w:rPr>
          <w:rFonts w:asciiTheme="minorHAnsi" w:eastAsia="Times New Roman" w:hAnsiTheme="minorHAnsi"/>
        </w:rPr>
        <w:t>.</w:t>
      </w:r>
    </w:p>
    <w:p w:rsidR="00585A0F" w:rsidRPr="007527EA" w:rsidRDefault="00585A0F" w:rsidP="007527EA">
      <w:pPr>
        <w:pStyle w:val="NormalWeb"/>
        <w:divId w:val="1360620104"/>
        <w:rPr>
          <w:rStyle w:val="Strong"/>
        </w:rPr>
      </w:pPr>
      <w:r w:rsidRPr="00FB446F">
        <w:rPr>
          <w:rStyle w:val="Strong"/>
        </w:rPr>
        <w:t>Data loss will severely impact delivering your research.</w:t>
      </w:r>
    </w:p>
    <w:p w:rsidR="00585A0F" w:rsidRDefault="00585A0F" w:rsidP="00585A0F">
      <w:pPr>
        <w:divId w:val="1360620104"/>
      </w:pPr>
      <w:r w:rsidRPr="00FB446F">
        <w:t xml:space="preserve">It is recommended that all participants in a project use the same storage location for ease of management. Using </w:t>
      </w:r>
      <w:hyperlink r:id="rId17" w:history="1">
        <w:r w:rsidRPr="00FB446F">
          <w:rPr>
            <w:rStyle w:val="Hyperlink"/>
          </w:rPr>
          <w:t>CSIRO IMT managed storage</w:t>
        </w:r>
      </w:hyperlink>
      <w:r w:rsidR="0086398E">
        <w:rPr>
          <w:rStyle w:val="FootnoteReference"/>
          <w:color w:val="0000FF"/>
          <w:u w:val="single"/>
        </w:rPr>
        <w:footnoteReference w:id="8"/>
      </w:r>
      <w:r w:rsidRPr="00FB446F">
        <w:t>, if suitable, will reduce your data management resourcing requirements. The location of the storage selected needs to be planned and documented so the project participants are informed. The suitability of a storage location will depend on the project stage and will change. Consideration of the destination of the data and software outputs of a project after the project concludes needs to be planned.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662ABE" w:rsidP="0047237F">
            <w:pPr>
              <w:pStyle w:val="Heading3"/>
              <w:rPr>
                <w:rFonts w:asciiTheme="minorHAnsi" w:eastAsia="Times New Roman" w:hAnsiTheme="minorHAnsi"/>
              </w:rPr>
            </w:pPr>
            <w:sdt>
              <w:sdtPr>
                <w:rPr>
                  <w:rFonts w:asciiTheme="minorHAnsi" w:eastAsia="Times New Roman" w:hAnsiTheme="minorHAnsi"/>
                </w:rPr>
                <w:id w:val="-1524246828"/>
                <w14:checkbox>
                  <w14:checked w14:val="0"/>
                  <w14:checkedState w14:val="2612" w14:font="MS Gothic"/>
                  <w14:uncheckedState w14:val="2610" w14:font="MS Gothic"/>
                </w14:checkbox>
              </w:sdtPr>
              <w:sdtEndPr/>
              <w:sdtContent>
                <w:r w:rsidR="00585A0F">
                  <w:rPr>
                    <w:rFonts w:ascii="MS Gothic" w:eastAsia="MS Gothic" w:hAnsi="MS Gothic" w:hint="eastAsia"/>
                  </w:rPr>
                  <w:t>☐</w:t>
                </w:r>
              </w:sdtContent>
            </w:sdt>
            <w:r w:rsidR="00585A0F" w:rsidRPr="00FB446F">
              <w:rPr>
                <w:rFonts w:asciiTheme="minorHAnsi" w:eastAsia="Times New Roman" w:hAnsiTheme="minorHAnsi"/>
              </w:rPr>
              <w:t>5.1 Requirements:</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Document the project's requirements for storage and compute not already covered by the rest of your plan. Include:</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An estimation of the volume of data storage required.</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 xml:space="preserve">An estimation of </w:t>
            </w:r>
            <w:r w:rsidR="0086398E" w:rsidRPr="00FB446F">
              <w:rPr>
                <w:rFonts w:eastAsia="Times New Roman"/>
              </w:rPr>
              <w:t>its</w:t>
            </w:r>
            <w:r w:rsidRPr="00FB446F">
              <w:rPr>
                <w:rFonts w:eastAsia="Times New Roman"/>
              </w:rPr>
              <w:t xml:space="preserve"> rate of growth.</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 xml:space="preserve">The type of data storage required. See </w:t>
            </w:r>
            <w:hyperlink r:id="rId18" w:history="1">
              <w:r w:rsidRPr="00FB446F">
                <w:rPr>
                  <w:rStyle w:val="Hyperlink"/>
                  <w:rFonts w:eastAsia="Times New Roman"/>
                </w:rPr>
                <w:t>Data Categorisation into Storage Block Types</w:t>
              </w:r>
            </w:hyperlink>
            <w:r w:rsidR="0086398E">
              <w:rPr>
                <w:rStyle w:val="FootnoteReference"/>
                <w:rFonts w:eastAsia="Times New Roman"/>
                <w:color w:val="0000FF"/>
                <w:u w:val="single"/>
              </w:rPr>
              <w:footnoteReference w:id="9"/>
            </w:r>
            <w:r w:rsidRPr="00FB446F">
              <w:rPr>
                <w:rFonts w:eastAsia="Times New Roman"/>
              </w:rPr>
              <w:t>.</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Whether significant compute power (</w:t>
            </w:r>
            <w:proofErr w:type="spellStart"/>
            <w:r w:rsidRPr="00FB446F">
              <w:rPr>
                <w:rFonts w:eastAsia="Times New Roman"/>
              </w:rPr>
              <w:t>ie</w:t>
            </w:r>
            <w:proofErr w:type="spellEnd"/>
            <w:r w:rsidRPr="00FB446F">
              <w:rPr>
                <w:rFonts w:eastAsia="Times New Roman"/>
              </w:rPr>
              <w:t xml:space="preserve"> HPC High Power Computing) will be required.</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Any other special needs (</w:t>
            </w:r>
            <w:proofErr w:type="spellStart"/>
            <w:r w:rsidRPr="00FB446F">
              <w:rPr>
                <w:rFonts w:eastAsia="Times New Roman"/>
              </w:rPr>
              <w:t>eg</w:t>
            </w:r>
            <w:proofErr w:type="spellEnd"/>
            <w:r w:rsidRPr="00FB446F">
              <w:rPr>
                <w:rFonts w:eastAsia="Times New Roman"/>
              </w:rPr>
              <w:t xml:space="preserve"> if there will be a lot of small files).</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If you will be developing code and so need a project code repository.</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585A0F" w:rsidP="0047237F">
            <w:pPr>
              <w:pStyle w:val="NormalWeb"/>
            </w:pPr>
          </w:p>
        </w:tc>
      </w:tr>
    </w:tbl>
    <w:p w:rsidR="00585A0F" w:rsidRPr="00FB446F" w:rsidRDefault="00585A0F"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662ABE" w:rsidP="0047237F">
            <w:pPr>
              <w:pStyle w:val="Heading3"/>
              <w:rPr>
                <w:rFonts w:asciiTheme="minorHAnsi" w:eastAsia="Times New Roman" w:hAnsiTheme="minorHAnsi"/>
              </w:rPr>
            </w:pPr>
            <w:sdt>
              <w:sdtPr>
                <w:rPr>
                  <w:rFonts w:asciiTheme="minorHAnsi" w:eastAsia="Times New Roman" w:hAnsiTheme="minorHAnsi"/>
                </w:rPr>
                <w:id w:val="-44914773"/>
                <w14:checkbox>
                  <w14:checked w14:val="0"/>
                  <w14:checkedState w14:val="2612" w14:font="MS Gothic"/>
                  <w14:uncheckedState w14:val="2610" w14:font="MS Gothic"/>
                </w14:checkbox>
              </w:sdtPr>
              <w:sdtEndPr/>
              <w:sdtContent>
                <w:r w:rsidR="00585A0F">
                  <w:rPr>
                    <w:rFonts w:ascii="MS Gothic" w:eastAsia="MS Gothic" w:hAnsi="MS Gothic" w:hint="eastAsia"/>
                  </w:rPr>
                  <w:t>☐</w:t>
                </w:r>
              </w:sdtContent>
            </w:sdt>
            <w:r w:rsidR="00585A0F" w:rsidRPr="00FB446F">
              <w:rPr>
                <w:rFonts w:asciiTheme="minorHAnsi" w:eastAsia="Times New Roman" w:hAnsiTheme="minorHAnsi"/>
              </w:rPr>
              <w:t>5.2 Existing Storage:</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Having a joint decision and information about which storage solution to use will save moving data around and losing data. Using IMT managed storage will reduce the potential for data loss.</w:t>
            </w:r>
          </w:p>
          <w:p w:rsidR="00585A0F" w:rsidRPr="00FB446F" w:rsidRDefault="00585A0F" w:rsidP="0047237F">
            <w:pPr>
              <w:pStyle w:val="NormalWeb"/>
            </w:pPr>
            <w:r w:rsidRPr="00FB446F">
              <w:t xml:space="preserve">Do you have </w:t>
            </w:r>
            <w:r w:rsidRPr="00FB446F">
              <w:rPr>
                <w:rStyle w:val="Strong"/>
              </w:rPr>
              <w:t>existing managed storage</w:t>
            </w:r>
            <w:r w:rsidRPr="00FB446F">
              <w:t> which fully fits your project's requirements above (taking into account size requirements, access, backups, compute requirements, special format requirements) at all stages of your project? </w:t>
            </w:r>
          </w:p>
          <w:p w:rsidR="00585A0F" w:rsidRPr="00FB446F" w:rsidRDefault="00585A0F" w:rsidP="0047237F">
            <w:pPr>
              <w:pStyle w:val="NormalWeb"/>
            </w:pPr>
            <w:r w:rsidRPr="00FB446F">
              <w:t>If Yes. Where? List the locations with path(s) if applicable including project stage (</w:t>
            </w:r>
            <w:proofErr w:type="spellStart"/>
            <w:r w:rsidRPr="00FB446F">
              <w:t>eg</w:t>
            </w:r>
            <w:proofErr w:type="spellEnd"/>
            <w:r w:rsidRPr="00FB446F">
              <w:t xml:space="preserve"> data acquired from outside the project, raw data, working data, data to be published).</w:t>
            </w:r>
          </w:p>
          <w:p w:rsidR="00585A0F" w:rsidRPr="00FB446F" w:rsidRDefault="00585A0F" w:rsidP="00585A0F">
            <w:pPr>
              <w:numPr>
                <w:ilvl w:val="0"/>
                <w:numId w:val="20"/>
              </w:numPr>
              <w:spacing w:before="100" w:beforeAutospacing="1" w:after="100" w:afterAutospacing="1" w:line="240" w:lineRule="auto"/>
              <w:rPr>
                <w:rFonts w:eastAsia="Times New Roman"/>
              </w:rPr>
            </w:pPr>
            <w:r w:rsidRPr="00FB446F">
              <w:rPr>
                <w:rFonts w:eastAsia="Times New Roman"/>
              </w:rPr>
              <w:t>Document how the data will be stored, backed up and secured if not on managed CSIRO IM&amp;T storage.</w:t>
            </w:r>
          </w:p>
          <w:p w:rsidR="00585A0F" w:rsidRPr="00FB446F" w:rsidRDefault="00585A0F" w:rsidP="00585A0F">
            <w:pPr>
              <w:numPr>
                <w:ilvl w:val="0"/>
                <w:numId w:val="20"/>
              </w:numPr>
              <w:spacing w:before="100" w:beforeAutospacing="1" w:after="100" w:afterAutospacing="1" w:line="240" w:lineRule="auto"/>
              <w:rPr>
                <w:rFonts w:eastAsia="Times New Roman"/>
              </w:rPr>
            </w:pPr>
            <w:r w:rsidRPr="00FB446F">
              <w:rPr>
                <w:rFonts w:eastAsia="Times New Roman"/>
              </w:rPr>
              <w:t>Do the proposed storage and compute locations comply with access and governance and format considerations documented in your plan?</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585A0F" w:rsidP="0047237F">
            <w:pPr>
              <w:pStyle w:val="NormalWeb"/>
            </w:pP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662ABE" w:rsidP="0047237F">
            <w:pPr>
              <w:pStyle w:val="Heading3"/>
              <w:rPr>
                <w:rFonts w:asciiTheme="minorHAnsi" w:eastAsia="Times New Roman" w:hAnsiTheme="minorHAnsi"/>
              </w:rPr>
            </w:pPr>
            <w:sdt>
              <w:sdtPr>
                <w:rPr>
                  <w:rStyle w:val="Strong"/>
                  <w:rFonts w:asciiTheme="minorHAnsi" w:eastAsia="Times New Roman" w:hAnsiTheme="minorHAnsi"/>
                  <w:b w:val="0"/>
                  <w:bCs w:val="0"/>
                </w:rPr>
                <w:id w:val="-1468265403"/>
                <w14:checkbox>
                  <w14:checked w14:val="0"/>
                  <w14:checkedState w14:val="2612" w14:font="MS Gothic"/>
                  <w14:uncheckedState w14:val="2610" w14:font="MS Gothic"/>
                </w14:checkbox>
              </w:sdtPr>
              <w:sdtEndPr>
                <w:rPr>
                  <w:rStyle w:val="Strong"/>
                </w:rPr>
              </w:sdtEndPr>
              <w:sdtContent>
                <w:r w:rsidR="00585A0F">
                  <w:rPr>
                    <w:rStyle w:val="Strong"/>
                    <w:rFonts w:ascii="MS Gothic" w:eastAsia="MS Gothic" w:hAnsi="MS Gothic" w:hint="eastAsia"/>
                    <w:b w:val="0"/>
                    <w:bCs w:val="0"/>
                  </w:rPr>
                  <w:t>☐</w:t>
                </w:r>
              </w:sdtContent>
            </w:sdt>
            <w:r w:rsidR="00585A0F" w:rsidRPr="00FB446F">
              <w:rPr>
                <w:rStyle w:val="Strong"/>
                <w:rFonts w:asciiTheme="minorHAnsi" w:eastAsia="Times New Roman" w:hAnsiTheme="minorHAnsi"/>
                <w:b w:val="0"/>
                <w:bCs w:val="0"/>
              </w:rPr>
              <w:t xml:space="preserve">5.3 Existing Processing: </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Thinking about computing resources early will enable those resources to be available when required.</w:t>
            </w:r>
          </w:p>
          <w:p w:rsidR="00585A0F" w:rsidRPr="00FB446F" w:rsidRDefault="00585A0F" w:rsidP="0047237F">
            <w:pPr>
              <w:pStyle w:val="NormalWeb"/>
            </w:pPr>
            <w:r w:rsidRPr="00FB446F">
              <w:t>If you require significant computing (HPC) do you already have access to HPC that fully fits your projects requirements?</w:t>
            </w:r>
          </w:p>
          <w:p w:rsidR="00585A0F" w:rsidRPr="00FB446F" w:rsidRDefault="00585A0F" w:rsidP="0047237F">
            <w:pPr>
              <w:pStyle w:val="NormalWeb"/>
            </w:pPr>
            <w:r w:rsidRPr="00FB446F">
              <w:t>If yes please specify where. Document available HPC facilities. .</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585A0F" w:rsidP="0047237F">
            <w:pPr>
              <w:pStyle w:val="NormalWeb"/>
            </w:pPr>
          </w:p>
        </w:tc>
      </w:tr>
    </w:tbl>
    <w:p w:rsidR="00585A0F" w:rsidRPr="00FB446F" w:rsidRDefault="00585A0F"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662ABE" w:rsidP="0047237F">
            <w:pPr>
              <w:pStyle w:val="Heading3"/>
              <w:rPr>
                <w:rFonts w:asciiTheme="minorHAnsi" w:eastAsia="Times New Roman" w:hAnsiTheme="minorHAnsi"/>
              </w:rPr>
            </w:pPr>
            <w:sdt>
              <w:sdtPr>
                <w:rPr>
                  <w:rStyle w:val="Strong"/>
                  <w:rFonts w:asciiTheme="minorHAnsi" w:eastAsia="Times New Roman" w:hAnsiTheme="minorHAnsi"/>
                  <w:b w:val="0"/>
                  <w:bCs w:val="0"/>
                </w:rPr>
                <w:id w:val="-269243737"/>
                <w14:checkbox>
                  <w14:checked w14:val="0"/>
                  <w14:checkedState w14:val="2612" w14:font="MS Gothic"/>
                  <w14:uncheckedState w14:val="2610" w14:font="MS Gothic"/>
                </w14:checkbox>
              </w:sdtPr>
              <w:sdtEndPr>
                <w:rPr>
                  <w:rStyle w:val="Strong"/>
                </w:rPr>
              </w:sdtEndPr>
              <w:sdtContent>
                <w:r w:rsidR="00585A0F">
                  <w:rPr>
                    <w:rStyle w:val="Strong"/>
                    <w:rFonts w:ascii="MS Gothic" w:eastAsia="MS Gothic" w:hAnsi="MS Gothic" w:hint="eastAsia"/>
                    <w:b w:val="0"/>
                    <w:bCs w:val="0"/>
                  </w:rPr>
                  <w:t>☐</w:t>
                </w:r>
              </w:sdtContent>
            </w:sdt>
            <w:r w:rsidR="00585A0F" w:rsidRPr="00FB446F">
              <w:rPr>
                <w:rStyle w:val="Strong"/>
                <w:rFonts w:asciiTheme="minorHAnsi" w:eastAsia="Times New Roman" w:hAnsiTheme="minorHAnsi"/>
                <w:b w:val="0"/>
                <w:bCs w:val="0"/>
              </w:rPr>
              <w:t>5.4 Existing Code Repository:</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Deciding on and using a joint code repository will enable good code development practices.</w:t>
            </w:r>
          </w:p>
          <w:p w:rsidR="00585A0F" w:rsidRPr="00FB446F" w:rsidRDefault="00585A0F" w:rsidP="0047237F">
            <w:pPr>
              <w:pStyle w:val="NormalWeb"/>
            </w:pPr>
            <w:r w:rsidRPr="00FB446F">
              <w:t xml:space="preserve">Do you have an existing code repository which fully fits your project's requirements at all stages of your project? If Yes. Where? </w:t>
            </w:r>
          </w:p>
          <w:p w:rsidR="00585A0F" w:rsidRPr="00FB446F" w:rsidRDefault="00585A0F" w:rsidP="0047237F">
            <w:pPr>
              <w:pStyle w:val="NormalWeb"/>
            </w:pPr>
            <w:r w:rsidRPr="00FB446F">
              <w:t xml:space="preserve">If you need a code repository see </w:t>
            </w:r>
            <w:hyperlink r:id="rId19" w:history="1">
              <w:r w:rsidRPr="00FB446F">
                <w:rPr>
                  <w:rStyle w:val="Hyperlink"/>
                </w:rPr>
                <w:t>https://bitbucket.csiro.au/</w:t>
              </w:r>
            </w:hyperlink>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585A0F" w:rsidP="0047237F">
            <w:pPr>
              <w:pStyle w:val="NormalWeb"/>
            </w:pPr>
          </w:p>
        </w:tc>
      </w:tr>
    </w:tbl>
    <w:p w:rsidR="00585A0F" w:rsidRPr="00FB446F" w:rsidRDefault="00585A0F"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662ABE" w:rsidP="0047237F">
            <w:pPr>
              <w:pStyle w:val="Heading3"/>
              <w:rPr>
                <w:rFonts w:asciiTheme="minorHAnsi" w:eastAsia="Times New Roman" w:hAnsiTheme="minorHAnsi"/>
              </w:rPr>
            </w:pPr>
            <w:sdt>
              <w:sdtPr>
                <w:rPr>
                  <w:rStyle w:val="Strong"/>
                  <w:rFonts w:asciiTheme="minorHAnsi" w:eastAsia="Times New Roman" w:hAnsiTheme="minorHAnsi"/>
                  <w:b w:val="0"/>
                  <w:bCs w:val="0"/>
                </w:rPr>
                <w:id w:val="887452486"/>
                <w14:checkbox>
                  <w14:checked w14:val="0"/>
                  <w14:checkedState w14:val="2612" w14:font="MS Gothic"/>
                  <w14:uncheckedState w14:val="2610" w14:font="MS Gothic"/>
                </w14:checkbox>
              </w:sdtPr>
              <w:sdtEndPr>
                <w:rPr>
                  <w:rStyle w:val="Strong"/>
                </w:rPr>
              </w:sdtEndPr>
              <w:sdtContent>
                <w:r w:rsidR="00585A0F">
                  <w:rPr>
                    <w:rStyle w:val="Strong"/>
                    <w:rFonts w:ascii="MS Gothic" w:eastAsia="MS Gothic" w:hAnsi="MS Gothic" w:hint="eastAsia"/>
                    <w:b w:val="0"/>
                    <w:bCs w:val="0"/>
                  </w:rPr>
                  <w:t>☐</w:t>
                </w:r>
              </w:sdtContent>
            </w:sdt>
            <w:r w:rsidR="00585A0F" w:rsidRPr="00FB446F">
              <w:rPr>
                <w:rStyle w:val="Strong"/>
                <w:rFonts w:asciiTheme="minorHAnsi" w:eastAsia="Times New Roman" w:hAnsiTheme="minorHAnsi"/>
                <w:b w:val="0"/>
                <w:bCs w:val="0"/>
              </w:rPr>
              <w:t xml:space="preserve">5.6 If no to any of above- use the decisions in your project's Data Management Plan to request storage and compute via </w:t>
            </w:r>
            <w:hyperlink r:id="rId20" w:history="1">
              <w:r w:rsidR="00585A0F" w:rsidRPr="00FB446F">
                <w:rPr>
                  <w:rStyle w:val="Hyperlink"/>
                  <w:rFonts w:asciiTheme="minorHAnsi" w:eastAsia="Times New Roman" w:hAnsiTheme="minorHAnsi"/>
                </w:rPr>
                <w:t>https://bowen.it.csiro.au/</w:t>
              </w:r>
            </w:hyperlink>
          </w:p>
        </w:tc>
      </w:tr>
    </w:tbl>
    <w:p w:rsidR="00E22C77" w:rsidRDefault="00E22C77" w:rsidP="007F023F">
      <w:pPr>
        <w:pStyle w:val="NormalWeb"/>
        <w:spacing w:before="0" w:beforeAutospacing="0" w:after="120" w:afterAutospacing="0" w:line="240" w:lineRule="auto"/>
        <w:divId w:val="1360620104"/>
      </w:pPr>
    </w:p>
    <w:sectPr w:rsidR="00E22C77" w:rsidSect="009056AC">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ABE" w:rsidRDefault="00662ABE" w:rsidP="0086398E">
      <w:pPr>
        <w:spacing w:after="0" w:line="240" w:lineRule="auto"/>
      </w:pPr>
      <w:r>
        <w:separator/>
      </w:r>
    </w:p>
  </w:endnote>
  <w:endnote w:type="continuationSeparator" w:id="0">
    <w:p w:rsidR="00662ABE" w:rsidRDefault="00662ABE" w:rsidP="0086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ABE" w:rsidRDefault="00662ABE" w:rsidP="0086398E">
      <w:pPr>
        <w:spacing w:after="0" w:line="240" w:lineRule="auto"/>
      </w:pPr>
      <w:r>
        <w:separator/>
      </w:r>
    </w:p>
  </w:footnote>
  <w:footnote w:type="continuationSeparator" w:id="0">
    <w:p w:rsidR="00662ABE" w:rsidRDefault="00662ABE" w:rsidP="0086398E">
      <w:pPr>
        <w:spacing w:after="0" w:line="240" w:lineRule="auto"/>
      </w:pPr>
      <w:r>
        <w:continuationSeparator/>
      </w:r>
    </w:p>
  </w:footnote>
  <w:footnote w:id="1">
    <w:p w:rsidR="0086398E" w:rsidRDefault="0086398E">
      <w:pPr>
        <w:pStyle w:val="FootnoteText"/>
      </w:pPr>
      <w:r>
        <w:rPr>
          <w:rStyle w:val="FootnoteReference"/>
        </w:rPr>
        <w:footnoteRef/>
      </w:r>
      <w:r>
        <w:t xml:space="preserve"> </w:t>
      </w:r>
      <w:hyperlink r:id="rId1" w:history="1">
        <w:r w:rsidRPr="00230518">
          <w:rPr>
            <w:rStyle w:val="Hyperlink"/>
          </w:rPr>
          <w:t>https://www.pmc.gov.au/sites/default/files/publications/aust_govt_public_data_policy_statement_1.pdf</w:t>
        </w:r>
      </w:hyperlink>
      <w:r>
        <w:t xml:space="preserve"> </w:t>
      </w:r>
    </w:p>
  </w:footnote>
  <w:footnote w:id="2">
    <w:p w:rsidR="0086398E" w:rsidRDefault="0086398E">
      <w:pPr>
        <w:pStyle w:val="FootnoteText"/>
      </w:pPr>
      <w:r>
        <w:rPr>
          <w:rStyle w:val="FootnoteReference"/>
        </w:rPr>
        <w:footnoteRef/>
      </w:r>
      <w:r>
        <w:t xml:space="preserve"> </w:t>
      </w:r>
      <w:hyperlink r:id="rId2" w:history="1">
        <w:r w:rsidRPr="00230518">
          <w:rPr>
            <w:rStyle w:val="Hyperlink"/>
          </w:rPr>
          <w:t>https://confluence.csiro.au/display/daphelp/Data+Deposit+Checklist</w:t>
        </w:r>
      </w:hyperlink>
      <w:r>
        <w:t xml:space="preserve"> </w:t>
      </w:r>
    </w:p>
  </w:footnote>
  <w:footnote w:id="3">
    <w:p w:rsidR="0086398E" w:rsidRDefault="0086398E">
      <w:pPr>
        <w:pStyle w:val="FootnoteText"/>
      </w:pPr>
      <w:r>
        <w:rPr>
          <w:rStyle w:val="FootnoteReference"/>
        </w:rPr>
        <w:footnoteRef/>
      </w:r>
      <w:r>
        <w:t xml:space="preserve"> </w:t>
      </w:r>
      <w:hyperlink r:id="rId3" w:history="1">
        <w:r w:rsidRPr="00230518">
          <w:rPr>
            <w:rStyle w:val="Hyperlink"/>
          </w:rPr>
          <w:t>https://confluence.csiro.au/display/OSS/Software+Release+Process+Home</w:t>
        </w:r>
      </w:hyperlink>
    </w:p>
  </w:footnote>
  <w:footnote w:id="4">
    <w:p w:rsidR="0086398E" w:rsidRDefault="0086398E">
      <w:pPr>
        <w:pStyle w:val="FootnoteText"/>
      </w:pPr>
      <w:r>
        <w:rPr>
          <w:rStyle w:val="FootnoteReference"/>
        </w:rPr>
        <w:footnoteRef/>
      </w:r>
      <w:r>
        <w:t xml:space="preserve"> </w:t>
      </w:r>
      <w:hyperlink r:id="rId4" w:history="1">
        <w:r w:rsidRPr="00230518">
          <w:rPr>
            <w:rStyle w:val="Hyperlink"/>
          </w:rPr>
          <w:t>http://my.csiro.au/Support-Services/Legal.aspx</w:t>
        </w:r>
      </w:hyperlink>
      <w:r>
        <w:t xml:space="preserve"> </w:t>
      </w:r>
    </w:p>
  </w:footnote>
  <w:footnote w:id="5">
    <w:p w:rsidR="0086398E" w:rsidRDefault="0086398E">
      <w:pPr>
        <w:pStyle w:val="FootnoteText"/>
      </w:pPr>
      <w:r>
        <w:rPr>
          <w:rStyle w:val="FootnoteReference"/>
        </w:rPr>
        <w:footnoteRef/>
      </w:r>
      <w:r>
        <w:t xml:space="preserve"> </w:t>
      </w:r>
      <w:hyperlink r:id="rId5" w:history="1">
        <w:r w:rsidRPr="00230518">
          <w:rPr>
            <w:rStyle w:val="Hyperlink"/>
          </w:rPr>
          <w:t>http://my.csiro.au/business-units/development/business-centre</w:t>
        </w:r>
      </w:hyperlink>
      <w:r>
        <w:t xml:space="preserve"> </w:t>
      </w:r>
    </w:p>
  </w:footnote>
  <w:footnote w:id="6">
    <w:p w:rsidR="0086398E" w:rsidRDefault="0086398E">
      <w:pPr>
        <w:pStyle w:val="FootnoteText"/>
      </w:pPr>
      <w:r>
        <w:rPr>
          <w:rStyle w:val="FootnoteReference"/>
        </w:rPr>
        <w:footnoteRef/>
      </w:r>
      <w:r>
        <w:t xml:space="preserve"> </w:t>
      </w:r>
      <w:hyperlink r:id="rId6" w:history="1">
        <w:r w:rsidRPr="00230518">
          <w:rPr>
            <w:rStyle w:val="Hyperlink"/>
          </w:rPr>
          <w:t>http://my.csiro.au/Support-Services/Research-Ethics-in-CSIRO.aspx</w:t>
        </w:r>
      </w:hyperlink>
      <w:r>
        <w:t xml:space="preserve"> </w:t>
      </w:r>
    </w:p>
  </w:footnote>
  <w:footnote w:id="7">
    <w:p w:rsidR="0086398E" w:rsidRDefault="0086398E">
      <w:pPr>
        <w:pStyle w:val="FootnoteText"/>
      </w:pPr>
      <w:r>
        <w:rPr>
          <w:rStyle w:val="FootnoteReference"/>
        </w:rPr>
        <w:footnoteRef/>
      </w:r>
      <w:r>
        <w:t xml:space="preserve"> </w:t>
      </w:r>
      <w:hyperlink r:id="rId7" w:history="1">
        <w:r w:rsidRPr="00230518">
          <w:rPr>
            <w:rStyle w:val="Hyperlink"/>
          </w:rPr>
          <w:t>http://www.ands.org.au/__data/assets/pdf_file/0010/489187/Sensitive-data.pdf</w:t>
        </w:r>
      </w:hyperlink>
      <w:r>
        <w:t xml:space="preserve"> </w:t>
      </w:r>
    </w:p>
  </w:footnote>
  <w:footnote w:id="8">
    <w:p w:rsidR="0086398E" w:rsidRDefault="0086398E">
      <w:pPr>
        <w:pStyle w:val="FootnoteText"/>
      </w:pPr>
      <w:r>
        <w:rPr>
          <w:rStyle w:val="FootnoteReference"/>
        </w:rPr>
        <w:footnoteRef/>
      </w:r>
      <w:r>
        <w:t xml:space="preserve"> </w:t>
      </w:r>
      <w:hyperlink r:id="rId8" w:history="1">
        <w:r w:rsidRPr="00230518">
          <w:rPr>
            <w:rStyle w:val="Hyperlink"/>
          </w:rPr>
          <w:t>https://confluence.csiro.au/display/RDM/Storage+choices</w:t>
        </w:r>
      </w:hyperlink>
      <w:r>
        <w:t xml:space="preserve"> </w:t>
      </w:r>
    </w:p>
  </w:footnote>
  <w:footnote w:id="9">
    <w:p w:rsidR="0086398E" w:rsidRDefault="0086398E">
      <w:pPr>
        <w:pStyle w:val="FootnoteText"/>
      </w:pPr>
      <w:r>
        <w:rPr>
          <w:rStyle w:val="FootnoteReference"/>
        </w:rPr>
        <w:footnoteRef/>
      </w:r>
      <w:r>
        <w:t xml:space="preserve"> </w:t>
      </w:r>
      <w:hyperlink r:id="rId9" w:history="1">
        <w:r w:rsidRPr="00230518">
          <w:rPr>
            <w:rStyle w:val="Hyperlink"/>
          </w:rPr>
          <w:t>https://confluence.csiro.au/display/SC/Data+Categorisation+into+Storage+Block+Types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77B6"/>
    <w:multiLevelType w:val="multilevel"/>
    <w:tmpl w:val="B7FE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71EA7"/>
    <w:multiLevelType w:val="multilevel"/>
    <w:tmpl w:val="319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C42D3"/>
    <w:multiLevelType w:val="multilevel"/>
    <w:tmpl w:val="A82C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17B64"/>
    <w:multiLevelType w:val="multilevel"/>
    <w:tmpl w:val="199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345B5"/>
    <w:multiLevelType w:val="multilevel"/>
    <w:tmpl w:val="FCD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B56CC"/>
    <w:multiLevelType w:val="multilevel"/>
    <w:tmpl w:val="44A4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348AD"/>
    <w:multiLevelType w:val="multilevel"/>
    <w:tmpl w:val="BAC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7435A"/>
    <w:multiLevelType w:val="multilevel"/>
    <w:tmpl w:val="2B66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868F9"/>
    <w:multiLevelType w:val="multilevel"/>
    <w:tmpl w:val="DF6EF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1609F"/>
    <w:multiLevelType w:val="multilevel"/>
    <w:tmpl w:val="E566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A57B3"/>
    <w:multiLevelType w:val="multilevel"/>
    <w:tmpl w:val="8660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70C35"/>
    <w:multiLevelType w:val="multilevel"/>
    <w:tmpl w:val="E1C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43407"/>
    <w:multiLevelType w:val="multilevel"/>
    <w:tmpl w:val="604A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84101"/>
    <w:multiLevelType w:val="multilevel"/>
    <w:tmpl w:val="152A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D7B26"/>
    <w:multiLevelType w:val="multilevel"/>
    <w:tmpl w:val="871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55F9B"/>
    <w:multiLevelType w:val="multilevel"/>
    <w:tmpl w:val="F56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F2EC1"/>
    <w:multiLevelType w:val="multilevel"/>
    <w:tmpl w:val="D3A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C0B4B"/>
    <w:multiLevelType w:val="multilevel"/>
    <w:tmpl w:val="FD2A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22E71"/>
    <w:multiLevelType w:val="multilevel"/>
    <w:tmpl w:val="C1F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137E7"/>
    <w:multiLevelType w:val="multilevel"/>
    <w:tmpl w:val="89E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52C7B"/>
    <w:multiLevelType w:val="multilevel"/>
    <w:tmpl w:val="51F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00F43"/>
    <w:multiLevelType w:val="hybridMultilevel"/>
    <w:tmpl w:val="68A61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9"/>
  </w:num>
  <w:num w:numId="4">
    <w:abstractNumId w:val="10"/>
  </w:num>
  <w:num w:numId="5">
    <w:abstractNumId w:val="8"/>
  </w:num>
  <w:num w:numId="6">
    <w:abstractNumId w:val="3"/>
  </w:num>
  <w:num w:numId="7">
    <w:abstractNumId w:val="16"/>
  </w:num>
  <w:num w:numId="8">
    <w:abstractNumId w:val="1"/>
  </w:num>
  <w:num w:numId="9">
    <w:abstractNumId w:val="0"/>
  </w:num>
  <w:num w:numId="10">
    <w:abstractNumId w:val="14"/>
  </w:num>
  <w:num w:numId="11">
    <w:abstractNumId w:val="12"/>
  </w:num>
  <w:num w:numId="12">
    <w:abstractNumId w:val="13"/>
  </w:num>
  <w:num w:numId="13">
    <w:abstractNumId w:val="20"/>
  </w:num>
  <w:num w:numId="14">
    <w:abstractNumId w:val="4"/>
  </w:num>
  <w:num w:numId="15">
    <w:abstractNumId w:val="2"/>
  </w:num>
  <w:num w:numId="16">
    <w:abstractNumId w:val="5"/>
  </w:num>
  <w:num w:numId="17">
    <w:abstractNumId w:val="11"/>
  </w:num>
  <w:num w:numId="18">
    <w:abstractNumId w:val="7"/>
  </w:num>
  <w:num w:numId="19">
    <w:abstractNumId w:val="17"/>
  </w:num>
  <w:num w:numId="20">
    <w:abstractNumId w:val="19"/>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77"/>
    <w:rsid w:val="000553E3"/>
    <w:rsid w:val="001D595B"/>
    <w:rsid w:val="00256FFE"/>
    <w:rsid w:val="00322E32"/>
    <w:rsid w:val="00366F55"/>
    <w:rsid w:val="003B7949"/>
    <w:rsid w:val="00422343"/>
    <w:rsid w:val="00547F3C"/>
    <w:rsid w:val="005806AC"/>
    <w:rsid w:val="00585A0F"/>
    <w:rsid w:val="00614ECF"/>
    <w:rsid w:val="00662ABE"/>
    <w:rsid w:val="007056A9"/>
    <w:rsid w:val="007527EA"/>
    <w:rsid w:val="007B3854"/>
    <w:rsid w:val="007D5D3A"/>
    <w:rsid w:val="007F023F"/>
    <w:rsid w:val="0086398E"/>
    <w:rsid w:val="00871B19"/>
    <w:rsid w:val="00902AED"/>
    <w:rsid w:val="009056AC"/>
    <w:rsid w:val="00957CB2"/>
    <w:rsid w:val="009D5503"/>
    <w:rsid w:val="00A96045"/>
    <w:rsid w:val="00B73127"/>
    <w:rsid w:val="00C40A4D"/>
    <w:rsid w:val="00D74003"/>
    <w:rsid w:val="00D75FE7"/>
    <w:rsid w:val="00E21029"/>
    <w:rsid w:val="00E22963"/>
    <w:rsid w:val="00E22C77"/>
    <w:rsid w:val="00E85D1E"/>
    <w:rsid w:val="00F25195"/>
    <w:rsid w:val="00F318A4"/>
    <w:rsid w:val="00F72AFD"/>
    <w:rsid w:val="00F857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6A315A-C31F-4BD2-BFE6-E307E268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7E0"/>
  </w:style>
  <w:style w:type="paragraph" w:styleId="Heading1">
    <w:name w:val="heading 1"/>
    <w:basedOn w:val="Normal"/>
    <w:next w:val="Normal"/>
    <w:link w:val="Heading1Char"/>
    <w:uiPriority w:val="9"/>
    <w:qFormat/>
    <w:rsid w:val="00F857E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857E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857E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57E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857E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857E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857E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857E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857E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E0"/>
    <w:rPr>
      <w:rFonts w:asciiTheme="majorHAnsi" w:eastAsiaTheme="majorEastAsia" w:hAnsiTheme="majorHAnsi" w:cstheme="majorBidi"/>
      <w:color w:val="1F4E79" w:themeColor="accent1" w:themeShade="80"/>
      <w:sz w:val="36"/>
      <w:szCs w:val="36"/>
    </w:rPr>
  </w:style>
  <w:style w:type="paragraph" w:customStyle="1" w:styleId="auto-cursor-target">
    <w:name w:val="auto-cursor-target"/>
    <w:basedOn w:val="Normal"/>
    <w:pPr>
      <w:spacing w:before="100" w:beforeAutospacing="1" w:after="100" w:afterAutospacing="1"/>
    </w:pPr>
  </w:style>
  <w:style w:type="character" w:customStyle="1" w:styleId="confluence-embedded-file-wrapper">
    <w:name w:val="confluence-embedded-file-wrapper"/>
    <w:basedOn w:val="DefaultParagraphFont"/>
  </w:style>
  <w:style w:type="character" w:customStyle="1" w:styleId="aui-icon">
    <w:name w:val="aui-icon"/>
    <w:basedOn w:val="DefaultParagraphFont"/>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F857E0"/>
    <w:rPr>
      <w:b/>
      <w:bCs/>
    </w:rPr>
  </w:style>
  <w:style w:type="character" w:customStyle="1" w:styleId="inline-comment-marker">
    <w:name w:val="inline-comment-marker"/>
    <w:basedOn w:val="DefaultParagraphFont"/>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loak">
    <w:name w:val="cloak"/>
    <w:basedOn w:val="DefaultParagraphFont"/>
  </w:style>
  <w:style w:type="character" w:customStyle="1" w:styleId="Heading2Char">
    <w:name w:val="Heading 2 Char"/>
    <w:basedOn w:val="DefaultParagraphFont"/>
    <w:link w:val="Heading2"/>
    <w:uiPriority w:val="9"/>
    <w:rsid w:val="00F857E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857E0"/>
    <w:rPr>
      <w:rFonts w:asciiTheme="majorHAnsi" w:eastAsiaTheme="majorEastAsia" w:hAnsiTheme="majorHAnsi" w:cstheme="majorBidi"/>
      <w:color w:val="2E74B5" w:themeColor="accent1" w:themeShade="BF"/>
      <w:sz w:val="28"/>
      <w:szCs w:val="28"/>
    </w:rPr>
  </w:style>
  <w:style w:type="paragraph" w:customStyle="1" w:styleId="mcetaggedbr">
    <w:name w:val="_mce_tagged_br"/>
    <w:basedOn w:val="Normal"/>
    <w:rsid w:val="00E22C77"/>
    <w:pPr>
      <w:spacing w:before="100" w:beforeAutospacing="1" w:after="100" w:afterAutospacing="1"/>
    </w:pPr>
  </w:style>
  <w:style w:type="character" w:customStyle="1" w:styleId="Heading5Char">
    <w:name w:val="Heading 5 Char"/>
    <w:basedOn w:val="DefaultParagraphFont"/>
    <w:link w:val="Heading5"/>
    <w:uiPriority w:val="9"/>
    <w:semiHidden/>
    <w:rsid w:val="00F857E0"/>
    <w:rPr>
      <w:rFonts w:asciiTheme="majorHAnsi" w:eastAsiaTheme="majorEastAsia" w:hAnsiTheme="majorHAnsi" w:cstheme="majorBidi"/>
      <w:caps/>
      <w:color w:val="2E74B5" w:themeColor="accent1" w:themeShade="BF"/>
    </w:rPr>
  </w:style>
  <w:style w:type="character" w:customStyle="1" w:styleId="Heading4Char">
    <w:name w:val="Heading 4 Char"/>
    <w:basedOn w:val="DefaultParagraphFont"/>
    <w:link w:val="Heading4"/>
    <w:uiPriority w:val="9"/>
    <w:semiHidden/>
    <w:rsid w:val="00F857E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F857E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857E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857E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857E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857E0"/>
    <w:pPr>
      <w:spacing w:line="240" w:lineRule="auto"/>
    </w:pPr>
    <w:rPr>
      <w:b/>
      <w:bCs/>
      <w:smallCaps/>
      <w:color w:val="44546A" w:themeColor="text2"/>
    </w:rPr>
  </w:style>
  <w:style w:type="paragraph" w:styleId="Title">
    <w:name w:val="Title"/>
    <w:basedOn w:val="Normal"/>
    <w:next w:val="Normal"/>
    <w:link w:val="TitleChar"/>
    <w:uiPriority w:val="10"/>
    <w:qFormat/>
    <w:rsid w:val="00F857E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57E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57E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857E0"/>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F857E0"/>
    <w:rPr>
      <w:i/>
      <w:iCs/>
    </w:rPr>
  </w:style>
  <w:style w:type="paragraph" w:styleId="NoSpacing">
    <w:name w:val="No Spacing"/>
    <w:uiPriority w:val="1"/>
    <w:qFormat/>
    <w:rsid w:val="00F857E0"/>
    <w:pPr>
      <w:spacing w:after="0" w:line="240" w:lineRule="auto"/>
    </w:pPr>
  </w:style>
  <w:style w:type="paragraph" w:styleId="Quote">
    <w:name w:val="Quote"/>
    <w:basedOn w:val="Normal"/>
    <w:next w:val="Normal"/>
    <w:link w:val="QuoteChar"/>
    <w:uiPriority w:val="29"/>
    <w:qFormat/>
    <w:rsid w:val="00F857E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57E0"/>
    <w:rPr>
      <w:color w:val="44546A" w:themeColor="text2"/>
      <w:sz w:val="24"/>
      <w:szCs w:val="24"/>
    </w:rPr>
  </w:style>
  <w:style w:type="paragraph" w:styleId="IntenseQuote">
    <w:name w:val="Intense Quote"/>
    <w:basedOn w:val="Normal"/>
    <w:next w:val="Normal"/>
    <w:link w:val="IntenseQuoteChar"/>
    <w:uiPriority w:val="30"/>
    <w:qFormat/>
    <w:rsid w:val="00F857E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57E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57E0"/>
    <w:rPr>
      <w:i/>
      <w:iCs/>
      <w:color w:val="595959" w:themeColor="text1" w:themeTint="A6"/>
    </w:rPr>
  </w:style>
  <w:style w:type="character" w:styleId="IntenseEmphasis">
    <w:name w:val="Intense Emphasis"/>
    <w:basedOn w:val="DefaultParagraphFont"/>
    <w:uiPriority w:val="21"/>
    <w:qFormat/>
    <w:rsid w:val="00F857E0"/>
    <w:rPr>
      <w:b/>
      <w:bCs/>
      <w:i/>
      <w:iCs/>
    </w:rPr>
  </w:style>
  <w:style w:type="character" w:styleId="SubtleReference">
    <w:name w:val="Subtle Reference"/>
    <w:basedOn w:val="DefaultParagraphFont"/>
    <w:uiPriority w:val="31"/>
    <w:qFormat/>
    <w:rsid w:val="00F857E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57E0"/>
    <w:rPr>
      <w:b/>
      <w:bCs/>
      <w:smallCaps/>
      <w:color w:val="44546A" w:themeColor="text2"/>
      <w:u w:val="single"/>
    </w:rPr>
  </w:style>
  <w:style w:type="character" w:styleId="BookTitle">
    <w:name w:val="Book Title"/>
    <w:basedOn w:val="DefaultParagraphFont"/>
    <w:uiPriority w:val="33"/>
    <w:qFormat/>
    <w:rsid w:val="00F857E0"/>
    <w:rPr>
      <w:b/>
      <w:bCs/>
      <w:smallCaps/>
      <w:spacing w:val="10"/>
    </w:rPr>
  </w:style>
  <w:style w:type="paragraph" w:styleId="TOCHeading">
    <w:name w:val="TOC Heading"/>
    <w:basedOn w:val="Heading1"/>
    <w:next w:val="Normal"/>
    <w:uiPriority w:val="39"/>
    <w:unhideWhenUsed/>
    <w:qFormat/>
    <w:rsid w:val="00F857E0"/>
    <w:pPr>
      <w:outlineLvl w:val="9"/>
    </w:pPr>
  </w:style>
  <w:style w:type="paragraph" w:styleId="TOC1">
    <w:name w:val="toc 1"/>
    <w:basedOn w:val="Normal"/>
    <w:next w:val="Normal"/>
    <w:autoRedefine/>
    <w:uiPriority w:val="39"/>
    <w:unhideWhenUsed/>
    <w:rsid w:val="00F72AFD"/>
    <w:pPr>
      <w:spacing w:after="100"/>
    </w:pPr>
  </w:style>
  <w:style w:type="paragraph" w:styleId="TOC3">
    <w:name w:val="toc 3"/>
    <w:basedOn w:val="Normal"/>
    <w:next w:val="Normal"/>
    <w:autoRedefine/>
    <w:uiPriority w:val="39"/>
    <w:unhideWhenUsed/>
    <w:rsid w:val="00F72AFD"/>
    <w:pPr>
      <w:spacing w:after="100"/>
      <w:ind w:left="440"/>
    </w:pPr>
  </w:style>
  <w:style w:type="paragraph" w:customStyle="1" w:styleId="Title1">
    <w:name w:val="Title1"/>
    <w:basedOn w:val="Normal"/>
    <w:rsid w:val="00585A0F"/>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7056A9"/>
    <w:pPr>
      <w:spacing w:after="100"/>
      <w:ind w:left="220"/>
    </w:pPr>
  </w:style>
  <w:style w:type="character" w:styleId="PlaceholderText">
    <w:name w:val="Placeholder Text"/>
    <w:basedOn w:val="DefaultParagraphFont"/>
    <w:uiPriority w:val="99"/>
    <w:semiHidden/>
    <w:rsid w:val="003B7949"/>
    <w:rPr>
      <w:color w:val="808080"/>
    </w:rPr>
  </w:style>
  <w:style w:type="paragraph" w:styleId="FootnoteText">
    <w:name w:val="footnote text"/>
    <w:basedOn w:val="Normal"/>
    <w:link w:val="FootnoteTextChar"/>
    <w:uiPriority w:val="99"/>
    <w:semiHidden/>
    <w:unhideWhenUsed/>
    <w:rsid w:val="00863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398E"/>
    <w:rPr>
      <w:sz w:val="20"/>
      <w:szCs w:val="20"/>
    </w:rPr>
  </w:style>
  <w:style w:type="character" w:styleId="FootnoteReference">
    <w:name w:val="footnote reference"/>
    <w:basedOn w:val="DefaultParagraphFont"/>
    <w:uiPriority w:val="99"/>
    <w:semiHidden/>
    <w:unhideWhenUsed/>
    <w:rsid w:val="0086398E"/>
    <w:rPr>
      <w:vertAlign w:val="superscript"/>
    </w:rPr>
  </w:style>
  <w:style w:type="paragraph" w:styleId="BalloonText">
    <w:name w:val="Balloon Text"/>
    <w:basedOn w:val="Normal"/>
    <w:link w:val="BalloonTextChar"/>
    <w:uiPriority w:val="99"/>
    <w:semiHidden/>
    <w:unhideWhenUsed/>
    <w:rsid w:val="00905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6AC"/>
    <w:rPr>
      <w:rFonts w:ascii="Segoe UI" w:hAnsi="Segoe UI" w:cs="Segoe UI"/>
      <w:sz w:val="18"/>
      <w:szCs w:val="18"/>
    </w:rPr>
  </w:style>
  <w:style w:type="paragraph" w:styleId="ListParagraph">
    <w:name w:val="List Paragraph"/>
    <w:basedOn w:val="Normal"/>
    <w:uiPriority w:val="34"/>
    <w:qFormat/>
    <w:rsid w:val="00F25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058013">
      <w:marLeft w:val="0"/>
      <w:marRight w:val="0"/>
      <w:marTop w:val="0"/>
      <w:marBottom w:val="0"/>
      <w:divBdr>
        <w:top w:val="none" w:sz="0" w:space="0" w:color="auto"/>
        <w:left w:val="none" w:sz="0" w:space="0" w:color="auto"/>
        <w:bottom w:val="none" w:sz="0" w:space="0" w:color="auto"/>
        <w:right w:val="none" w:sz="0" w:space="0" w:color="auto"/>
      </w:divBdr>
      <w:divsChild>
        <w:div w:id="357660967">
          <w:marLeft w:val="0"/>
          <w:marRight w:val="0"/>
          <w:marTop w:val="0"/>
          <w:marBottom w:val="0"/>
          <w:divBdr>
            <w:top w:val="none" w:sz="0" w:space="0" w:color="auto"/>
            <w:left w:val="none" w:sz="0" w:space="0" w:color="auto"/>
            <w:bottom w:val="none" w:sz="0" w:space="0" w:color="auto"/>
            <w:right w:val="none" w:sz="0" w:space="0" w:color="auto"/>
          </w:divBdr>
          <w:divsChild>
            <w:div w:id="1469014574">
              <w:marLeft w:val="0"/>
              <w:marRight w:val="0"/>
              <w:marTop w:val="0"/>
              <w:marBottom w:val="0"/>
              <w:divBdr>
                <w:top w:val="none" w:sz="0" w:space="0" w:color="auto"/>
                <w:left w:val="none" w:sz="0" w:space="0" w:color="auto"/>
                <w:bottom w:val="none" w:sz="0" w:space="0" w:color="auto"/>
                <w:right w:val="none" w:sz="0" w:space="0" w:color="auto"/>
              </w:divBdr>
              <w:divsChild>
                <w:div w:id="25378532">
                  <w:marLeft w:val="0"/>
                  <w:marRight w:val="0"/>
                  <w:marTop w:val="0"/>
                  <w:marBottom w:val="0"/>
                  <w:divBdr>
                    <w:top w:val="none" w:sz="0" w:space="0" w:color="auto"/>
                    <w:left w:val="none" w:sz="0" w:space="0" w:color="auto"/>
                    <w:bottom w:val="none" w:sz="0" w:space="0" w:color="auto"/>
                    <w:right w:val="none" w:sz="0" w:space="0" w:color="auto"/>
                  </w:divBdr>
                  <w:divsChild>
                    <w:div w:id="1987588076">
                      <w:marLeft w:val="0"/>
                      <w:marRight w:val="0"/>
                      <w:marTop w:val="0"/>
                      <w:marBottom w:val="0"/>
                      <w:divBdr>
                        <w:top w:val="none" w:sz="0" w:space="0" w:color="auto"/>
                        <w:left w:val="none" w:sz="0" w:space="0" w:color="auto"/>
                        <w:bottom w:val="none" w:sz="0" w:space="0" w:color="auto"/>
                        <w:right w:val="none" w:sz="0" w:space="0" w:color="auto"/>
                      </w:divBdr>
                      <w:divsChild>
                        <w:div w:id="13606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csiro.au/display/RDM/Data+Management+Planning" TargetMode="External"/><Relationship Id="rId13" Type="http://schemas.openxmlformats.org/officeDocument/2006/relationships/hyperlink" Target="http://my.csiro.au/Support-Services/Legal.aspx" TargetMode="External"/><Relationship Id="rId18" Type="http://schemas.openxmlformats.org/officeDocument/2006/relationships/hyperlink" Target="https://confluence.csiro.au/display/SC/Data+Categorisation+into+Storage+Block+Typ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nfluence.csiro.au/display/OSS/Software+Release+Process+Home" TargetMode="External"/><Relationship Id="rId17" Type="http://schemas.openxmlformats.org/officeDocument/2006/relationships/hyperlink" Target="https://confluence.csiro.au/display/RDM/Storage+choices" TargetMode="External"/><Relationship Id="rId2" Type="http://schemas.openxmlformats.org/officeDocument/2006/relationships/numbering" Target="numbering.xml"/><Relationship Id="rId16" Type="http://schemas.openxmlformats.org/officeDocument/2006/relationships/hyperlink" Target="http://www.ands.org.au/__data/assets/pdf_file/0010/489187/Sensitive-data.pdf" TargetMode="External"/><Relationship Id="rId20" Type="http://schemas.openxmlformats.org/officeDocument/2006/relationships/hyperlink" Target="https://bowen.it.csiro.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csiro.au/display/daphelp/Data+Deposit+Checklist" TargetMode="External"/><Relationship Id="rId5" Type="http://schemas.openxmlformats.org/officeDocument/2006/relationships/webSettings" Target="webSettings.xml"/><Relationship Id="rId15" Type="http://schemas.openxmlformats.org/officeDocument/2006/relationships/hyperlink" Target="http://my.csiro.au/Support-Services/Research-Ethics-in-CSIRO.aspx" TargetMode="External"/><Relationship Id="rId23" Type="http://schemas.openxmlformats.org/officeDocument/2006/relationships/theme" Target="theme/theme1.xml"/><Relationship Id="rId10" Type="http://schemas.openxmlformats.org/officeDocument/2006/relationships/hyperlink" Target="https://www.pmc.gov.au/sites/default/files/publications/aust_govt_public_data_policy_statement_1.pdf" TargetMode="External"/><Relationship Id="rId19" Type="http://schemas.openxmlformats.org/officeDocument/2006/relationships/hyperlink" Target="https://bitbucket.csiro.au/" TargetMode="External"/><Relationship Id="rId4" Type="http://schemas.openxmlformats.org/officeDocument/2006/relationships/settings" Target="settings.xml"/><Relationship Id="rId9" Type="http://schemas.openxmlformats.org/officeDocument/2006/relationships/hyperlink" Target="mailto:researchdatasupport@csiro.au" TargetMode="External"/><Relationship Id="rId14" Type="http://schemas.openxmlformats.org/officeDocument/2006/relationships/hyperlink" Target="http://my.csiro.au/business-units/development/business-centre"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s://confluence.csiro.au/display/RDM/Storage+choices" TargetMode="External"/><Relationship Id="rId3" Type="http://schemas.openxmlformats.org/officeDocument/2006/relationships/hyperlink" Target="https://confluence.csiro.au/display/OSS/Software+Release+Process+Home" TargetMode="External"/><Relationship Id="rId7" Type="http://schemas.openxmlformats.org/officeDocument/2006/relationships/hyperlink" Target="http://www.ands.org.au/__data/assets/pdf_file/0010/489187/Sensitive-data.pdf" TargetMode="External"/><Relationship Id="rId2" Type="http://schemas.openxmlformats.org/officeDocument/2006/relationships/hyperlink" Target="https://confluence.csiro.au/display/daphelp/Data+Deposit+Checklist" TargetMode="External"/><Relationship Id="rId1" Type="http://schemas.openxmlformats.org/officeDocument/2006/relationships/hyperlink" Target="https://www.pmc.gov.au/sites/default/files/publications/aust_govt_public_data_policy_statement_1.pdf" TargetMode="External"/><Relationship Id="rId6" Type="http://schemas.openxmlformats.org/officeDocument/2006/relationships/hyperlink" Target="http://my.csiro.au/Support-Services/Research-Ethics-in-CSIRO.aspx" TargetMode="External"/><Relationship Id="rId5" Type="http://schemas.openxmlformats.org/officeDocument/2006/relationships/hyperlink" Target="http://my.csiro.au/business-units/development/business-centre" TargetMode="External"/><Relationship Id="rId4" Type="http://schemas.openxmlformats.org/officeDocument/2006/relationships/hyperlink" Target="http://my.csiro.au/Support-Services/Legal.aspx" TargetMode="External"/><Relationship Id="rId9" Type="http://schemas.openxmlformats.org/officeDocument/2006/relationships/hyperlink" Target="https://confluence.csiro.au/display/SC/Data+Categorisation+into+Storage+Block+Typ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4FD8930-EF33-40E6-95EB-E9BD49CF7767}"/>
      </w:docPartPr>
      <w:docPartBody>
        <w:p w:rsidR="001476E2" w:rsidRDefault="001B5A74">
          <w:r w:rsidRPr="00F45B92">
            <w:rPr>
              <w:rStyle w:val="PlaceholderText"/>
            </w:rPr>
            <w:t>Click here to enter text.</w:t>
          </w:r>
        </w:p>
      </w:docPartBody>
    </w:docPart>
    <w:docPart>
      <w:docPartPr>
        <w:name w:val="B5DB368BA17D455EBA6603454D243F0F"/>
        <w:category>
          <w:name w:val="General"/>
          <w:gallery w:val="placeholder"/>
        </w:category>
        <w:types>
          <w:type w:val="bbPlcHdr"/>
        </w:types>
        <w:behaviors>
          <w:behavior w:val="content"/>
        </w:behaviors>
        <w:guid w:val="{ABFE0443-3F7A-49CA-8427-F8ABAFA3E415}"/>
      </w:docPartPr>
      <w:docPartBody>
        <w:p w:rsidR="001476E2" w:rsidRDefault="001B5A74" w:rsidP="001B5A74">
          <w:pPr>
            <w:pStyle w:val="B5DB368BA17D455EBA6603454D243F0F"/>
          </w:pPr>
          <w:r w:rsidRPr="00F45B92">
            <w:rPr>
              <w:rStyle w:val="PlaceholderText"/>
            </w:rPr>
            <w:t>Click here to enter text.</w:t>
          </w:r>
        </w:p>
      </w:docPartBody>
    </w:docPart>
    <w:docPart>
      <w:docPartPr>
        <w:name w:val="5915C8749C2A4324B2ED737FF5852FC2"/>
        <w:category>
          <w:name w:val="General"/>
          <w:gallery w:val="placeholder"/>
        </w:category>
        <w:types>
          <w:type w:val="bbPlcHdr"/>
        </w:types>
        <w:behaviors>
          <w:behavior w:val="content"/>
        </w:behaviors>
        <w:guid w:val="{09577849-FEB5-4A67-B1FC-135A089AFD44}"/>
      </w:docPartPr>
      <w:docPartBody>
        <w:p w:rsidR="001476E2" w:rsidRDefault="001B5A74" w:rsidP="001B5A74">
          <w:pPr>
            <w:pStyle w:val="5915C8749C2A4324B2ED737FF5852FC2"/>
          </w:pPr>
          <w:r w:rsidRPr="00F45B92">
            <w:rPr>
              <w:rStyle w:val="PlaceholderText"/>
            </w:rPr>
            <w:t>Click here to enter text.</w:t>
          </w:r>
        </w:p>
      </w:docPartBody>
    </w:docPart>
    <w:docPart>
      <w:docPartPr>
        <w:name w:val="57E3D857DC3941729ABCDF836D4D26F7"/>
        <w:category>
          <w:name w:val="General"/>
          <w:gallery w:val="placeholder"/>
        </w:category>
        <w:types>
          <w:type w:val="bbPlcHdr"/>
        </w:types>
        <w:behaviors>
          <w:behavior w:val="content"/>
        </w:behaviors>
        <w:guid w:val="{7B648B1A-9ECE-499F-892C-3D364341BF14}"/>
      </w:docPartPr>
      <w:docPartBody>
        <w:p w:rsidR="001476E2" w:rsidRDefault="001B5A74" w:rsidP="001B5A74">
          <w:pPr>
            <w:pStyle w:val="57E3D857DC3941729ABCDF836D4D26F7"/>
          </w:pPr>
          <w:r w:rsidRPr="00F45B92">
            <w:rPr>
              <w:rStyle w:val="PlaceholderText"/>
            </w:rPr>
            <w:t>Click here to enter text.</w:t>
          </w:r>
        </w:p>
      </w:docPartBody>
    </w:docPart>
    <w:docPart>
      <w:docPartPr>
        <w:name w:val="35FC5F7DAC104058B265235234C4B1E9"/>
        <w:category>
          <w:name w:val="General"/>
          <w:gallery w:val="placeholder"/>
        </w:category>
        <w:types>
          <w:type w:val="bbPlcHdr"/>
        </w:types>
        <w:behaviors>
          <w:behavior w:val="content"/>
        </w:behaviors>
        <w:guid w:val="{9729F39D-532A-4FAD-94F1-922AECA19403}"/>
      </w:docPartPr>
      <w:docPartBody>
        <w:p w:rsidR="001476E2" w:rsidRDefault="001B5A74" w:rsidP="001B5A74">
          <w:pPr>
            <w:pStyle w:val="35FC5F7DAC104058B265235234C4B1E9"/>
          </w:pPr>
          <w:r w:rsidRPr="00F45B9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A74"/>
    <w:rsid w:val="001476E2"/>
    <w:rsid w:val="001B5A74"/>
    <w:rsid w:val="005646E8"/>
    <w:rsid w:val="008E359D"/>
    <w:rsid w:val="0094513E"/>
    <w:rsid w:val="00EC0BBA"/>
    <w:rsid w:val="00F766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A74"/>
    <w:rPr>
      <w:color w:val="808080"/>
    </w:rPr>
  </w:style>
  <w:style w:type="paragraph" w:customStyle="1" w:styleId="4B80C5040A7F44AAB01DAE39E3B38177">
    <w:name w:val="4B80C5040A7F44AAB01DAE39E3B38177"/>
    <w:rsid w:val="001B5A74"/>
    <w:pPr>
      <w:spacing w:before="100" w:beforeAutospacing="1" w:after="100" w:afterAutospacing="1"/>
    </w:pPr>
  </w:style>
  <w:style w:type="paragraph" w:customStyle="1" w:styleId="B5DB368BA17D455EBA6603454D243F0F">
    <w:name w:val="B5DB368BA17D455EBA6603454D243F0F"/>
    <w:rsid w:val="001B5A74"/>
    <w:pPr>
      <w:spacing w:before="100" w:beforeAutospacing="1" w:after="100" w:afterAutospacing="1"/>
    </w:pPr>
  </w:style>
  <w:style w:type="paragraph" w:customStyle="1" w:styleId="5915C8749C2A4324B2ED737FF5852FC2">
    <w:name w:val="5915C8749C2A4324B2ED737FF5852FC2"/>
    <w:rsid w:val="001B5A74"/>
    <w:pPr>
      <w:spacing w:before="100" w:beforeAutospacing="1" w:after="100" w:afterAutospacing="1"/>
    </w:pPr>
  </w:style>
  <w:style w:type="paragraph" w:customStyle="1" w:styleId="57E3D857DC3941729ABCDF836D4D26F7">
    <w:name w:val="57E3D857DC3941729ABCDF836D4D26F7"/>
    <w:rsid w:val="001B5A74"/>
    <w:pPr>
      <w:spacing w:before="100" w:beforeAutospacing="1" w:after="100" w:afterAutospacing="1"/>
    </w:pPr>
  </w:style>
  <w:style w:type="paragraph" w:customStyle="1" w:styleId="35FC5F7DAC104058B265235234C4B1E9">
    <w:name w:val="35FC5F7DAC104058B265235234C4B1E9"/>
    <w:rsid w:val="001B5A74"/>
    <w:pPr>
      <w:spacing w:before="100" w:beforeAutospacing="1" w:after="100" w:afterAutospacing="1"/>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058013">
      <w:marLeft w:val="0"/>
      <w:marRight w:val="0"/>
      <w:marTop w:val="0"/>
      <w:marBottom w:val="0"/>
      <w:divBdr>
        <w:top w:val="none" w:sz="0" w:space="0" w:color="auto"/>
        <w:left w:val="none" w:sz="0" w:space="0" w:color="auto"/>
        <w:bottom w:val="none" w:sz="0" w:space="0" w:color="auto"/>
        <w:right w:val="none" w:sz="0" w:space="0" w:color="auto"/>
      </w:divBdr>
      <w:divsChild>
        <w:div w:id="357660967">
          <w:marLeft w:val="0"/>
          <w:marRight w:val="0"/>
          <w:marTop w:val="0"/>
          <w:marBottom w:val="0"/>
          <w:divBdr>
            <w:top w:val="none" w:sz="0" w:space="0" w:color="auto"/>
            <w:left w:val="none" w:sz="0" w:space="0" w:color="auto"/>
            <w:bottom w:val="none" w:sz="0" w:space="0" w:color="auto"/>
            <w:right w:val="none" w:sz="0" w:space="0" w:color="auto"/>
          </w:divBdr>
          <w:divsChild>
            <w:div w:id="1469014574">
              <w:marLeft w:val="0"/>
              <w:marRight w:val="0"/>
              <w:marTop w:val="0"/>
              <w:marBottom w:val="0"/>
              <w:divBdr>
                <w:top w:val="none" w:sz="0" w:space="0" w:color="auto"/>
                <w:left w:val="none" w:sz="0" w:space="0" w:color="auto"/>
                <w:bottom w:val="none" w:sz="0" w:space="0" w:color="auto"/>
                <w:right w:val="none" w:sz="0" w:space="0" w:color="auto"/>
              </w:divBdr>
              <w:divsChild>
                <w:div w:id="25378532">
                  <w:marLeft w:val="0"/>
                  <w:marRight w:val="0"/>
                  <w:marTop w:val="0"/>
                  <w:marBottom w:val="0"/>
                  <w:divBdr>
                    <w:top w:val="none" w:sz="0" w:space="0" w:color="auto"/>
                    <w:left w:val="none" w:sz="0" w:space="0" w:color="auto"/>
                    <w:bottom w:val="none" w:sz="0" w:space="0" w:color="auto"/>
                    <w:right w:val="none" w:sz="0" w:space="0" w:color="auto"/>
                  </w:divBdr>
                  <w:divsChild>
                    <w:div w:id="1987588076">
                      <w:marLeft w:val="0"/>
                      <w:marRight w:val="0"/>
                      <w:marTop w:val="0"/>
                      <w:marBottom w:val="0"/>
                      <w:divBdr>
                        <w:top w:val="none" w:sz="0" w:space="0" w:color="auto"/>
                        <w:left w:val="none" w:sz="0" w:space="0" w:color="auto"/>
                        <w:bottom w:val="none" w:sz="0" w:space="0" w:color="auto"/>
                        <w:right w:val="none" w:sz="0" w:space="0" w:color="auto"/>
                      </w:divBdr>
                      <w:divsChild>
                        <w:div w:id="13606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F8088-D3E6-4AFE-A16E-B6B532B6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Data Management Planning</vt:lpstr>
    </vt:vector>
  </TitlesOfParts>
  <Company>CSIRO</Company>
  <LinksUpToDate>false</LinksUpToDate>
  <CharactersWithSpaces>18469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Planning</dc:title>
  <dc:subject/>
  <dc:creator>Cook, Sue (CSIRO IM&amp;T, Kensington)</dc:creator>
  <cp:keywords/>
  <dc:description/>
  <cp:lastModifiedBy>Greaves, Ian (Agriculture, Black Mountain)</cp:lastModifiedBy>
  <cp:revision>4</cp:revision>
  <cp:lastPrinted>2018-04-23T01:27:00Z</cp:lastPrinted>
  <dcterms:created xsi:type="dcterms:W3CDTF">2018-08-28T06:23:00Z</dcterms:created>
  <dcterms:modified xsi:type="dcterms:W3CDTF">2018-08-29T00:52:00Z</dcterms:modified>
</cp:coreProperties>
</file>