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9ED23" w14:textId="3FB7E978" w:rsidR="000054C9" w:rsidRPr="000054C9" w:rsidRDefault="000054C9" w:rsidP="000054C9">
      <w:pPr>
        <w:jc w:val="center"/>
        <w:rPr>
          <w:rFonts w:ascii="宋体" w:eastAsia="宋体" w:hAnsi="宋体"/>
          <w:sz w:val="32"/>
          <w:szCs w:val="32"/>
        </w:rPr>
      </w:pPr>
      <w:r w:rsidRPr="000054C9">
        <w:rPr>
          <w:rFonts w:ascii="宋体" w:eastAsia="宋体" w:hAnsi="宋体" w:hint="eastAsia"/>
          <w:sz w:val="32"/>
          <w:szCs w:val="32"/>
        </w:rPr>
        <w:t>数据挖掘互评作业</w:t>
      </w:r>
      <w:r w:rsidR="00194424">
        <w:rPr>
          <w:rFonts w:ascii="宋体" w:eastAsia="宋体" w:hAnsi="宋体"/>
          <w:sz w:val="32"/>
          <w:szCs w:val="32"/>
        </w:rPr>
        <w:t>4</w:t>
      </w:r>
      <w:r w:rsidRPr="000054C9">
        <w:rPr>
          <w:rFonts w:ascii="宋体" w:eastAsia="宋体" w:hAnsi="宋体" w:hint="eastAsia"/>
          <w:sz w:val="32"/>
          <w:szCs w:val="32"/>
        </w:rPr>
        <w:t>：</w:t>
      </w:r>
      <w:r w:rsidR="00194424">
        <w:rPr>
          <w:rFonts w:ascii="宋体" w:eastAsia="宋体" w:hAnsi="宋体" w:hint="eastAsia"/>
          <w:sz w:val="32"/>
          <w:szCs w:val="32"/>
        </w:rPr>
        <w:t>离群点分析与异常检测</w:t>
      </w:r>
    </w:p>
    <w:p w14:paraId="3DB40257" w14:textId="4C54466A" w:rsidR="00877699" w:rsidRDefault="00877699"/>
    <w:p w14:paraId="581E2B9F" w14:textId="280385E7" w:rsidR="000054C9" w:rsidRDefault="000054C9" w:rsidP="000054C9">
      <w:pPr>
        <w:jc w:val="center"/>
      </w:pPr>
      <w:r>
        <w:rPr>
          <w:rFonts w:hint="eastAsia"/>
        </w:rPr>
        <w:t xml:space="preserve">姓名：曹健 </w:t>
      </w:r>
      <w:r>
        <w:t xml:space="preserve">      </w:t>
      </w:r>
      <w:r>
        <w:rPr>
          <w:rFonts w:hint="eastAsia"/>
        </w:rPr>
        <w:t>学号：3</w:t>
      </w:r>
      <w:r>
        <w:t>120190978</w:t>
      </w:r>
    </w:p>
    <w:p w14:paraId="3EFA570F" w14:textId="24EAA010" w:rsidR="000054C9" w:rsidRDefault="000054C9"/>
    <w:p w14:paraId="580B3DDC" w14:textId="59EB8D06" w:rsidR="000054C9" w:rsidRPr="007348DD" w:rsidRDefault="00A96739" w:rsidP="000054C9">
      <w:pPr>
        <w:pStyle w:val="a7"/>
        <w:numPr>
          <w:ilvl w:val="0"/>
          <w:numId w:val="2"/>
        </w:numPr>
        <w:ind w:firstLineChars="0"/>
        <w:rPr>
          <w:b/>
          <w:bCs/>
        </w:rPr>
      </w:pPr>
      <w:r>
        <w:rPr>
          <w:rFonts w:hint="eastAsia"/>
          <w:b/>
          <w:bCs/>
        </w:rPr>
        <w:t>问题</w:t>
      </w:r>
    </w:p>
    <w:p w14:paraId="5C4978B2" w14:textId="10CFEDC0" w:rsidR="004A4548" w:rsidRPr="00A96739" w:rsidRDefault="00A96739" w:rsidP="00A96739">
      <w:pPr>
        <w:ind w:firstLine="420"/>
      </w:pPr>
      <w:r w:rsidRPr="00A96739">
        <w:t>本次作业将从Anomaly Detection Meta-Analysis Benchmarks提供的benchmark数据集中任选两个进行分析</w:t>
      </w:r>
      <w:r w:rsidRPr="00A96739">
        <w:rPr>
          <w:rFonts w:hint="eastAsia"/>
        </w:rPr>
        <w:t>。</w:t>
      </w:r>
    </w:p>
    <w:p w14:paraId="13E08830" w14:textId="4522125E" w:rsidR="00A96739" w:rsidRPr="00A96739" w:rsidRDefault="00A96739" w:rsidP="00A96739">
      <w:pPr>
        <w:ind w:leftChars="200" w:left="420"/>
        <w:rPr>
          <w:rFonts w:hint="eastAsia"/>
        </w:rPr>
      </w:pPr>
      <w:r w:rsidRPr="00A96739">
        <w:t>可以使用</w:t>
      </w:r>
      <w:hyperlink r:id="rId7" w:history="1">
        <w:r w:rsidRPr="00A96739">
          <w:rPr>
            <w:rStyle w:val="aa"/>
          </w:rPr>
          <w:t>Python Outlier Detection (PyOD)</w:t>
        </w:r>
      </w:hyperlink>
      <w:r w:rsidRPr="00A96739">
        <w:t>或其他已知的工具包来完成分析工作</w:t>
      </w:r>
      <w:r w:rsidR="004359A3">
        <w:rPr>
          <w:rFonts w:hint="eastAsia"/>
        </w:rPr>
        <w:t>。</w:t>
      </w:r>
    </w:p>
    <w:p w14:paraId="2CDC2EE5" w14:textId="77777777" w:rsidR="00A96739" w:rsidRDefault="00A96739" w:rsidP="00892511">
      <w:pPr>
        <w:rPr>
          <w:rFonts w:hint="eastAsia"/>
        </w:rPr>
      </w:pPr>
    </w:p>
    <w:p w14:paraId="61C77B6D" w14:textId="16EC4E3D" w:rsidR="00892511" w:rsidRPr="007348DD" w:rsidRDefault="00194424" w:rsidP="00892511">
      <w:pPr>
        <w:pStyle w:val="a7"/>
        <w:numPr>
          <w:ilvl w:val="0"/>
          <w:numId w:val="2"/>
        </w:numPr>
        <w:ind w:firstLineChars="0"/>
        <w:rPr>
          <w:b/>
          <w:bCs/>
        </w:rPr>
      </w:pPr>
      <w:r>
        <w:rPr>
          <w:rFonts w:hint="eastAsia"/>
          <w:b/>
          <w:bCs/>
        </w:rPr>
        <w:t>数据</w:t>
      </w:r>
    </w:p>
    <w:p w14:paraId="30A354D6" w14:textId="00D41241" w:rsidR="00194424" w:rsidRPr="00194424" w:rsidRDefault="00194424" w:rsidP="00194424">
      <w:pPr>
        <w:pStyle w:val="a7"/>
        <w:numPr>
          <w:ilvl w:val="0"/>
          <w:numId w:val="13"/>
        </w:numPr>
        <w:ind w:firstLineChars="0"/>
      </w:pPr>
      <w:bookmarkStart w:id="0" w:name="_Hlk44512092"/>
      <w:r w:rsidRPr="00194424">
        <w:rPr>
          <w:rFonts w:hint="eastAsia"/>
        </w:rPr>
        <w:t>数据集选择：</w:t>
      </w:r>
      <w:r w:rsidRPr="00194424">
        <w:t>wine_benchmarks</w:t>
      </w:r>
      <w:r>
        <w:rPr>
          <w:rFonts w:hint="eastAsia"/>
        </w:rPr>
        <w:t>数据集、aba</w:t>
      </w:r>
      <w:r>
        <w:t>lone_benchmarks</w:t>
      </w:r>
      <w:r>
        <w:rPr>
          <w:rFonts w:hint="eastAsia"/>
        </w:rPr>
        <w:t>数据集</w:t>
      </w:r>
    </w:p>
    <w:p w14:paraId="50998D02" w14:textId="77777777" w:rsidR="00194424" w:rsidRDefault="00194424" w:rsidP="00194424">
      <w:pPr>
        <w:pStyle w:val="a7"/>
        <w:numPr>
          <w:ilvl w:val="0"/>
          <w:numId w:val="13"/>
        </w:numPr>
        <w:ind w:firstLineChars="0"/>
      </w:pPr>
      <w:r w:rsidRPr="00194424">
        <w:rPr>
          <w:rFonts w:hint="eastAsia"/>
        </w:rPr>
        <w:t>数据集描述：</w:t>
      </w:r>
    </w:p>
    <w:bookmarkEnd w:id="0"/>
    <w:p w14:paraId="1286E79F" w14:textId="13F72CEC" w:rsidR="00194424" w:rsidRPr="00194424" w:rsidRDefault="00194424" w:rsidP="00194424">
      <w:pPr>
        <w:ind w:left="420" w:firstLine="420"/>
      </w:pPr>
      <w:r>
        <w:rPr>
          <w:rFonts w:hint="eastAsia"/>
        </w:rPr>
        <w:t>两个</w:t>
      </w:r>
      <w:r>
        <w:rPr>
          <w:rFonts w:ascii="Helvetica" w:hAnsi="Helvetica" w:cs="Helvetica"/>
          <w:color w:val="000000"/>
          <w:szCs w:val="21"/>
          <w:shd w:val="clear" w:color="auto" w:fill="FFFFFF"/>
        </w:rPr>
        <w:t>数据集</w:t>
      </w:r>
      <w:r w:rsidR="00A96739">
        <w:rPr>
          <w:rFonts w:ascii="Helvetica" w:hAnsi="Helvetica" w:cs="Helvetica" w:hint="eastAsia"/>
          <w:color w:val="000000"/>
          <w:szCs w:val="21"/>
          <w:shd w:val="clear" w:color="auto" w:fill="FFFFFF"/>
        </w:rPr>
        <w:t>都分为</w:t>
      </w:r>
      <w:r>
        <w:rPr>
          <w:rFonts w:ascii="Helvetica" w:hAnsi="Helvetica" w:cs="Helvetica"/>
          <w:color w:val="000000"/>
          <w:szCs w:val="21"/>
          <w:shd w:val="clear" w:color="auto" w:fill="FFFFFF"/>
        </w:rPr>
        <w:t>两部分数据，分别为</w:t>
      </w:r>
      <w:r>
        <w:rPr>
          <w:rFonts w:ascii="Helvetica" w:hAnsi="Helvetica" w:cs="Helvetica"/>
          <w:color w:val="000000"/>
          <w:szCs w:val="21"/>
          <w:shd w:val="clear" w:color="auto" w:fill="FFFFFF"/>
        </w:rPr>
        <w:t>meta_data</w:t>
      </w:r>
      <w:r>
        <w:rPr>
          <w:rFonts w:ascii="Helvetica" w:hAnsi="Helvetica" w:cs="Helvetica"/>
          <w:color w:val="000000"/>
          <w:szCs w:val="21"/>
          <w:shd w:val="clear" w:color="auto" w:fill="FFFFFF"/>
        </w:rPr>
        <w:t>文件夹中的原始整体数据以及</w:t>
      </w:r>
      <w:r>
        <w:rPr>
          <w:rFonts w:ascii="Helvetica" w:hAnsi="Helvetica" w:cs="Helvetica"/>
          <w:color w:val="000000"/>
          <w:szCs w:val="21"/>
          <w:shd w:val="clear" w:color="auto" w:fill="FFFFFF"/>
        </w:rPr>
        <w:t>benchmarks</w:t>
      </w:r>
      <w:r>
        <w:rPr>
          <w:rFonts w:ascii="Helvetica" w:hAnsi="Helvetica" w:cs="Helvetica"/>
          <w:color w:val="000000"/>
          <w:szCs w:val="21"/>
          <w:shd w:val="clear" w:color="auto" w:fill="FFFFFF"/>
        </w:rPr>
        <w:t>文件夹中进行划分后的多个子数据集，子数据集之间相互独立。</w:t>
      </w:r>
    </w:p>
    <w:p w14:paraId="0C0F4BB5" w14:textId="2E79A3BD" w:rsidR="001A10C4" w:rsidRPr="00194424" w:rsidRDefault="001A10C4" w:rsidP="00194424">
      <w:pPr>
        <w:ind w:left="420"/>
        <w:rPr>
          <w:rFonts w:hint="eastAsia"/>
          <w:szCs w:val="21"/>
        </w:rPr>
      </w:pPr>
    </w:p>
    <w:p w14:paraId="0B8B5724" w14:textId="78358B63" w:rsidR="001A10C4" w:rsidRPr="007348DD" w:rsidRDefault="001A10C4" w:rsidP="001A10C4">
      <w:pPr>
        <w:rPr>
          <w:b/>
          <w:bCs/>
          <w:szCs w:val="21"/>
        </w:rPr>
      </w:pPr>
      <w:r w:rsidRPr="007348DD">
        <w:rPr>
          <w:rFonts w:hint="eastAsia"/>
          <w:b/>
          <w:bCs/>
          <w:szCs w:val="21"/>
        </w:rPr>
        <w:t>三、</w:t>
      </w:r>
      <w:r w:rsidR="00F85267">
        <w:rPr>
          <w:rFonts w:hint="eastAsia"/>
          <w:b/>
          <w:bCs/>
          <w:szCs w:val="21"/>
        </w:rPr>
        <w:t>数据集预处理</w:t>
      </w:r>
      <w:r w:rsidR="00775937">
        <w:rPr>
          <w:rFonts w:hint="eastAsia"/>
          <w:b/>
          <w:bCs/>
          <w:szCs w:val="21"/>
        </w:rPr>
        <w:t>（以数据集wine</w:t>
      </w:r>
      <w:r w:rsidR="00775937">
        <w:rPr>
          <w:b/>
          <w:bCs/>
          <w:szCs w:val="21"/>
        </w:rPr>
        <w:t>_benchmarks</w:t>
      </w:r>
      <w:r w:rsidR="00775937">
        <w:rPr>
          <w:rFonts w:hint="eastAsia"/>
          <w:b/>
          <w:bCs/>
          <w:szCs w:val="21"/>
        </w:rPr>
        <w:t>举例）</w:t>
      </w:r>
    </w:p>
    <w:p w14:paraId="398B932F" w14:textId="0667EB69" w:rsidR="006B548D" w:rsidRDefault="001A10C4" w:rsidP="001A10C4">
      <w:pPr>
        <w:rPr>
          <w:b/>
          <w:bCs/>
          <w:szCs w:val="21"/>
        </w:rPr>
      </w:pPr>
      <w:r w:rsidRPr="007348DD">
        <w:rPr>
          <w:b/>
          <w:bCs/>
          <w:szCs w:val="21"/>
        </w:rPr>
        <w:tab/>
      </w:r>
      <w:r w:rsidR="006B548D" w:rsidRPr="007348DD">
        <w:rPr>
          <w:b/>
          <w:bCs/>
          <w:szCs w:val="21"/>
        </w:rPr>
        <w:t xml:space="preserve">1. </w:t>
      </w:r>
      <w:r w:rsidR="00C306D0">
        <w:rPr>
          <w:rFonts w:hint="eastAsia"/>
          <w:b/>
          <w:bCs/>
          <w:szCs w:val="21"/>
        </w:rPr>
        <w:t>找出公共列</w:t>
      </w:r>
    </w:p>
    <w:p w14:paraId="34123810" w14:textId="22D57E10" w:rsidR="007348DD" w:rsidRDefault="00C306D0" w:rsidP="007348DD">
      <w:pPr>
        <w:ind w:firstLine="420"/>
      </w:pPr>
      <w:r>
        <w:rPr>
          <w:rFonts w:hint="eastAsia"/>
        </w:rPr>
        <w:t>观察发现每个数据集中的各csv文件大都具有不同的列，为了更有效地进行数据挖掘，我们提取所有文件中共有的列名。</w:t>
      </w:r>
    </w:p>
    <w:p w14:paraId="7351DF49" w14:textId="626BB8C0" w:rsidR="00C306D0" w:rsidRDefault="00C306D0" w:rsidP="00C306D0">
      <w:pPr>
        <w:jc w:val="center"/>
      </w:pPr>
      <w:r>
        <w:rPr>
          <w:noProof/>
        </w:rPr>
        <w:drawing>
          <wp:inline distT="0" distB="0" distL="0" distR="0" wp14:anchorId="6761BD90" wp14:editId="3530BFA2">
            <wp:extent cx="4373880" cy="473143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7432" cy="4746097"/>
                    </a:xfrm>
                    <a:prstGeom prst="rect">
                      <a:avLst/>
                    </a:prstGeom>
                  </pic:spPr>
                </pic:pic>
              </a:graphicData>
            </a:graphic>
          </wp:inline>
        </w:drawing>
      </w:r>
    </w:p>
    <w:p w14:paraId="599B7D95" w14:textId="54316A5C" w:rsidR="00C306D0" w:rsidRDefault="00775937" w:rsidP="007348DD">
      <w:pPr>
        <w:ind w:firstLine="420"/>
      </w:pPr>
      <w:r>
        <w:rPr>
          <w:rFonts w:hint="eastAsia"/>
        </w:rPr>
        <w:lastRenderedPageBreak/>
        <w:t>提取结果即公共列为：</w:t>
      </w:r>
    </w:p>
    <w:p w14:paraId="06CA3274" w14:textId="2E259046" w:rsidR="00775937" w:rsidRDefault="00775937" w:rsidP="00775937">
      <w:pPr>
        <w:jc w:val="center"/>
        <w:rPr>
          <w:rFonts w:hint="eastAsia"/>
        </w:rPr>
      </w:pPr>
      <w:r>
        <w:rPr>
          <w:noProof/>
        </w:rPr>
        <w:drawing>
          <wp:inline distT="0" distB="0" distL="0" distR="0" wp14:anchorId="721CA2D8" wp14:editId="2438FC3E">
            <wp:extent cx="5274310" cy="57086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70865"/>
                    </a:xfrm>
                    <a:prstGeom prst="rect">
                      <a:avLst/>
                    </a:prstGeom>
                  </pic:spPr>
                </pic:pic>
              </a:graphicData>
            </a:graphic>
          </wp:inline>
        </w:drawing>
      </w:r>
    </w:p>
    <w:p w14:paraId="3DB37850" w14:textId="39319983" w:rsidR="00C306D0" w:rsidRDefault="00C306D0" w:rsidP="007348DD">
      <w:pPr>
        <w:ind w:firstLine="420"/>
      </w:pPr>
    </w:p>
    <w:p w14:paraId="3EDAF8E7" w14:textId="52D8D742" w:rsidR="00775937" w:rsidRDefault="00775937" w:rsidP="007348DD">
      <w:pPr>
        <w:ind w:firstLine="420"/>
        <w:rPr>
          <w:b/>
          <w:bCs/>
          <w:szCs w:val="21"/>
        </w:rPr>
      </w:pPr>
      <w:r>
        <w:rPr>
          <w:b/>
          <w:bCs/>
          <w:szCs w:val="21"/>
        </w:rPr>
        <w:t xml:space="preserve">2. </w:t>
      </w:r>
      <w:r>
        <w:rPr>
          <w:rFonts w:hint="eastAsia"/>
          <w:b/>
          <w:bCs/>
          <w:szCs w:val="21"/>
        </w:rPr>
        <w:t>数据划分</w:t>
      </w:r>
    </w:p>
    <w:p w14:paraId="63C6DCC9" w14:textId="4864FEBA" w:rsidR="00775937" w:rsidRDefault="00341937" w:rsidP="00775937">
      <w:r>
        <w:tab/>
      </w:r>
      <w:r w:rsidRPr="00341937">
        <w:rPr>
          <w:rFonts w:hint="eastAsia"/>
        </w:rPr>
        <w:t>将数据集按照</w:t>
      </w:r>
      <w:r w:rsidRPr="00341937">
        <w:t>7:3的比例划分为训练集与测试集，在训练集上对各种检测离群点的方法进行训练，再在测试集上查看各种方法的效果，并进行对比。</w:t>
      </w:r>
    </w:p>
    <w:p w14:paraId="658D0986" w14:textId="4F6308D7" w:rsidR="00341937" w:rsidRDefault="00341937" w:rsidP="00775937">
      <w:r>
        <w:tab/>
      </w:r>
    </w:p>
    <w:p w14:paraId="22092CC9" w14:textId="5507CF2B" w:rsidR="00341937" w:rsidRPr="00341937" w:rsidRDefault="00341937" w:rsidP="00341937">
      <w:pPr>
        <w:ind w:firstLine="420"/>
        <w:rPr>
          <w:rFonts w:hint="eastAsia"/>
          <w:b/>
          <w:bCs/>
          <w:szCs w:val="21"/>
        </w:rPr>
      </w:pPr>
      <w:r>
        <w:rPr>
          <w:rFonts w:hint="eastAsia"/>
          <w:b/>
          <w:bCs/>
          <w:szCs w:val="21"/>
        </w:rPr>
        <w:t>3</w:t>
      </w:r>
      <w:r>
        <w:rPr>
          <w:b/>
          <w:bCs/>
          <w:szCs w:val="21"/>
        </w:rPr>
        <w:t xml:space="preserve">. </w:t>
      </w:r>
      <w:r>
        <w:rPr>
          <w:rFonts w:hint="eastAsia"/>
          <w:b/>
          <w:bCs/>
          <w:szCs w:val="21"/>
        </w:rPr>
        <w:t>算法选择</w:t>
      </w:r>
    </w:p>
    <w:p w14:paraId="26418C07" w14:textId="086B66B2" w:rsidR="00341937" w:rsidRDefault="00341937" w:rsidP="00775937">
      <w:pPr>
        <w:rPr>
          <w:rFonts w:ascii="Helvetica" w:hAnsi="Helvetica" w:cs="Helvetica"/>
          <w:color w:val="000000"/>
          <w:szCs w:val="21"/>
          <w:shd w:val="clear" w:color="auto" w:fill="FFFFFF"/>
        </w:rPr>
      </w:pPr>
      <w:r>
        <w:tab/>
      </w:r>
      <w:r>
        <w:rPr>
          <w:rFonts w:hint="eastAsia"/>
        </w:rPr>
        <w:t>实验中通过</w:t>
      </w:r>
      <w:r>
        <w:rPr>
          <w:rFonts w:ascii="Helvetica" w:hAnsi="Helvetica" w:cs="Helvetica"/>
          <w:color w:val="000000"/>
          <w:szCs w:val="21"/>
          <w:shd w:val="clear" w:color="auto" w:fill="FFFFFF"/>
        </w:rPr>
        <w:t>PyOD</w:t>
      </w:r>
      <w:r>
        <w:rPr>
          <w:rFonts w:ascii="Helvetica" w:hAnsi="Helvetica" w:cs="Helvetica"/>
          <w:color w:val="000000"/>
          <w:szCs w:val="21"/>
          <w:shd w:val="clear" w:color="auto" w:fill="FFFFFF"/>
        </w:rPr>
        <w:t>工具</w:t>
      </w:r>
      <w:r>
        <w:rPr>
          <w:rFonts w:ascii="Helvetica" w:hAnsi="Helvetica" w:cs="Helvetica" w:hint="eastAsia"/>
          <w:color w:val="000000"/>
          <w:szCs w:val="21"/>
          <w:shd w:val="clear" w:color="auto" w:fill="FFFFFF"/>
        </w:rPr>
        <w:t>，使用</w:t>
      </w:r>
      <w:r>
        <w:rPr>
          <w:rFonts w:ascii="Helvetica" w:hAnsi="Helvetica" w:cs="Helvetica"/>
          <w:color w:val="000000"/>
          <w:szCs w:val="21"/>
          <w:shd w:val="clear" w:color="auto" w:fill="FFFFFF"/>
        </w:rPr>
        <w:t>CBLOF</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KNN</w:t>
      </w:r>
      <w:r>
        <w:rPr>
          <w:rFonts w:ascii="Helvetica" w:hAnsi="Helvetica" w:cs="Helvetica"/>
          <w:color w:val="000000"/>
          <w:szCs w:val="21"/>
          <w:shd w:val="clear" w:color="auto" w:fill="FFFFFF"/>
        </w:rPr>
        <w:t>、</w:t>
      </w:r>
      <w:r w:rsidR="00E630ED">
        <w:rPr>
          <w:rFonts w:ascii="Helvetica" w:hAnsi="Helvetica" w:cs="Helvetica"/>
          <w:color w:val="000000"/>
          <w:szCs w:val="21"/>
          <w:shd w:val="clear" w:color="auto" w:fill="FFFFFF"/>
        </w:rPr>
        <w:t>PCA</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IForest</w:t>
      </w:r>
      <w:r w:rsidR="00E630ED">
        <w:rPr>
          <w:rFonts w:ascii="Helvetica" w:hAnsi="Helvetica" w:cs="Helvetica" w:hint="eastAsia"/>
          <w:color w:val="000000"/>
          <w:szCs w:val="21"/>
          <w:shd w:val="clear" w:color="auto" w:fill="FFFFFF"/>
        </w:rPr>
        <w:t>四</w:t>
      </w:r>
      <w:r>
        <w:rPr>
          <w:rFonts w:ascii="Helvetica" w:hAnsi="Helvetica" w:cs="Helvetica" w:hint="eastAsia"/>
          <w:color w:val="000000"/>
          <w:szCs w:val="21"/>
          <w:shd w:val="clear" w:color="auto" w:fill="FFFFFF"/>
        </w:rPr>
        <w:t>种算法来检测异常，并计算每种算法在</w:t>
      </w:r>
      <w:r w:rsidRPr="00341937">
        <w:rPr>
          <w:rFonts w:ascii="Helvetica" w:hAnsi="Helvetica" w:cs="Helvetica" w:hint="eastAsia"/>
          <w:color w:val="000000"/>
          <w:szCs w:val="21"/>
          <w:shd w:val="clear" w:color="auto" w:fill="FFFFFF"/>
        </w:rPr>
        <w:t>各个</w:t>
      </w:r>
      <w:r w:rsidRPr="00341937">
        <w:rPr>
          <w:rFonts w:ascii="Helvetica" w:hAnsi="Helvetica" w:cs="Helvetica"/>
          <w:color w:val="000000"/>
          <w:szCs w:val="21"/>
          <w:shd w:val="clear" w:color="auto" w:fill="FFFFFF"/>
        </w:rPr>
        <w:t>csv</w:t>
      </w:r>
      <w:r w:rsidRPr="00341937">
        <w:rPr>
          <w:rFonts w:ascii="Helvetica" w:hAnsi="Helvetica" w:cs="Helvetica"/>
          <w:color w:val="000000"/>
          <w:szCs w:val="21"/>
          <w:shd w:val="clear" w:color="auto" w:fill="FFFFFF"/>
        </w:rPr>
        <w:t>文件中的</w:t>
      </w:r>
      <w:r w:rsidRPr="00341937">
        <w:rPr>
          <w:rFonts w:ascii="Helvetica" w:hAnsi="Helvetica" w:cs="Helvetica"/>
          <w:color w:val="000000"/>
          <w:szCs w:val="21"/>
          <w:shd w:val="clear" w:color="auto" w:fill="FFFFFF"/>
        </w:rPr>
        <w:t>ROC</w:t>
      </w:r>
      <w:r w:rsidRPr="00341937">
        <w:rPr>
          <w:rFonts w:ascii="Helvetica" w:hAnsi="Helvetica" w:cs="Helvetica"/>
          <w:color w:val="000000"/>
          <w:szCs w:val="21"/>
          <w:shd w:val="clear" w:color="auto" w:fill="FFFFFF"/>
        </w:rPr>
        <w:t>值和</w:t>
      </w:r>
      <w:r w:rsidRPr="00341937">
        <w:rPr>
          <w:rFonts w:ascii="Helvetica" w:hAnsi="Helvetica" w:cs="Helvetica"/>
          <w:color w:val="000000"/>
          <w:szCs w:val="21"/>
          <w:shd w:val="clear" w:color="auto" w:fill="FFFFFF"/>
        </w:rPr>
        <w:t>PRN</w:t>
      </w:r>
      <w:r w:rsidRPr="00341937">
        <w:rPr>
          <w:rFonts w:ascii="Helvetica" w:hAnsi="Helvetica" w:cs="Helvetica"/>
          <w:color w:val="000000"/>
          <w:szCs w:val="21"/>
          <w:shd w:val="clear" w:color="auto" w:fill="FFFFFF"/>
        </w:rPr>
        <w:t>值。</w:t>
      </w:r>
    </w:p>
    <w:p w14:paraId="4391D7B3" w14:textId="77777777" w:rsidR="00682F08" w:rsidRPr="00682F08" w:rsidRDefault="00682F08" w:rsidP="00682F08">
      <w:pPr>
        <w:rPr>
          <w:b/>
          <w:bCs/>
        </w:rPr>
      </w:pPr>
      <w:r>
        <w:rPr>
          <w:shd w:val="clear" w:color="auto" w:fill="FFFFFF"/>
        </w:rPr>
        <w:tab/>
      </w:r>
      <w:r w:rsidRPr="00682F08">
        <w:rPr>
          <w:b/>
          <w:bCs/>
        </w:rPr>
        <w:t>CBLOF算法</w:t>
      </w:r>
    </w:p>
    <w:p w14:paraId="4D0CC29F" w14:textId="77777777" w:rsidR="00682F08" w:rsidRPr="00682F08" w:rsidRDefault="00682F08" w:rsidP="00E630ED">
      <w:pPr>
        <w:ind w:firstLineChars="200" w:firstLine="420"/>
      </w:pPr>
      <w:r w:rsidRPr="00682F08">
        <w:t>CBLOF算法是基于聚类和邻近性的异常检测方法，它将数据分为香型集群和大型集群，然后根据点所属的簇的大小以及到最近的大簇的距离来计算异常分数。</w:t>
      </w:r>
    </w:p>
    <w:p w14:paraId="7D932A5F" w14:textId="6CC809B4" w:rsidR="00682F08" w:rsidRPr="00682F08" w:rsidRDefault="00682F08" w:rsidP="00682F08">
      <w:pPr>
        <w:ind w:leftChars="200" w:left="420"/>
        <w:rPr>
          <w:b/>
          <w:bCs/>
        </w:rPr>
      </w:pPr>
      <w:r w:rsidRPr="00682F08">
        <w:rPr>
          <w:b/>
          <w:bCs/>
        </w:rPr>
        <w:t>KNN算法</w:t>
      </w:r>
    </w:p>
    <w:p w14:paraId="11CD6BD6" w14:textId="77777777" w:rsidR="00682F08" w:rsidRPr="00682F08" w:rsidRDefault="00682F08" w:rsidP="00E630ED">
      <w:pPr>
        <w:ind w:firstLine="420"/>
      </w:pPr>
      <w:r w:rsidRPr="00682F08">
        <w:t>KNN算法是典型的基于邻近性的异常检测算法，对于任何数据点，到第k个最近邻居的距离可以被视为远离分数，PyOD支持三个KNN探测器，分别为最大KNN、均值KNN以及中位数KNN，区别在于作为离群值得分的距离的计算方法。在这里我们用默认的最大KNN算法，也就是使用最大距离作为离群值。</w:t>
      </w:r>
    </w:p>
    <w:p w14:paraId="10AEA4D2" w14:textId="576C4548" w:rsidR="00682F08" w:rsidRPr="00682F08" w:rsidRDefault="00E630ED" w:rsidP="00682F08">
      <w:pPr>
        <w:ind w:leftChars="200" w:left="420"/>
      </w:pPr>
      <w:r>
        <w:rPr>
          <w:b/>
          <w:bCs/>
        </w:rPr>
        <w:t>PCA</w:t>
      </w:r>
      <w:r w:rsidR="00682F08" w:rsidRPr="00682F08">
        <w:rPr>
          <w:b/>
          <w:bCs/>
        </w:rPr>
        <w:t>算法</w:t>
      </w:r>
    </w:p>
    <w:p w14:paraId="16F5C8FC" w14:textId="45FC2AE5" w:rsidR="00682F08" w:rsidRPr="00E630ED" w:rsidRDefault="00E630ED" w:rsidP="00E630ED">
      <w:pPr>
        <w:ind w:firstLine="420"/>
      </w:pPr>
      <w:r w:rsidRPr="00E630ED">
        <w:rPr>
          <w:rFonts w:hint="eastAsia"/>
        </w:rPr>
        <w:t>PCA算法是一种最常见的数据降维的方法，它可以将原数据进行线性变换，并找出数据中信息含量最大的主要成分，去除信息含量较低的成分，从而减少冗余，降低噪音。通常在异常检测的语境里，噪音（noise）、离群点（outlier）和 异常值（anomaly）是同一件事情的不同表述。所以，PCA既然可以识别噪音，自然也可以检测异常。</w:t>
      </w:r>
    </w:p>
    <w:p w14:paraId="6E2C23F7" w14:textId="39AB7C3A" w:rsidR="00682F08" w:rsidRPr="00682F08" w:rsidRDefault="00682F08" w:rsidP="00682F08">
      <w:pPr>
        <w:ind w:leftChars="200" w:left="420"/>
        <w:rPr>
          <w:b/>
          <w:bCs/>
        </w:rPr>
      </w:pPr>
      <w:r w:rsidRPr="00682F08">
        <w:rPr>
          <w:b/>
          <w:bCs/>
        </w:rPr>
        <w:t>Isolation Forest算法</w:t>
      </w:r>
    </w:p>
    <w:p w14:paraId="2E6CB251" w14:textId="77777777" w:rsidR="00682F08" w:rsidRPr="00682F08" w:rsidRDefault="00682F08" w:rsidP="00E630ED">
      <w:pPr>
        <w:ind w:firstLine="420"/>
      </w:pPr>
      <w:r w:rsidRPr="00682F08">
        <w:t>该方法是基于聚类的方法，使用一组树完成数据分区。隔离森林提供了一个异常分数用来查看结构中点的隔离程度。</w:t>
      </w:r>
    </w:p>
    <w:p w14:paraId="24CE233D" w14:textId="49D9A476" w:rsidR="00682F08" w:rsidRDefault="00682F08" w:rsidP="00682F08"/>
    <w:p w14:paraId="3D872B18" w14:textId="058D0499" w:rsidR="002F3EAC" w:rsidRDefault="002F3EAC" w:rsidP="00682F08"/>
    <w:p w14:paraId="513EA29B" w14:textId="2EBAC7FB" w:rsidR="002F3EAC" w:rsidRPr="007348DD" w:rsidRDefault="002F3EAC" w:rsidP="002F3EAC">
      <w:pPr>
        <w:rPr>
          <w:b/>
          <w:bCs/>
          <w:szCs w:val="21"/>
        </w:rPr>
      </w:pPr>
      <w:r>
        <w:rPr>
          <w:rFonts w:hint="eastAsia"/>
          <w:b/>
          <w:bCs/>
          <w:szCs w:val="21"/>
        </w:rPr>
        <w:t>四</w:t>
      </w:r>
      <w:r w:rsidRPr="007348DD">
        <w:rPr>
          <w:rFonts w:hint="eastAsia"/>
          <w:b/>
          <w:bCs/>
          <w:szCs w:val="21"/>
        </w:rPr>
        <w:t>、</w:t>
      </w:r>
      <w:r>
        <w:rPr>
          <w:rFonts w:hint="eastAsia"/>
          <w:b/>
          <w:bCs/>
          <w:szCs w:val="21"/>
        </w:rPr>
        <w:t>训练与测试（以数据集</w:t>
      </w:r>
      <w:r>
        <w:rPr>
          <w:rFonts w:hint="eastAsia"/>
          <w:b/>
          <w:bCs/>
          <w:szCs w:val="21"/>
        </w:rPr>
        <w:t>wine</w:t>
      </w:r>
      <w:r>
        <w:rPr>
          <w:b/>
          <w:bCs/>
          <w:szCs w:val="21"/>
        </w:rPr>
        <w:t>_benchmarks</w:t>
      </w:r>
      <w:r>
        <w:rPr>
          <w:rFonts w:hint="eastAsia"/>
          <w:b/>
          <w:bCs/>
          <w:szCs w:val="21"/>
        </w:rPr>
        <w:t>举例</w:t>
      </w:r>
      <w:r>
        <w:rPr>
          <w:rFonts w:hint="eastAsia"/>
          <w:b/>
          <w:bCs/>
          <w:szCs w:val="21"/>
        </w:rPr>
        <w:t>）</w:t>
      </w:r>
    </w:p>
    <w:p w14:paraId="0DF622FF" w14:textId="49C9A7B7" w:rsidR="002F3EAC" w:rsidRDefault="00A50A97" w:rsidP="002F3EAC">
      <w:pPr>
        <w:ind w:firstLine="420"/>
        <w:rPr>
          <w:b/>
          <w:bCs/>
          <w:szCs w:val="21"/>
        </w:rPr>
      </w:pPr>
      <w:r>
        <w:rPr>
          <w:rFonts w:hint="eastAsia"/>
          <w:b/>
          <w:bCs/>
          <w:szCs w:val="21"/>
        </w:rPr>
        <w:t>1</w:t>
      </w:r>
      <w:r>
        <w:rPr>
          <w:b/>
          <w:bCs/>
          <w:szCs w:val="21"/>
        </w:rPr>
        <w:t xml:space="preserve">. </w:t>
      </w:r>
      <w:r w:rsidR="002F3EAC" w:rsidRPr="002F3EAC">
        <w:rPr>
          <w:rFonts w:hint="eastAsia"/>
          <w:b/>
          <w:bCs/>
          <w:szCs w:val="21"/>
        </w:rPr>
        <w:t>对每个</w:t>
      </w:r>
      <w:r w:rsidR="002F3EAC" w:rsidRPr="002F3EAC">
        <w:rPr>
          <w:b/>
          <w:bCs/>
          <w:szCs w:val="21"/>
        </w:rPr>
        <w:t>csv文件，分别将其换分为训练集和测试集</w:t>
      </w:r>
      <w:r>
        <w:rPr>
          <w:rFonts w:hint="eastAsia"/>
          <w:b/>
          <w:bCs/>
          <w:szCs w:val="21"/>
        </w:rPr>
        <w:t>。</w:t>
      </w:r>
    </w:p>
    <w:p w14:paraId="5833EACD" w14:textId="4642A095" w:rsidR="00A50A97" w:rsidRPr="002F3EAC" w:rsidRDefault="00A50A97" w:rsidP="002F3EAC">
      <w:pPr>
        <w:ind w:firstLine="420"/>
        <w:rPr>
          <w:rFonts w:hint="eastAsia"/>
          <w:b/>
          <w:bCs/>
          <w:szCs w:val="21"/>
        </w:rPr>
      </w:pPr>
      <w:r>
        <w:rPr>
          <w:noProof/>
        </w:rPr>
        <w:drawing>
          <wp:inline distT="0" distB="0" distL="0" distR="0" wp14:anchorId="05175C5C" wp14:editId="0F279ED4">
            <wp:extent cx="5274310" cy="23063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06320"/>
                    </a:xfrm>
                    <a:prstGeom prst="rect">
                      <a:avLst/>
                    </a:prstGeom>
                  </pic:spPr>
                </pic:pic>
              </a:graphicData>
            </a:graphic>
          </wp:inline>
        </w:drawing>
      </w:r>
    </w:p>
    <w:p w14:paraId="19F11851" w14:textId="08625934" w:rsidR="002F3EAC" w:rsidRDefault="00A50A97" w:rsidP="00682F08">
      <w:pPr>
        <w:rPr>
          <w:b/>
          <w:bCs/>
          <w:szCs w:val="21"/>
        </w:rPr>
      </w:pPr>
      <w:r>
        <w:lastRenderedPageBreak/>
        <w:tab/>
      </w:r>
      <w:r>
        <w:rPr>
          <w:b/>
          <w:bCs/>
          <w:szCs w:val="21"/>
        </w:rPr>
        <w:t xml:space="preserve">2. </w:t>
      </w:r>
      <w:r>
        <w:rPr>
          <w:rFonts w:hint="eastAsia"/>
          <w:b/>
          <w:bCs/>
          <w:szCs w:val="21"/>
        </w:rPr>
        <w:t>在训练集和测试集上分别计算R</w:t>
      </w:r>
      <w:r>
        <w:rPr>
          <w:b/>
          <w:bCs/>
          <w:szCs w:val="21"/>
        </w:rPr>
        <w:t>OC</w:t>
      </w:r>
      <w:r>
        <w:rPr>
          <w:rFonts w:hint="eastAsia"/>
          <w:b/>
          <w:bCs/>
          <w:szCs w:val="21"/>
        </w:rPr>
        <w:t>值和</w:t>
      </w:r>
      <w:r>
        <w:rPr>
          <w:b/>
          <w:bCs/>
          <w:szCs w:val="21"/>
        </w:rPr>
        <w:t>PRN</w:t>
      </w:r>
      <w:r>
        <w:rPr>
          <w:rFonts w:hint="eastAsia"/>
          <w:b/>
          <w:bCs/>
          <w:szCs w:val="21"/>
        </w:rPr>
        <w:t>值。</w:t>
      </w:r>
    </w:p>
    <w:p w14:paraId="4004CC53" w14:textId="003587D1" w:rsidR="00A50A97" w:rsidRDefault="00A50A97" w:rsidP="00682F08">
      <w:pPr>
        <w:rPr>
          <w:rFonts w:hint="eastAsia"/>
        </w:rPr>
      </w:pPr>
      <w:r>
        <w:rPr>
          <w:b/>
          <w:bCs/>
          <w:szCs w:val="21"/>
        </w:rPr>
        <w:tab/>
      </w:r>
      <w:r>
        <w:rPr>
          <w:noProof/>
        </w:rPr>
        <w:drawing>
          <wp:inline distT="0" distB="0" distL="0" distR="0" wp14:anchorId="20A81E1E" wp14:editId="2E6F185C">
            <wp:extent cx="4966409" cy="4178935"/>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321" cy="4183910"/>
                    </a:xfrm>
                    <a:prstGeom prst="rect">
                      <a:avLst/>
                    </a:prstGeom>
                  </pic:spPr>
                </pic:pic>
              </a:graphicData>
            </a:graphic>
          </wp:inline>
        </w:drawing>
      </w:r>
    </w:p>
    <w:p w14:paraId="34E1E10C" w14:textId="6C2BB000" w:rsidR="002F3EAC" w:rsidRDefault="00A50A97" w:rsidP="00682F08">
      <w:r>
        <w:tab/>
      </w:r>
    </w:p>
    <w:p w14:paraId="1C4B902D" w14:textId="10257B5E" w:rsidR="00A50A97" w:rsidRDefault="00A50A97" w:rsidP="00A50A97">
      <w:pPr>
        <w:rPr>
          <w:b/>
          <w:bCs/>
          <w:szCs w:val="21"/>
        </w:rPr>
      </w:pPr>
      <w:r>
        <w:tab/>
      </w:r>
      <w:r>
        <w:rPr>
          <w:b/>
          <w:bCs/>
          <w:szCs w:val="21"/>
        </w:rPr>
        <w:t>3</w:t>
      </w:r>
      <w:r>
        <w:rPr>
          <w:b/>
          <w:bCs/>
          <w:szCs w:val="21"/>
        </w:rPr>
        <w:t xml:space="preserve">. </w:t>
      </w:r>
      <w:r>
        <w:rPr>
          <w:rFonts w:hint="eastAsia"/>
          <w:b/>
          <w:bCs/>
          <w:szCs w:val="21"/>
        </w:rPr>
        <w:t>结果可视化</w:t>
      </w:r>
      <w:r>
        <w:rPr>
          <w:rFonts w:hint="eastAsia"/>
          <w:b/>
          <w:bCs/>
          <w:szCs w:val="21"/>
        </w:rPr>
        <w:t>。</w:t>
      </w:r>
    </w:p>
    <w:p w14:paraId="630BDFB7" w14:textId="6FA51646" w:rsidR="00A50A97" w:rsidRPr="00A50A97" w:rsidRDefault="00A50A97" w:rsidP="00682F08">
      <w:pPr>
        <w:rPr>
          <w:rFonts w:hint="eastAsia"/>
        </w:rPr>
      </w:pPr>
      <w:r>
        <w:tab/>
      </w:r>
      <w:r>
        <w:rPr>
          <w:noProof/>
        </w:rPr>
        <w:drawing>
          <wp:inline distT="0" distB="0" distL="0" distR="0" wp14:anchorId="2B545D83" wp14:editId="1F2139A7">
            <wp:extent cx="3360420" cy="2679112"/>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3083" cy="2697180"/>
                    </a:xfrm>
                    <a:prstGeom prst="rect">
                      <a:avLst/>
                    </a:prstGeom>
                  </pic:spPr>
                </pic:pic>
              </a:graphicData>
            </a:graphic>
          </wp:inline>
        </w:drawing>
      </w:r>
    </w:p>
    <w:p w14:paraId="465B93E1" w14:textId="4244F62E" w:rsidR="00A50A97" w:rsidRDefault="00A50A97" w:rsidP="00682F08"/>
    <w:p w14:paraId="6AA51B93" w14:textId="685BFA4D" w:rsidR="00A50A97" w:rsidRDefault="00A50A97" w:rsidP="00682F08"/>
    <w:p w14:paraId="2B9E421A" w14:textId="1ECF6D66" w:rsidR="008A267D" w:rsidRDefault="008A267D" w:rsidP="00682F08">
      <w:pPr>
        <w:rPr>
          <w:b/>
          <w:bCs/>
          <w:szCs w:val="21"/>
        </w:rPr>
      </w:pPr>
      <w:r>
        <w:rPr>
          <w:rFonts w:hint="eastAsia"/>
          <w:b/>
          <w:bCs/>
          <w:szCs w:val="21"/>
        </w:rPr>
        <w:t>五</w:t>
      </w:r>
      <w:r w:rsidRPr="007348DD">
        <w:rPr>
          <w:rFonts w:hint="eastAsia"/>
          <w:b/>
          <w:bCs/>
          <w:szCs w:val="21"/>
        </w:rPr>
        <w:t>、</w:t>
      </w:r>
      <w:r>
        <w:rPr>
          <w:rFonts w:hint="eastAsia"/>
          <w:b/>
          <w:bCs/>
          <w:szCs w:val="21"/>
        </w:rPr>
        <w:t>实验结果分析</w:t>
      </w:r>
    </w:p>
    <w:p w14:paraId="16A4B7DA" w14:textId="691C002C" w:rsidR="008A267D" w:rsidRDefault="008A267D" w:rsidP="00682F08">
      <w:pPr>
        <w:rPr>
          <w:b/>
          <w:bCs/>
          <w:szCs w:val="21"/>
        </w:rPr>
      </w:pPr>
      <w:r>
        <w:tab/>
      </w:r>
      <w:r>
        <w:rPr>
          <w:b/>
          <w:bCs/>
          <w:szCs w:val="21"/>
        </w:rPr>
        <w:t>1.</w:t>
      </w:r>
      <w:r>
        <w:rPr>
          <w:b/>
          <w:bCs/>
          <w:szCs w:val="21"/>
        </w:rPr>
        <w:t xml:space="preserve"> </w:t>
      </w:r>
      <w:r>
        <w:rPr>
          <w:rFonts w:hint="eastAsia"/>
          <w:b/>
          <w:bCs/>
          <w:szCs w:val="21"/>
        </w:rPr>
        <w:t>wine</w:t>
      </w:r>
      <w:r>
        <w:rPr>
          <w:b/>
          <w:bCs/>
          <w:szCs w:val="21"/>
        </w:rPr>
        <w:t>_benchmarks</w:t>
      </w:r>
      <w:r>
        <w:rPr>
          <w:rFonts w:hint="eastAsia"/>
          <w:b/>
          <w:bCs/>
          <w:szCs w:val="21"/>
        </w:rPr>
        <w:t>数据集</w:t>
      </w:r>
    </w:p>
    <w:p w14:paraId="0C24F8C1" w14:textId="0E745F16" w:rsidR="002A52DF" w:rsidRDefault="00134C5B" w:rsidP="00682F08">
      <w:pPr>
        <w:rPr>
          <w:rFonts w:ascii="Helvetica" w:hAnsi="Helvetica" w:cs="Helvetica"/>
          <w:color w:val="000000"/>
          <w:szCs w:val="21"/>
          <w:shd w:val="clear" w:color="auto" w:fill="FFFFFF"/>
        </w:rPr>
      </w:pPr>
      <w:r>
        <w:rPr>
          <w:b/>
          <w:bCs/>
          <w:szCs w:val="21"/>
        </w:rPr>
        <w:tab/>
      </w:r>
      <w:r w:rsidR="002A52DF">
        <w:rPr>
          <w:rFonts w:ascii="Helvetica" w:hAnsi="Helvetica" w:cs="Helvetica" w:hint="eastAsia"/>
          <w:color w:val="000000"/>
          <w:szCs w:val="21"/>
          <w:shd w:val="clear" w:color="auto" w:fill="FFFFFF"/>
        </w:rPr>
        <w:t>该</w:t>
      </w:r>
      <w:r w:rsidR="002A52DF">
        <w:rPr>
          <w:rFonts w:ascii="Helvetica" w:hAnsi="Helvetica" w:cs="Helvetica"/>
          <w:color w:val="000000"/>
          <w:szCs w:val="21"/>
          <w:shd w:val="clear" w:color="auto" w:fill="FFFFFF"/>
        </w:rPr>
        <w:t>数据集共包括</w:t>
      </w:r>
      <w:r w:rsidR="002A52DF">
        <w:rPr>
          <w:rFonts w:ascii="Helvetica" w:hAnsi="Helvetica" w:cs="Helvetica"/>
          <w:color w:val="000000"/>
          <w:szCs w:val="21"/>
          <w:shd w:val="clear" w:color="auto" w:fill="FFFFFF"/>
        </w:rPr>
        <w:t>1210</w:t>
      </w:r>
      <w:r w:rsidR="002A52DF">
        <w:rPr>
          <w:rFonts w:ascii="Helvetica" w:hAnsi="Helvetica" w:cs="Helvetica"/>
          <w:color w:val="000000"/>
          <w:szCs w:val="21"/>
          <w:shd w:val="clear" w:color="auto" w:fill="FFFFFF"/>
        </w:rPr>
        <w:t>个</w:t>
      </w:r>
      <w:r w:rsidR="002A52DF">
        <w:rPr>
          <w:rFonts w:ascii="Helvetica" w:hAnsi="Helvetica" w:cs="Helvetica"/>
          <w:color w:val="000000"/>
          <w:szCs w:val="21"/>
          <w:shd w:val="clear" w:color="auto" w:fill="FFFFFF"/>
        </w:rPr>
        <w:t>.csv</w:t>
      </w:r>
      <w:r w:rsidR="002A52DF">
        <w:rPr>
          <w:rFonts w:ascii="Helvetica" w:hAnsi="Helvetica" w:cs="Helvetica"/>
          <w:color w:val="000000"/>
          <w:szCs w:val="21"/>
          <w:shd w:val="clear" w:color="auto" w:fill="FFFFFF"/>
        </w:rPr>
        <w:t>数据文件（注：文件的最大标号为</w:t>
      </w:r>
      <w:r w:rsidR="002A52DF">
        <w:rPr>
          <w:rFonts w:ascii="Helvetica" w:hAnsi="Helvetica" w:cs="Helvetica"/>
          <w:color w:val="000000"/>
          <w:szCs w:val="21"/>
          <w:shd w:val="clear" w:color="auto" w:fill="FFFFFF"/>
        </w:rPr>
        <w:t>1680</w:t>
      </w:r>
      <w:r w:rsidR="002A52DF">
        <w:rPr>
          <w:rFonts w:ascii="Helvetica" w:hAnsi="Helvetica" w:cs="Helvetica"/>
          <w:color w:val="000000"/>
          <w:szCs w:val="21"/>
          <w:shd w:val="clear" w:color="auto" w:fill="FFFFFF"/>
        </w:rPr>
        <w:t>，但实际只包括</w:t>
      </w:r>
      <w:r w:rsidR="002A52DF">
        <w:rPr>
          <w:rFonts w:ascii="Helvetica" w:hAnsi="Helvetica" w:cs="Helvetica"/>
          <w:color w:val="000000"/>
          <w:szCs w:val="21"/>
          <w:shd w:val="clear" w:color="auto" w:fill="FFFFFF"/>
        </w:rPr>
        <w:lastRenderedPageBreak/>
        <w:t>了</w:t>
      </w:r>
      <w:r w:rsidR="002A52DF">
        <w:rPr>
          <w:rFonts w:ascii="Helvetica" w:hAnsi="Helvetica" w:cs="Helvetica"/>
          <w:color w:val="000000"/>
          <w:szCs w:val="21"/>
          <w:shd w:val="clear" w:color="auto" w:fill="FFFFFF"/>
        </w:rPr>
        <w:t>1210</w:t>
      </w:r>
      <w:r w:rsidR="002A52DF">
        <w:rPr>
          <w:rFonts w:ascii="Helvetica" w:hAnsi="Helvetica" w:cs="Helvetica"/>
          <w:color w:val="000000"/>
          <w:szCs w:val="21"/>
          <w:shd w:val="clear" w:color="auto" w:fill="FFFFFF"/>
        </w:rPr>
        <w:t>个文件），</w:t>
      </w:r>
      <w:r w:rsidR="002A52DF">
        <w:rPr>
          <w:rFonts w:ascii="Helvetica" w:hAnsi="Helvetica" w:cs="Helvetica" w:hint="eastAsia"/>
          <w:color w:val="000000"/>
          <w:szCs w:val="21"/>
          <w:shd w:val="clear" w:color="auto" w:fill="FFFFFF"/>
        </w:rPr>
        <w:t>其中各个数据文件中共有的公共列有</w:t>
      </w:r>
      <w:r w:rsidR="002A52DF">
        <w:rPr>
          <w:rFonts w:ascii="Helvetica" w:hAnsi="Helvetica" w:cs="Helvetica" w:hint="eastAsia"/>
          <w:color w:val="000000"/>
          <w:szCs w:val="21"/>
          <w:shd w:val="clear" w:color="auto" w:fill="FFFFFF"/>
        </w:rPr>
        <w:t>1</w:t>
      </w:r>
      <w:r w:rsidR="002A52DF">
        <w:rPr>
          <w:rFonts w:ascii="Helvetica" w:hAnsi="Helvetica" w:cs="Helvetica"/>
          <w:color w:val="000000"/>
          <w:szCs w:val="21"/>
          <w:shd w:val="clear" w:color="auto" w:fill="FFFFFF"/>
        </w:rPr>
        <w:t>3</w:t>
      </w:r>
      <w:r w:rsidR="002A52DF">
        <w:rPr>
          <w:rFonts w:ascii="Helvetica" w:hAnsi="Helvetica" w:cs="Helvetica" w:hint="eastAsia"/>
          <w:color w:val="000000"/>
          <w:szCs w:val="21"/>
          <w:shd w:val="clear" w:color="auto" w:fill="FFFFFF"/>
        </w:rPr>
        <w:t>个，分别为：</w:t>
      </w:r>
    </w:p>
    <w:p w14:paraId="217075E2" w14:textId="3D8881F0" w:rsidR="002A52DF" w:rsidRDefault="002A52DF" w:rsidP="002A52D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ab/>
      </w:r>
      <w:r w:rsidRPr="002A52DF">
        <w:rPr>
          <w:rFonts w:ascii="Helvetica" w:hAnsi="Helvetica" w:cs="Helvetica"/>
          <w:color w:val="000000"/>
          <w:szCs w:val="21"/>
          <w:shd w:val="clear" w:color="auto" w:fill="FFFFFF"/>
        </w:rPr>
        <w:t>columns = ['density', 'fixed.acidity', 'original.label', 'free.sulfur.dioxide', 'volatile.acidity', 'chlorides', 'total.sulfur.dioxide', 'pH', 'alcohol', 'sulphates', 'citric.acid', 'diff.score', 'residual.sugar']</w:t>
      </w:r>
    </w:p>
    <w:p w14:paraId="38EDA2F0" w14:textId="77777777" w:rsidR="008A77B5" w:rsidRPr="002A52DF" w:rsidRDefault="008A77B5" w:rsidP="002A52DF">
      <w:pPr>
        <w:rPr>
          <w:rFonts w:hint="eastAsia"/>
          <w:b/>
          <w:bCs/>
          <w:szCs w:val="21"/>
        </w:rPr>
      </w:pPr>
    </w:p>
    <w:p w14:paraId="723F85D4" w14:textId="6EAD5F11" w:rsidR="008A267D" w:rsidRDefault="00134C5B" w:rsidP="002A52DF">
      <w:pPr>
        <w:ind w:firstLine="420"/>
        <w:rPr>
          <w:szCs w:val="21"/>
        </w:rPr>
      </w:pPr>
      <w:r w:rsidRPr="00134C5B">
        <w:rPr>
          <w:rFonts w:hint="eastAsia"/>
          <w:szCs w:val="21"/>
        </w:rPr>
        <w:t>训练数据集</w:t>
      </w:r>
      <w:r>
        <w:rPr>
          <w:rFonts w:hint="eastAsia"/>
          <w:szCs w:val="21"/>
        </w:rPr>
        <w:t>、测试数据集在不同算法下的R</w:t>
      </w:r>
      <w:r>
        <w:rPr>
          <w:szCs w:val="21"/>
        </w:rPr>
        <w:t>OC</w:t>
      </w:r>
      <w:r>
        <w:rPr>
          <w:rFonts w:hint="eastAsia"/>
          <w:szCs w:val="21"/>
        </w:rPr>
        <w:t>值和PRN值如下所示：</w:t>
      </w:r>
    </w:p>
    <w:p w14:paraId="3FA23D1A" w14:textId="3B1CB602" w:rsidR="00134C5B" w:rsidRDefault="00134C5B" w:rsidP="00682F08">
      <w:pPr>
        <w:rPr>
          <w:szCs w:val="21"/>
        </w:rPr>
      </w:pPr>
      <w:r>
        <w:rPr>
          <w:szCs w:val="21"/>
        </w:rPr>
        <w:tab/>
      </w:r>
      <w:r>
        <w:rPr>
          <w:noProof/>
        </w:rPr>
        <w:drawing>
          <wp:inline distT="0" distB="0" distL="0" distR="0" wp14:anchorId="24EC26FD" wp14:editId="3E8331E2">
            <wp:extent cx="3589020" cy="2378266"/>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5535" cy="2409089"/>
                    </a:xfrm>
                    <a:prstGeom prst="rect">
                      <a:avLst/>
                    </a:prstGeom>
                  </pic:spPr>
                </pic:pic>
              </a:graphicData>
            </a:graphic>
          </wp:inline>
        </w:drawing>
      </w:r>
    </w:p>
    <w:p w14:paraId="577F4C82" w14:textId="77777777" w:rsidR="00B50E49" w:rsidRDefault="00B50E49" w:rsidP="00682F08">
      <w:pPr>
        <w:rPr>
          <w:szCs w:val="21"/>
        </w:rPr>
      </w:pPr>
    </w:p>
    <w:p w14:paraId="42FF1CA1" w14:textId="38E4F291" w:rsidR="00134C5B" w:rsidRDefault="00134C5B" w:rsidP="00682F08">
      <w:pPr>
        <w:rPr>
          <w:szCs w:val="21"/>
        </w:rPr>
      </w:pPr>
      <w:r>
        <w:rPr>
          <w:szCs w:val="21"/>
        </w:rPr>
        <w:tab/>
      </w:r>
      <w:r w:rsidR="00367C72">
        <w:rPr>
          <w:rFonts w:hint="eastAsia"/>
          <w:szCs w:val="21"/>
        </w:rPr>
        <w:t>我们将各算法在测试集上的实验结果进行可视化对比，得到如下对比图：</w:t>
      </w:r>
    </w:p>
    <w:p w14:paraId="423A7693" w14:textId="0EEB07FA" w:rsidR="00367C72" w:rsidRDefault="00367C72" w:rsidP="00682F08">
      <w:pPr>
        <w:rPr>
          <w:szCs w:val="21"/>
        </w:rPr>
      </w:pPr>
      <w:r>
        <w:rPr>
          <w:szCs w:val="21"/>
        </w:rPr>
        <w:tab/>
      </w:r>
      <w:r>
        <w:rPr>
          <w:noProof/>
        </w:rPr>
        <w:drawing>
          <wp:inline distT="0" distB="0" distL="0" distR="0" wp14:anchorId="20EF7FDD" wp14:editId="53F8E80C">
            <wp:extent cx="4503420" cy="377905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0034" cy="3784606"/>
                    </a:xfrm>
                    <a:prstGeom prst="rect">
                      <a:avLst/>
                    </a:prstGeom>
                  </pic:spPr>
                </pic:pic>
              </a:graphicData>
            </a:graphic>
          </wp:inline>
        </w:drawing>
      </w:r>
    </w:p>
    <w:p w14:paraId="538A301D" w14:textId="2E3D7D3C" w:rsidR="002A52DF" w:rsidRDefault="00367C72" w:rsidP="00682F08">
      <w:pPr>
        <w:rPr>
          <w:rFonts w:hint="eastAsia"/>
        </w:rPr>
      </w:pPr>
      <w:r>
        <w:rPr>
          <w:szCs w:val="21"/>
        </w:rPr>
        <w:tab/>
      </w:r>
      <w:r>
        <w:rPr>
          <w:rFonts w:hint="eastAsia"/>
          <w:szCs w:val="21"/>
        </w:rPr>
        <w:t>从图中我们可以发现，在</w:t>
      </w:r>
      <w:r w:rsidR="00B73D36">
        <w:rPr>
          <w:rFonts w:hint="eastAsia"/>
          <w:szCs w:val="21"/>
        </w:rPr>
        <w:t>R</w:t>
      </w:r>
      <w:r w:rsidR="00B73D36">
        <w:rPr>
          <w:szCs w:val="21"/>
        </w:rPr>
        <w:t>OC</w:t>
      </w:r>
      <w:r>
        <w:rPr>
          <w:rFonts w:hint="eastAsia"/>
          <w:szCs w:val="21"/>
        </w:rPr>
        <w:t>值方面，CBLOF算法的实验结果最佳；在PRN值上，同样也是CBLOF算法的实验结果最佳</w:t>
      </w:r>
      <w:r w:rsidR="00FF0896">
        <w:rPr>
          <w:rFonts w:hint="eastAsia"/>
          <w:szCs w:val="21"/>
        </w:rPr>
        <w:t>。也可以大致看出，在两个评测值上，四种算法的优劣状态基本一致。</w:t>
      </w:r>
    </w:p>
    <w:p w14:paraId="52950C57" w14:textId="1B907479" w:rsidR="002A52DF" w:rsidRDefault="002A52DF" w:rsidP="002A52DF">
      <w:pPr>
        <w:ind w:firstLine="420"/>
        <w:rPr>
          <w:rFonts w:hint="eastAsia"/>
        </w:rPr>
      </w:pPr>
      <w:r>
        <w:rPr>
          <w:b/>
          <w:bCs/>
          <w:szCs w:val="21"/>
        </w:rPr>
        <w:lastRenderedPageBreak/>
        <w:t>2</w:t>
      </w:r>
      <w:r>
        <w:rPr>
          <w:b/>
          <w:bCs/>
          <w:szCs w:val="21"/>
        </w:rPr>
        <w:t xml:space="preserve">. </w:t>
      </w:r>
      <w:r w:rsidRPr="002A52DF">
        <w:rPr>
          <w:rFonts w:hint="eastAsia"/>
          <w:b/>
          <w:bCs/>
        </w:rPr>
        <w:t>aba</w:t>
      </w:r>
      <w:r w:rsidRPr="002A52DF">
        <w:rPr>
          <w:b/>
          <w:bCs/>
        </w:rPr>
        <w:t>lone_benchmarks</w:t>
      </w:r>
      <w:r w:rsidRPr="002A52DF">
        <w:rPr>
          <w:rFonts w:hint="eastAsia"/>
          <w:b/>
          <w:bCs/>
        </w:rPr>
        <w:t>数据集</w:t>
      </w:r>
    </w:p>
    <w:p w14:paraId="7BCDE76B" w14:textId="17DE9600" w:rsidR="002A52DF" w:rsidRDefault="002A52DF" w:rsidP="00682F08">
      <w:pPr>
        <w:rPr>
          <w:rFonts w:hint="eastAsia"/>
        </w:rPr>
      </w:pPr>
      <w:r>
        <w:tab/>
      </w:r>
      <w:r w:rsidR="00EC51CC">
        <w:rPr>
          <w:rFonts w:ascii="Helvetica" w:hAnsi="Helvetica" w:cs="Helvetica" w:hint="eastAsia"/>
          <w:color w:val="000000"/>
          <w:szCs w:val="21"/>
          <w:shd w:val="clear" w:color="auto" w:fill="FFFFFF"/>
        </w:rPr>
        <w:t>该</w:t>
      </w:r>
      <w:r w:rsidR="00EC51CC">
        <w:rPr>
          <w:rFonts w:ascii="Helvetica" w:hAnsi="Helvetica" w:cs="Helvetica"/>
          <w:color w:val="000000"/>
          <w:szCs w:val="21"/>
          <w:shd w:val="clear" w:color="auto" w:fill="FFFFFF"/>
        </w:rPr>
        <w:t>数据集共包括</w:t>
      </w:r>
      <w:r w:rsidR="00EC51CC">
        <w:rPr>
          <w:rFonts w:ascii="Helvetica" w:hAnsi="Helvetica" w:cs="Helvetica" w:hint="eastAsia"/>
          <w:color w:val="000000"/>
          <w:szCs w:val="21"/>
          <w:shd w:val="clear" w:color="auto" w:fill="FFFFFF"/>
        </w:rPr>
        <w:t>1</w:t>
      </w:r>
      <w:r w:rsidR="00EC51CC">
        <w:rPr>
          <w:rFonts w:ascii="Helvetica" w:hAnsi="Helvetica" w:cs="Helvetica"/>
          <w:color w:val="000000"/>
          <w:szCs w:val="21"/>
          <w:shd w:val="clear" w:color="auto" w:fill="FFFFFF"/>
        </w:rPr>
        <w:t>725</w:t>
      </w:r>
      <w:r w:rsidR="00EC51CC">
        <w:rPr>
          <w:rFonts w:ascii="Helvetica" w:hAnsi="Helvetica" w:cs="Helvetica"/>
          <w:color w:val="000000"/>
          <w:szCs w:val="21"/>
          <w:shd w:val="clear" w:color="auto" w:fill="FFFFFF"/>
        </w:rPr>
        <w:t>个</w:t>
      </w:r>
      <w:r w:rsidR="00EC51CC">
        <w:rPr>
          <w:rFonts w:ascii="Helvetica" w:hAnsi="Helvetica" w:cs="Helvetica"/>
          <w:color w:val="000000"/>
          <w:szCs w:val="21"/>
          <w:shd w:val="clear" w:color="auto" w:fill="FFFFFF"/>
        </w:rPr>
        <w:t>.csv</w:t>
      </w:r>
      <w:r w:rsidR="00EC51CC">
        <w:rPr>
          <w:rFonts w:ascii="Helvetica" w:hAnsi="Helvetica" w:cs="Helvetica"/>
          <w:color w:val="000000"/>
          <w:szCs w:val="21"/>
          <w:shd w:val="clear" w:color="auto" w:fill="FFFFFF"/>
        </w:rPr>
        <w:t>数据文件（注：文件的最大标号为</w:t>
      </w:r>
      <w:r w:rsidR="00EC51CC">
        <w:rPr>
          <w:rFonts w:ascii="Helvetica" w:hAnsi="Helvetica" w:cs="Helvetica"/>
          <w:color w:val="000000"/>
          <w:szCs w:val="21"/>
          <w:shd w:val="clear" w:color="auto" w:fill="FFFFFF"/>
        </w:rPr>
        <w:t>1</w:t>
      </w:r>
      <w:r w:rsidR="00EC51CC">
        <w:rPr>
          <w:rFonts w:ascii="Helvetica" w:hAnsi="Helvetica" w:cs="Helvetica"/>
          <w:color w:val="000000"/>
          <w:szCs w:val="21"/>
          <w:shd w:val="clear" w:color="auto" w:fill="FFFFFF"/>
        </w:rPr>
        <w:t>80</w:t>
      </w:r>
      <w:r w:rsidR="00EC51CC">
        <w:rPr>
          <w:rFonts w:ascii="Helvetica" w:hAnsi="Helvetica" w:cs="Helvetica"/>
          <w:color w:val="000000"/>
          <w:szCs w:val="21"/>
          <w:shd w:val="clear" w:color="auto" w:fill="FFFFFF"/>
        </w:rPr>
        <w:t>0</w:t>
      </w:r>
      <w:r w:rsidR="00EC51CC">
        <w:rPr>
          <w:rFonts w:ascii="Helvetica" w:hAnsi="Helvetica" w:cs="Helvetica"/>
          <w:color w:val="000000"/>
          <w:szCs w:val="21"/>
          <w:shd w:val="clear" w:color="auto" w:fill="FFFFFF"/>
        </w:rPr>
        <w:t>，但实际只包括了</w:t>
      </w:r>
      <w:r w:rsidR="00EC51CC">
        <w:rPr>
          <w:rFonts w:ascii="Helvetica" w:hAnsi="Helvetica" w:cs="Helvetica"/>
          <w:color w:val="000000"/>
          <w:szCs w:val="21"/>
          <w:shd w:val="clear" w:color="auto" w:fill="FFFFFF"/>
        </w:rPr>
        <w:t>1</w:t>
      </w:r>
      <w:r w:rsidR="00EC51CC">
        <w:rPr>
          <w:rFonts w:ascii="Helvetica" w:hAnsi="Helvetica" w:cs="Helvetica"/>
          <w:color w:val="000000"/>
          <w:szCs w:val="21"/>
          <w:shd w:val="clear" w:color="auto" w:fill="FFFFFF"/>
        </w:rPr>
        <w:t>725</w:t>
      </w:r>
      <w:r w:rsidR="00EC51CC">
        <w:rPr>
          <w:rFonts w:ascii="Helvetica" w:hAnsi="Helvetica" w:cs="Helvetica"/>
          <w:color w:val="000000"/>
          <w:szCs w:val="21"/>
          <w:shd w:val="clear" w:color="auto" w:fill="FFFFFF"/>
        </w:rPr>
        <w:t>个文件），</w:t>
      </w:r>
      <w:r w:rsidR="00EC51CC">
        <w:rPr>
          <w:rFonts w:ascii="Helvetica" w:hAnsi="Helvetica" w:cs="Helvetica" w:hint="eastAsia"/>
          <w:color w:val="000000"/>
          <w:szCs w:val="21"/>
          <w:shd w:val="clear" w:color="auto" w:fill="FFFFFF"/>
        </w:rPr>
        <w:t>其中各个数据文件中共有的公共列有</w:t>
      </w:r>
      <w:r w:rsidR="00EC51CC">
        <w:rPr>
          <w:rFonts w:ascii="Helvetica" w:hAnsi="Helvetica" w:cs="Helvetica"/>
          <w:color w:val="000000"/>
          <w:szCs w:val="21"/>
          <w:shd w:val="clear" w:color="auto" w:fill="FFFFFF"/>
        </w:rPr>
        <w:t>9</w:t>
      </w:r>
      <w:r w:rsidR="00EC51CC">
        <w:rPr>
          <w:rFonts w:ascii="Helvetica" w:hAnsi="Helvetica" w:cs="Helvetica" w:hint="eastAsia"/>
          <w:color w:val="000000"/>
          <w:szCs w:val="21"/>
          <w:shd w:val="clear" w:color="auto" w:fill="FFFFFF"/>
        </w:rPr>
        <w:t>个，分别为：</w:t>
      </w:r>
    </w:p>
    <w:p w14:paraId="60F2127E" w14:textId="25976183" w:rsidR="002A52DF" w:rsidRDefault="00EC51CC" w:rsidP="00682F08">
      <w:r>
        <w:tab/>
      </w:r>
      <w:r w:rsidRPr="00EC51CC">
        <w:t>columns = ['V2', 'diff.score', 'original.label', 'V1', 'V4', 'V3', 'V7', 'V5', 'V6']</w:t>
      </w:r>
    </w:p>
    <w:p w14:paraId="3B849789" w14:textId="77777777" w:rsidR="00EC51CC" w:rsidRDefault="00EC51CC" w:rsidP="00682F08">
      <w:pPr>
        <w:rPr>
          <w:rFonts w:hint="eastAsia"/>
        </w:rPr>
      </w:pPr>
    </w:p>
    <w:p w14:paraId="79C797DE" w14:textId="5BCEBF8D" w:rsidR="00EC51CC" w:rsidRDefault="00EC51CC" w:rsidP="00EC51CC">
      <w:pPr>
        <w:ind w:firstLine="420"/>
        <w:rPr>
          <w:szCs w:val="21"/>
        </w:rPr>
      </w:pPr>
      <w:r w:rsidRPr="00134C5B">
        <w:rPr>
          <w:rFonts w:hint="eastAsia"/>
          <w:szCs w:val="21"/>
        </w:rPr>
        <w:t>训练数据集</w:t>
      </w:r>
      <w:r>
        <w:rPr>
          <w:rFonts w:hint="eastAsia"/>
          <w:szCs w:val="21"/>
        </w:rPr>
        <w:t>、测试数据集在不同算法下的R</w:t>
      </w:r>
      <w:r>
        <w:rPr>
          <w:szCs w:val="21"/>
        </w:rPr>
        <w:t>OC</w:t>
      </w:r>
      <w:r>
        <w:rPr>
          <w:rFonts w:hint="eastAsia"/>
          <w:szCs w:val="21"/>
        </w:rPr>
        <w:t>值和PRN值如下所示：</w:t>
      </w:r>
    </w:p>
    <w:p w14:paraId="791A1475" w14:textId="33450CD8" w:rsidR="00EC51CC" w:rsidRDefault="00EC51CC" w:rsidP="00EC51CC">
      <w:pPr>
        <w:rPr>
          <w:szCs w:val="21"/>
        </w:rPr>
      </w:pPr>
      <w:r>
        <w:rPr>
          <w:szCs w:val="21"/>
        </w:rPr>
        <w:tab/>
      </w:r>
      <w:r w:rsidR="00B50E49">
        <w:rPr>
          <w:noProof/>
        </w:rPr>
        <w:drawing>
          <wp:inline distT="0" distB="0" distL="0" distR="0" wp14:anchorId="43C1F5B3" wp14:editId="6B0B8047">
            <wp:extent cx="3715163" cy="250698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8814" cy="2516191"/>
                    </a:xfrm>
                    <a:prstGeom prst="rect">
                      <a:avLst/>
                    </a:prstGeom>
                  </pic:spPr>
                </pic:pic>
              </a:graphicData>
            </a:graphic>
          </wp:inline>
        </w:drawing>
      </w:r>
    </w:p>
    <w:p w14:paraId="7B0A876B" w14:textId="77777777" w:rsidR="00B50E49" w:rsidRDefault="00B50E49" w:rsidP="00EC51CC">
      <w:pPr>
        <w:rPr>
          <w:szCs w:val="21"/>
        </w:rPr>
      </w:pPr>
    </w:p>
    <w:p w14:paraId="707C560C" w14:textId="0063E099" w:rsidR="002A52DF" w:rsidRDefault="00EC51CC" w:rsidP="00EC51CC">
      <w:pPr>
        <w:rPr>
          <w:szCs w:val="21"/>
        </w:rPr>
      </w:pPr>
      <w:r>
        <w:rPr>
          <w:szCs w:val="21"/>
        </w:rPr>
        <w:tab/>
      </w:r>
      <w:r>
        <w:rPr>
          <w:rFonts w:hint="eastAsia"/>
          <w:szCs w:val="21"/>
        </w:rPr>
        <w:t>我们将各算法在测试集上的实验结果进行可视化对比，得到如下对比图：</w:t>
      </w:r>
    </w:p>
    <w:p w14:paraId="12ABFE23" w14:textId="511D5946" w:rsidR="00B73D36" w:rsidRDefault="00B73D36" w:rsidP="00EC51CC">
      <w:pPr>
        <w:rPr>
          <w:szCs w:val="21"/>
        </w:rPr>
      </w:pPr>
      <w:r>
        <w:rPr>
          <w:szCs w:val="21"/>
        </w:rPr>
        <w:tab/>
      </w:r>
      <w:r>
        <w:rPr>
          <w:noProof/>
        </w:rPr>
        <w:drawing>
          <wp:inline distT="0" distB="0" distL="0" distR="0" wp14:anchorId="215D8B8E" wp14:editId="45330396">
            <wp:extent cx="4259580" cy="3336483"/>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867" cy="3357856"/>
                    </a:xfrm>
                    <a:prstGeom prst="rect">
                      <a:avLst/>
                    </a:prstGeom>
                  </pic:spPr>
                </pic:pic>
              </a:graphicData>
            </a:graphic>
          </wp:inline>
        </w:drawing>
      </w:r>
    </w:p>
    <w:p w14:paraId="6DF6ACB7" w14:textId="4FD97B1D" w:rsidR="00B73D36" w:rsidRPr="00EC51CC" w:rsidRDefault="00B73D36" w:rsidP="00EC51CC">
      <w:pPr>
        <w:rPr>
          <w:rFonts w:hint="eastAsia"/>
        </w:rPr>
      </w:pPr>
      <w:r>
        <w:rPr>
          <w:szCs w:val="21"/>
        </w:rPr>
        <w:tab/>
      </w:r>
      <w:r>
        <w:rPr>
          <w:rFonts w:hint="eastAsia"/>
          <w:szCs w:val="21"/>
        </w:rPr>
        <w:t>从图中我们可以发现，在R</w:t>
      </w:r>
      <w:r>
        <w:rPr>
          <w:szCs w:val="21"/>
        </w:rPr>
        <w:t>OC</w:t>
      </w:r>
      <w:r>
        <w:rPr>
          <w:rFonts w:hint="eastAsia"/>
          <w:szCs w:val="21"/>
        </w:rPr>
        <w:t>值方面，</w:t>
      </w:r>
      <w:r w:rsidR="003C1EAF">
        <w:rPr>
          <w:szCs w:val="21"/>
        </w:rPr>
        <w:t>KNN</w:t>
      </w:r>
      <w:r>
        <w:rPr>
          <w:rFonts w:hint="eastAsia"/>
          <w:szCs w:val="21"/>
        </w:rPr>
        <w:t>算法的实验结果最佳</w:t>
      </w:r>
      <w:r w:rsidR="003C1EAF">
        <w:rPr>
          <w:rFonts w:hint="eastAsia"/>
          <w:szCs w:val="21"/>
        </w:rPr>
        <w:t>，IForest算法结果最差</w:t>
      </w:r>
      <w:r>
        <w:rPr>
          <w:rFonts w:hint="eastAsia"/>
          <w:szCs w:val="21"/>
        </w:rPr>
        <w:t>；在PRN值上，</w:t>
      </w:r>
      <w:r w:rsidR="003C1EAF">
        <w:rPr>
          <w:rFonts w:hint="eastAsia"/>
          <w:szCs w:val="21"/>
        </w:rPr>
        <w:t>同样是KNN</w:t>
      </w:r>
      <w:r>
        <w:rPr>
          <w:rFonts w:hint="eastAsia"/>
          <w:szCs w:val="21"/>
        </w:rPr>
        <w:t>算法的实验结果最佳</w:t>
      </w:r>
      <w:r w:rsidR="003C1EAF">
        <w:rPr>
          <w:rFonts w:hint="eastAsia"/>
          <w:szCs w:val="21"/>
        </w:rPr>
        <w:t>，但</w:t>
      </w:r>
      <w:r w:rsidR="00FF0896">
        <w:rPr>
          <w:rFonts w:hint="eastAsia"/>
          <w:szCs w:val="21"/>
        </w:rPr>
        <w:t>结果</w:t>
      </w:r>
      <w:r w:rsidR="003C1EAF">
        <w:rPr>
          <w:rFonts w:hint="eastAsia"/>
          <w:szCs w:val="21"/>
        </w:rPr>
        <w:t>最差的</w:t>
      </w:r>
      <w:r w:rsidR="00FF0896">
        <w:rPr>
          <w:rFonts w:hint="eastAsia"/>
          <w:szCs w:val="21"/>
        </w:rPr>
        <w:t>却是</w:t>
      </w:r>
      <w:r w:rsidR="003C1EAF">
        <w:rPr>
          <w:rFonts w:hint="eastAsia"/>
          <w:szCs w:val="21"/>
        </w:rPr>
        <w:t>PCA算法。</w:t>
      </w:r>
    </w:p>
    <w:sectPr w:rsidR="00B73D36" w:rsidRPr="00EC51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552C5" w14:textId="77777777" w:rsidR="00615F94" w:rsidRDefault="00615F94" w:rsidP="000054C9">
      <w:r>
        <w:separator/>
      </w:r>
    </w:p>
  </w:endnote>
  <w:endnote w:type="continuationSeparator" w:id="0">
    <w:p w14:paraId="11916881" w14:textId="77777777" w:rsidR="00615F94" w:rsidRDefault="00615F94" w:rsidP="00005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86BE6" w14:textId="77777777" w:rsidR="00615F94" w:rsidRDefault="00615F94" w:rsidP="000054C9">
      <w:r>
        <w:separator/>
      </w:r>
    </w:p>
  </w:footnote>
  <w:footnote w:type="continuationSeparator" w:id="0">
    <w:p w14:paraId="2540EA3A" w14:textId="77777777" w:rsidR="00615F94" w:rsidRDefault="00615F94" w:rsidP="00005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31FA6"/>
    <w:multiLevelType w:val="hybridMultilevel"/>
    <w:tmpl w:val="D46CCA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C1B283A"/>
    <w:multiLevelType w:val="multilevel"/>
    <w:tmpl w:val="EB0E3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13F23"/>
    <w:multiLevelType w:val="hybridMultilevel"/>
    <w:tmpl w:val="5F62B5D8"/>
    <w:lvl w:ilvl="0" w:tplc="16C4A36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2084179B"/>
    <w:multiLevelType w:val="hybridMultilevel"/>
    <w:tmpl w:val="9EEC71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4500DC9"/>
    <w:multiLevelType w:val="hybridMultilevel"/>
    <w:tmpl w:val="A87E6A10"/>
    <w:lvl w:ilvl="0" w:tplc="C41870B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223A4F"/>
    <w:multiLevelType w:val="hybridMultilevel"/>
    <w:tmpl w:val="3C8296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CB830CE"/>
    <w:multiLevelType w:val="hybridMultilevel"/>
    <w:tmpl w:val="065653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E550CE1"/>
    <w:multiLevelType w:val="hybridMultilevel"/>
    <w:tmpl w:val="6DB8AF9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8" w15:restartNumberingAfterBreak="0">
    <w:nsid w:val="45D65E98"/>
    <w:multiLevelType w:val="hybridMultilevel"/>
    <w:tmpl w:val="407C4072"/>
    <w:lvl w:ilvl="0" w:tplc="1EF2989C">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9" w15:restartNumberingAfterBreak="0">
    <w:nsid w:val="47B35870"/>
    <w:multiLevelType w:val="hybridMultilevel"/>
    <w:tmpl w:val="344EFE9E"/>
    <w:lvl w:ilvl="0" w:tplc="6480D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140231"/>
    <w:multiLevelType w:val="hybridMultilevel"/>
    <w:tmpl w:val="5F62B5D8"/>
    <w:lvl w:ilvl="0" w:tplc="16C4A36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1" w15:restartNumberingAfterBreak="0">
    <w:nsid w:val="615956D7"/>
    <w:multiLevelType w:val="hybridMultilevel"/>
    <w:tmpl w:val="D2C699F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9"/>
  </w:num>
  <w:num w:numId="2">
    <w:abstractNumId w:val="4"/>
  </w:num>
  <w:num w:numId="3">
    <w:abstractNumId w:val="8"/>
  </w:num>
  <w:num w:numId="4">
    <w:abstractNumId w:val="2"/>
  </w:num>
  <w:num w:numId="5">
    <w:abstractNumId w:val="10"/>
  </w:num>
  <w:num w:numId="6">
    <w:abstractNumId w:val="3"/>
  </w:num>
  <w:num w:numId="7">
    <w:abstractNumId w:val="5"/>
  </w:num>
  <w:num w:numId="8">
    <w:abstractNumId w:val="7"/>
  </w:num>
  <w:num w:numId="9">
    <w:abstractNumId w:val="7"/>
  </w:num>
  <w:num w:numId="10">
    <w:abstractNumId w:val="0"/>
  </w:num>
  <w:num w:numId="11">
    <w:abstractNumId w:val="11"/>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7C"/>
    <w:rsid w:val="000054C9"/>
    <w:rsid w:val="00055A69"/>
    <w:rsid w:val="00134C5B"/>
    <w:rsid w:val="001411E5"/>
    <w:rsid w:val="00194424"/>
    <w:rsid w:val="001A10C4"/>
    <w:rsid w:val="00253018"/>
    <w:rsid w:val="002A52DF"/>
    <w:rsid w:val="002F3EAC"/>
    <w:rsid w:val="00341937"/>
    <w:rsid w:val="00362F4D"/>
    <w:rsid w:val="00367C72"/>
    <w:rsid w:val="003C1EAF"/>
    <w:rsid w:val="003C51AA"/>
    <w:rsid w:val="003D3810"/>
    <w:rsid w:val="004359A3"/>
    <w:rsid w:val="00492085"/>
    <w:rsid w:val="004A208D"/>
    <w:rsid w:val="004A4548"/>
    <w:rsid w:val="004C6222"/>
    <w:rsid w:val="00537CA3"/>
    <w:rsid w:val="00563677"/>
    <w:rsid w:val="005750A6"/>
    <w:rsid w:val="00615F94"/>
    <w:rsid w:val="006821DD"/>
    <w:rsid w:val="00682F08"/>
    <w:rsid w:val="0069600B"/>
    <w:rsid w:val="006B40E6"/>
    <w:rsid w:val="006B548D"/>
    <w:rsid w:val="006E4606"/>
    <w:rsid w:val="00705E8D"/>
    <w:rsid w:val="0073426C"/>
    <w:rsid w:val="007348DD"/>
    <w:rsid w:val="00736A8C"/>
    <w:rsid w:val="00757B9B"/>
    <w:rsid w:val="00775937"/>
    <w:rsid w:val="007D242B"/>
    <w:rsid w:val="008140E2"/>
    <w:rsid w:val="008278FD"/>
    <w:rsid w:val="008454F9"/>
    <w:rsid w:val="00877699"/>
    <w:rsid w:val="00885ED2"/>
    <w:rsid w:val="00892511"/>
    <w:rsid w:val="008A267D"/>
    <w:rsid w:val="008A77B5"/>
    <w:rsid w:val="00924E5B"/>
    <w:rsid w:val="009277A5"/>
    <w:rsid w:val="009379A6"/>
    <w:rsid w:val="009904BC"/>
    <w:rsid w:val="009C06CE"/>
    <w:rsid w:val="00A274A3"/>
    <w:rsid w:val="00A50A97"/>
    <w:rsid w:val="00A96739"/>
    <w:rsid w:val="00A973C7"/>
    <w:rsid w:val="00AB0733"/>
    <w:rsid w:val="00B42E3F"/>
    <w:rsid w:val="00B50E49"/>
    <w:rsid w:val="00B73D36"/>
    <w:rsid w:val="00B86E2C"/>
    <w:rsid w:val="00BC20AA"/>
    <w:rsid w:val="00BD5198"/>
    <w:rsid w:val="00BE3A4D"/>
    <w:rsid w:val="00C306D0"/>
    <w:rsid w:val="00CA207C"/>
    <w:rsid w:val="00CA53B3"/>
    <w:rsid w:val="00D379C2"/>
    <w:rsid w:val="00DB11AF"/>
    <w:rsid w:val="00E17A15"/>
    <w:rsid w:val="00E22CB8"/>
    <w:rsid w:val="00E630ED"/>
    <w:rsid w:val="00E8459A"/>
    <w:rsid w:val="00E913B5"/>
    <w:rsid w:val="00E94103"/>
    <w:rsid w:val="00EA453A"/>
    <w:rsid w:val="00EA70AE"/>
    <w:rsid w:val="00EB6944"/>
    <w:rsid w:val="00EC51CC"/>
    <w:rsid w:val="00F85267"/>
    <w:rsid w:val="00FF0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7899E"/>
  <w15:chartTrackingRefBased/>
  <w15:docId w15:val="{641449CE-4FC0-4D84-A6BD-FE439508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054C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7348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4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4C9"/>
    <w:rPr>
      <w:sz w:val="18"/>
      <w:szCs w:val="18"/>
    </w:rPr>
  </w:style>
  <w:style w:type="paragraph" w:styleId="a5">
    <w:name w:val="footer"/>
    <w:basedOn w:val="a"/>
    <w:link w:val="a6"/>
    <w:uiPriority w:val="99"/>
    <w:unhideWhenUsed/>
    <w:rsid w:val="000054C9"/>
    <w:pPr>
      <w:tabs>
        <w:tab w:val="center" w:pos="4153"/>
        <w:tab w:val="right" w:pos="8306"/>
      </w:tabs>
      <w:snapToGrid w:val="0"/>
      <w:jc w:val="left"/>
    </w:pPr>
    <w:rPr>
      <w:sz w:val="18"/>
      <w:szCs w:val="18"/>
    </w:rPr>
  </w:style>
  <w:style w:type="character" w:customStyle="1" w:styleId="a6">
    <w:name w:val="页脚 字符"/>
    <w:basedOn w:val="a0"/>
    <w:link w:val="a5"/>
    <w:uiPriority w:val="99"/>
    <w:rsid w:val="000054C9"/>
    <w:rPr>
      <w:sz w:val="18"/>
      <w:szCs w:val="18"/>
    </w:rPr>
  </w:style>
  <w:style w:type="character" w:customStyle="1" w:styleId="20">
    <w:name w:val="标题 2 字符"/>
    <w:basedOn w:val="a0"/>
    <w:link w:val="2"/>
    <w:uiPriority w:val="9"/>
    <w:rsid w:val="000054C9"/>
    <w:rPr>
      <w:rFonts w:ascii="宋体" w:eastAsia="宋体" w:hAnsi="宋体" w:cs="宋体"/>
      <w:b/>
      <w:bCs/>
      <w:kern w:val="0"/>
      <w:sz w:val="36"/>
      <w:szCs w:val="36"/>
    </w:rPr>
  </w:style>
  <w:style w:type="paragraph" w:styleId="a7">
    <w:name w:val="List Paragraph"/>
    <w:basedOn w:val="a"/>
    <w:uiPriority w:val="34"/>
    <w:qFormat/>
    <w:rsid w:val="000054C9"/>
    <w:pPr>
      <w:ind w:firstLineChars="200" w:firstLine="420"/>
    </w:pPr>
  </w:style>
  <w:style w:type="table" w:styleId="a8">
    <w:name w:val="Table Grid"/>
    <w:basedOn w:val="a1"/>
    <w:uiPriority w:val="39"/>
    <w:rsid w:val="00005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aexplorercolumnscolumnname-sc-1tzfrn7">
    <w:name w:val="dataexplorercolumns_columnname-sc-1tzfrn7"/>
    <w:basedOn w:val="a0"/>
    <w:rsid w:val="0073426C"/>
  </w:style>
  <w:style w:type="character" w:customStyle="1" w:styleId="dataexplorercolumnscolumndescription-sc-16n86hz">
    <w:name w:val="dataexplorercolumns_columndescription-sc-16n86hz"/>
    <w:basedOn w:val="a0"/>
    <w:rsid w:val="0073426C"/>
  </w:style>
  <w:style w:type="paragraph" w:styleId="a9">
    <w:name w:val="Normal (Web)"/>
    <w:basedOn w:val="a"/>
    <w:uiPriority w:val="99"/>
    <w:unhideWhenUsed/>
    <w:rsid w:val="0073426C"/>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7348DD"/>
    <w:rPr>
      <w:b/>
      <w:bCs/>
      <w:sz w:val="32"/>
      <w:szCs w:val="32"/>
    </w:rPr>
  </w:style>
  <w:style w:type="character" w:styleId="aa">
    <w:name w:val="Hyperlink"/>
    <w:basedOn w:val="a0"/>
    <w:uiPriority w:val="99"/>
    <w:unhideWhenUsed/>
    <w:rsid w:val="00A96739"/>
    <w:rPr>
      <w:color w:val="0000FF"/>
      <w:u w:val="single"/>
    </w:rPr>
  </w:style>
  <w:style w:type="character" w:styleId="ab">
    <w:name w:val="Strong"/>
    <w:basedOn w:val="a0"/>
    <w:uiPriority w:val="22"/>
    <w:qFormat/>
    <w:rsid w:val="00682F08"/>
    <w:rPr>
      <w:b/>
      <w:bCs/>
    </w:rPr>
  </w:style>
  <w:style w:type="paragraph" w:styleId="HTML">
    <w:name w:val="HTML Preformatted"/>
    <w:basedOn w:val="a"/>
    <w:link w:val="HTML0"/>
    <w:uiPriority w:val="99"/>
    <w:semiHidden/>
    <w:unhideWhenUsed/>
    <w:rsid w:val="00682F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82F08"/>
    <w:rPr>
      <w:rFonts w:ascii="宋体" w:eastAsia="宋体" w:hAnsi="宋体" w:cs="宋体"/>
      <w:kern w:val="0"/>
      <w:sz w:val="24"/>
      <w:szCs w:val="24"/>
    </w:rPr>
  </w:style>
  <w:style w:type="character" w:styleId="HTML1">
    <w:name w:val="HTML Code"/>
    <w:basedOn w:val="a0"/>
    <w:uiPriority w:val="99"/>
    <w:semiHidden/>
    <w:unhideWhenUsed/>
    <w:rsid w:val="00682F0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36269">
      <w:bodyDiv w:val="1"/>
      <w:marLeft w:val="0"/>
      <w:marRight w:val="0"/>
      <w:marTop w:val="0"/>
      <w:marBottom w:val="0"/>
      <w:divBdr>
        <w:top w:val="none" w:sz="0" w:space="0" w:color="auto"/>
        <w:left w:val="none" w:sz="0" w:space="0" w:color="auto"/>
        <w:bottom w:val="none" w:sz="0" w:space="0" w:color="auto"/>
        <w:right w:val="none" w:sz="0" w:space="0" w:color="auto"/>
      </w:divBdr>
      <w:divsChild>
        <w:div w:id="1921450156">
          <w:marLeft w:val="0"/>
          <w:marRight w:val="0"/>
          <w:marTop w:val="0"/>
          <w:marBottom w:val="0"/>
          <w:divBdr>
            <w:top w:val="none" w:sz="0" w:space="0" w:color="auto"/>
            <w:left w:val="none" w:sz="0" w:space="0" w:color="auto"/>
            <w:bottom w:val="none" w:sz="0" w:space="0" w:color="auto"/>
            <w:right w:val="none" w:sz="0" w:space="0" w:color="auto"/>
          </w:divBdr>
          <w:divsChild>
            <w:div w:id="2129736614">
              <w:marLeft w:val="0"/>
              <w:marRight w:val="0"/>
              <w:marTop w:val="0"/>
              <w:marBottom w:val="0"/>
              <w:divBdr>
                <w:top w:val="none" w:sz="0" w:space="0" w:color="auto"/>
                <w:left w:val="none" w:sz="0" w:space="0" w:color="auto"/>
                <w:bottom w:val="none" w:sz="0" w:space="0" w:color="auto"/>
                <w:right w:val="none" w:sz="0" w:space="0" w:color="auto"/>
              </w:divBdr>
              <w:divsChild>
                <w:div w:id="8718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04301">
          <w:marLeft w:val="0"/>
          <w:marRight w:val="0"/>
          <w:marTop w:val="0"/>
          <w:marBottom w:val="0"/>
          <w:divBdr>
            <w:top w:val="none" w:sz="0" w:space="0" w:color="auto"/>
            <w:left w:val="none" w:sz="0" w:space="0" w:color="auto"/>
            <w:bottom w:val="none" w:sz="0" w:space="0" w:color="auto"/>
            <w:right w:val="none" w:sz="0" w:space="0" w:color="auto"/>
          </w:divBdr>
          <w:divsChild>
            <w:div w:id="1724794800">
              <w:marLeft w:val="0"/>
              <w:marRight w:val="0"/>
              <w:marTop w:val="0"/>
              <w:marBottom w:val="0"/>
              <w:divBdr>
                <w:top w:val="none" w:sz="0" w:space="0" w:color="auto"/>
                <w:left w:val="none" w:sz="0" w:space="0" w:color="auto"/>
                <w:bottom w:val="none" w:sz="0" w:space="0" w:color="auto"/>
                <w:right w:val="none" w:sz="0" w:space="0" w:color="auto"/>
              </w:divBdr>
              <w:divsChild>
                <w:div w:id="15979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9012">
          <w:marLeft w:val="0"/>
          <w:marRight w:val="0"/>
          <w:marTop w:val="0"/>
          <w:marBottom w:val="0"/>
          <w:divBdr>
            <w:top w:val="none" w:sz="0" w:space="0" w:color="auto"/>
            <w:left w:val="none" w:sz="0" w:space="0" w:color="auto"/>
            <w:bottom w:val="none" w:sz="0" w:space="0" w:color="auto"/>
            <w:right w:val="none" w:sz="0" w:space="0" w:color="auto"/>
          </w:divBdr>
          <w:divsChild>
            <w:div w:id="1845240089">
              <w:marLeft w:val="0"/>
              <w:marRight w:val="0"/>
              <w:marTop w:val="0"/>
              <w:marBottom w:val="0"/>
              <w:divBdr>
                <w:top w:val="none" w:sz="0" w:space="0" w:color="auto"/>
                <w:left w:val="none" w:sz="0" w:space="0" w:color="auto"/>
                <w:bottom w:val="none" w:sz="0" w:space="0" w:color="auto"/>
                <w:right w:val="none" w:sz="0" w:space="0" w:color="auto"/>
              </w:divBdr>
              <w:divsChild>
                <w:div w:id="20102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1437">
          <w:marLeft w:val="0"/>
          <w:marRight w:val="0"/>
          <w:marTop w:val="0"/>
          <w:marBottom w:val="0"/>
          <w:divBdr>
            <w:top w:val="none" w:sz="0" w:space="0" w:color="auto"/>
            <w:left w:val="none" w:sz="0" w:space="0" w:color="auto"/>
            <w:bottom w:val="none" w:sz="0" w:space="0" w:color="auto"/>
            <w:right w:val="none" w:sz="0" w:space="0" w:color="auto"/>
          </w:divBdr>
          <w:divsChild>
            <w:div w:id="755054869">
              <w:marLeft w:val="0"/>
              <w:marRight w:val="0"/>
              <w:marTop w:val="0"/>
              <w:marBottom w:val="0"/>
              <w:divBdr>
                <w:top w:val="none" w:sz="0" w:space="0" w:color="auto"/>
                <w:left w:val="none" w:sz="0" w:space="0" w:color="auto"/>
                <w:bottom w:val="none" w:sz="0" w:space="0" w:color="auto"/>
                <w:right w:val="none" w:sz="0" w:space="0" w:color="auto"/>
              </w:divBdr>
              <w:divsChild>
                <w:div w:id="2098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785">
          <w:marLeft w:val="0"/>
          <w:marRight w:val="0"/>
          <w:marTop w:val="0"/>
          <w:marBottom w:val="0"/>
          <w:divBdr>
            <w:top w:val="none" w:sz="0" w:space="0" w:color="auto"/>
            <w:left w:val="none" w:sz="0" w:space="0" w:color="auto"/>
            <w:bottom w:val="none" w:sz="0" w:space="0" w:color="auto"/>
            <w:right w:val="none" w:sz="0" w:space="0" w:color="auto"/>
          </w:divBdr>
          <w:divsChild>
            <w:div w:id="1018772804">
              <w:marLeft w:val="0"/>
              <w:marRight w:val="0"/>
              <w:marTop w:val="0"/>
              <w:marBottom w:val="0"/>
              <w:divBdr>
                <w:top w:val="none" w:sz="0" w:space="0" w:color="auto"/>
                <w:left w:val="none" w:sz="0" w:space="0" w:color="auto"/>
                <w:bottom w:val="none" w:sz="0" w:space="0" w:color="auto"/>
                <w:right w:val="none" w:sz="0" w:space="0" w:color="auto"/>
              </w:divBdr>
              <w:divsChild>
                <w:div w:id="17499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4900">
      <w:bodyDiv w:val="1"/>
      <w:marLeft w:val="0"/>
      <w:marRight w:val="0"/>
      <w:marTop w:val="0"/>
      <w:marBottom w:val="0"/>
      <w:divBdr>
        <w:top w:val="none" w:sz="0" w:space="0" w:color="auto"/>
        <w:left w:val="none" w:sz="0" w:space="0" w:color="auto"/>
        <w:bottom w:val="none" w:sz="0" w:space="0" w:color="auto"/>
        <w:right w:val="none" w:sz="0" w:space="0" w:color="auto"/>
      </w:divBdr>
      <w:divsChild>
        <w:div w:id="1106852518">
          <w:marLeft w:val="0"/>
          <w:marRight w:val="0"/>
          <w:marTop w:val="0"/>
          <w:marBottom w:val="0"/>
          <w:divBdr>
            <w:top w:val="none" w:sz="0" w:space="0" w:color="auto"/>
            <w:left w:val="none" w:sz="0" w:space="0" w:color="auto"/>
            <w:bottom w:val="none" w:sz="0" w:space="0" w:color="auto"/>
            <w:right w:val="none" w:sz="0" w:space="0" w:color="auto"/>
          </w:divBdr>
          <w:divsChild>
            <w:div w:id="152964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709">
      <w:bodyDiv w:val="1"/>
      <w:marLeft w:val="0"/>
      <w:marRight w:val="0"/>
      <w:marTop w:val="0"/>
      <w:marBottom w:val="0"/>
      <w:divBdr>
        <w:top w:val="none" w:sz="0" w:space="0" w:color="auto"/>
        <w:left w:val="none" w:sz="0" w:space="0" w:color="auto"/>
        <w:bottom w:val="none" w:sz="0" w:space="0" w:color="auto"/>
        <w:right w:val="none" w:sz="0" w:space="0" w:color="auto"/>
      </w:divBdr>
    </w:div>
    <w:div w:id="485785321">
      <w:bodyDiv w:val="1"/>
      <w:marLeft w:val="0"/>
      <w:marRight w:val="0"/>
      <w:marTop w:val="0"/>
      <w:marBottom w:val="0"/>
      <w:divBdr>
        <w:top w:val="none" w:sz="0" w:space="0" w:color="auto"/>
        <w:left w:val="none" w:sz="0" w:space="0" w:color="auto"/>
        <w:bottom w:val="none" w:sz="0" w:space="0" w:color="auto"/>
        <w:right w:val="none" w:sz="0" w:space="0" w:color="auto"/>
      </w:divBdr>
    </w:div>
    <w:div w:id="485829714">
      <w:bodyDiv w:val="1"/>
      <w:marLeft w:val="0"/>
      <w:marRight w:val="0"/>
      <w:marTop w:val="0"/>
      <w:marBottom w:val="0"/>
      <w:divBdr>
        <w:top w:val="none" w:sz="0" w:space="0" w:color="auto"/>
        <w:left w:val="none" w:sz="0" w:space="0" w:color="auto"/>
        <w:bottom w:val="none" w:sz="0" w:space="0" w:color="auto"/>
        <w:right w:val="none" w:sz="0" w:space="0" w:color="auto"/>
      </w:divBdr>
    </w:div>
    <w:div w:id="550843933">
      <w:bodyDiv w:val="1"/>
      <w:marLeft w:val="0"/>
      <w:marRight w:val="0"/>
      <w:marTop w:val="0"/>
      <w:marBottom w:val="0"/>
      <w:divBdr>
        <w:top w:val="none" w:sz="0" w:space="0" w:color="auto"/>
        <w:left w:val="none" w:sz="0" w:space="0" w:color="auto"/>
        <w:bottom w:val="none" w:sz="0" w:space="0" w:color="auto"/>
        <w:right w:val="none" w:sz="0" w:space="0" w:color="auto"/>
      </w:divBdr>
      <w:divsChild>
        <w:div w:id="1421366162">
          <w:marLeft w:val="0"/>
          <w:marRight w:val="0"/>
          <w:marTop w:val="0"/>
          <w:marBottom w:val="0"/>
          <w:divBdr>
            <w:top w:val="none" w:sz="0" w:space="0" w:color="auto"/>
            <w:left w:val="none" w:sz="0" w:space="0" w:color="auto"/>
            <w:bottom w:val="none" w:sz="0" w:space="0" w:color="auto"/>
            <w:right w:val="none" w:sz="0" w:space="0" w:color="auto"/>
          </w:divBdr>
          <w:divsChild>
            <w:div w:id="11348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0333">
      <w:bodyDiv w:val="1"/>
      <w:marLeft w:val="0"/>
      <w:marRight w:val="0"/>
      <w:marTop w:val="0"/>
      <w:marBottom w:val="0"/>
      <w:divBdr>
        <w:top w:val="none" w:sz="0" w:space="0" w:color="auto"/>
        <w:left w:val="none" w:sz="0" w:space="0" w:color="auto"/>
        <w:bottom w:val="none" w:sz="0" w:space="0" w:color="auto"/>
        <w:right w:val="none" w:sz="0" w:space="0" w:color="auto"/>
      </w:divBdr>
    </w:div>
    <w:div w:id="651757961">
      <w:bodyDiv w:val="1"/>
      <w:marLeft w:val="0"/>
      <w:marRight w:val="0"/>
      <w:marTop w:val="0"/>
      <w:marBottom w:val="0"/>
      <w:divBdr>
        <w:top w:val="none" w:sz="0" w:space="0" w:color="auto"/>
        <w:left w:val="none" w:sz="0" w:space="0" w:color="auto"/>
        <w:bottom w:val="none" w:sz="0" w:space="0" w:color="auto"/>
        <w:right w:val="none" w:sz="0" w:space="0" w:color="auto"/>
      </w:divBdr>
      <w:divsChild>
        <w:div w:id="769620558">
          <w:marLeft w:val="0"/>
          <w:marRight w:val="0"/>
          <w:marTop w:val="0"/>
          <w:marBottom w:val="0"/>
          <w:divBdr>
            <w:top w:val="none" w:sz="0" w:space="0" w:color="auto"/>
            <w:left w:val="none" w:sz="0" w:space="0" w:color="auto"/>
            <w:bottom w:val="none" w:sz="0" w:space="0" w:color="auto"/>
            <w:right w:val="none" w:sz="0" w:space="0" w:color="auto"/>
          </w:divBdr>
          <w:divsChild>
            <w:div w:id="6087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8399">
      <w:bodyDiv w:val="1"/>
      <w:marLeft w:val="0"/>
      <w:marRight w:val="0"/>
      <w:marTop w:val="0"/>
      <w:marBottom w:val="0"/>
      <w:divBdr>
        <w:top w:val="none" w:sz="0" w:space="0" w:color="auto"/>
        <w:left w:val="none" w:sz="0" w:space="0" w:color="auto"/>
        <w:bottom w:val="none" w:sz="0" w:space="0" w:color="auto"/>
        <w:right w:val="none" w:sz="0" w:space="0" w:color="auto"/>
      </w:divBdr>
    </w:div>
    <w:div w:id="783698350">
      <w:bodyDiv w:val="1"/>
      <w:marLeft w:val="0"/>
      <w:marRight w:val="0"/>
      <w:marTop w:val="0"/>
      <w:marBottom w:val="0"/>
      <w:divBdr>
        <w:top w:val="none" w:sz="0" w:space="0" w:color="auto"/>
        <w:left w:val="none" w:sz="0" w:space="0" w:color="auto"/>
        <w:bottom w:val="none" w:sz="0" w:space="0" w:color="auto"/>
        <w:right w:val="none" w:sz="0" w:space="0" w:color="auto"/>
      </w:divBdr>
    </w:div>
    <w:div w:id="1162544780">
      <w:bodyDiv w:val="1"/>
      <w:marLeft w:val="0"/>
      <w:marRight w:val="0"/>
      <w:marTop w:val="0"/>
      <w:marBottom w:val="0"/>
      <w:divBdr>
        <w:top w:val="none" w:sz="0" w:space="0" w:color="auto"/>
        <w:left w:val="none" w:sz="0" w:space="0" w:color="auto"/>
        <w:bottom w:val="none" w:sz="0" w:space="0" w:color="auto"/>
        <w:right w:val="none" w:sz="0" w:space="0" w:color="auto"/>
      </w:divBdr>
      <w:divsChild>
        <w:div w:id="1225801100">
          <w:marLeft w:val="0"/>
          <w:marRight w:val="0"/>
          <w:marTop w:val="0"/>
          <w:marBottom w:val="0"/>
          <w:divBdr>
            <w:top w:val="none" w:sz="0" w:space="0" w:color="auto"/>
            <w:left w:val="none" w:sz="0" w:space="0" w:color="auto"/>
            <w:bottom w:val="none" w:sz="0" w:space="0" w:color="auto"/>
            <w:right w:val="none" w:sz="0" w:space="0" w:color="auto"/>
          </w:divBdr>
          <w:divsChild>
            <w:div w:id="9488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916">
      <w:bodyDiv w:val="1"/>
      <w:marLeft w:val="0"/>
      <w:marRight w:val="0"/>
      <w:marTop w:val="0"/>
      <w:marBottom w:val="0"/>
      <w:divBdr>
        <w:top w:val="none" w:sz="0" w:space="0" w:color="auto"/>
        <w:left w:val="none" w:sz="0" w:space="0" w:color="auto"/>
        <w:bottom w:val="none" w:sz="0" w:space="0" w:color="auto"/>
        <w:right w:val="none" w:sz="0" w:space="0" w:color="auto"/>
      </w:divBdr>
      <w:divsChild>
        <w:div w:id="530803114">
          <w:marLeft w:val="0"/>
          <w:marRight w:val="0"/>
          <w:marTop w:val="0"/>
          <w:marBottom w:val="0"/>
          <w:divBdr>
            <w:top w:val="none" w:sz="0" w:space="0" w:color="auto"/>
            <w:left w:val="none" w:sz="0" w:space="0" w:color="auto"/>
            <w:bottom w:val="none" w:sz="0" w:space="0" w:color="auto"/>
            <w:right w:val="none" w:sz="0" w:space="0" w:color="auto"/>
          </w:divBdr>
          <w:divsChild>
            <w:div w:id="1158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5628">
      <w:bodyDiv w:val="1"/>
      <w:marLeft w:val="0"/>
      <w:marRight w:val="0"/>
      <w:marTop w:val="0"/>
      <w:marBottom w:val="0"/>
      <w:divBdr>
        <w:top w:val="none" w:sz="0" w:space="0" w:color="auto"/>
        <w:left w:val="none" w:sz="0" w:space="0" w:color="auto"/>
        <w:bottom w:val="none" w:sz="0" w:space="0" w:color="auto"/>
        <w:right w:val="none" w:sz="0" w:space="0" w:color="auto"/>
      </w:divBdr>
    </w:div>
    <w:div w:id="1243880804">
      <w:bodyDiv w:val="1"/>
      <w:marLeft w:val="0"/>
      <w:marRight w:val="0"/>
      <w:marTop w:val="0"/>
      <w:marBottom w:val="0"/>
      <w:divBdr>
        <w:top w:val="none" w:sz="0" w:space="0" w:color="auto"/>
        <w:left w:val="none" w:sz="0" w:space="0" w:color="auto"/>
        <w:bottom w:val="none" w:sz="0" w:space="0" w:color="auto"/>
        <w:right w:val="none" w:sz="0" w:space="0" w:color="auto"/>
      </w:divBdr>
    </w:div>
    <w:div w:id="1262303649">
      <w:bodyDiv w:val="1"/>
      <w:marLeft w:val="0"/>
      <w:marRight w:val="0"/>
      <w:marTop w:val="0"/>
      <w:marBottom w:val="0"/>
      <w:divBdr>
        <w:top w:val="none" w:sz="0" w:space="0" w:color="auto"/>
        <w:left w:val="none" w:sz="0" w:space="0" w:color="auto"/>
        <w:bottom w:val="none" w:sz="0" w:space="0" w:color="auto"/>
        <w:right w:val="none" w:sz="0" w:space="0" w:color="auto"/>
      </w:divBdr>
    </w:div>
    <w:div w:id="1342927775">
      <w:bodyDiv w:val="1"/>
      <w:marLeft w:val="0"/>
      <w:marRight w:val="0"/>
      <w:marTop w:val="0"/>
      <w:marBottom w:val="0"/>
      <w:divBdr>
        <w:top w:val="none" w:sz="0" w:space="0" w:color="auto"/>
        <w:left w:val="none" w:sz="0" w:space="0" w:color="auto"/>
        <w:bottom w:val="none" w:sz="0" w:space="0" w:color="auto"/>
        <w:right w:val="none" w:sz="0" w:space="0" w:color="auto"/>
      </w:divBdr>
    </w:div>
    <w:div w:id="1369717487">
      <w:bodyDiv w:val="1"/>
      <w:marLeft w:val="0"/>
      <w:marRight w:val="0"/>
      <w:marTop w:val="0"/>
      <w:marBottom w:val="0"/>
      <w:divBdr>
        <w:top w:val="none" w:sz="0" w:space="0" w:color="auto"/>
        <w:left w:val="none" w:sz="0" w:space="0" w:color="auto"/>
        <w:bottom w:val="none" w:sz="0" w:space="0" w:color="auto"/>
        <w:right w:val="none" w:sz="0" w:space="0" w:color="auto"/>
      </w:divBdr>
      <w:divsChild>
        <w:div w:id="6101373">
          <w:marLeft w:val="0"/>
          <w:marRight w:val="0"/>
          <w:marTop w:val="0"/>
          <w:marBottom w:val="0"/>
          <w:divBdr>
            <w:top w:val="none" w:sz="0" w:space="0" w:color="auto"/>
            <w:left w:val="none" w:sz="0" w:space="0" w:color="auto"/>
            <w:bottom w:val="none" w:sz="0" w:space="0" w:color="auto"/>
            <w:right w:val="none" w:sz="0" w:space="0" w:color="auto"/>
          </w:divBdr>
          <w:divsChild>
            <w:div w:id="10109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7857">
      <w:bodyDiv w:val="1"/>
      <w:marLeft w:val="0"/>
      <w:marRight w:val="0"/>
      <w:marTop w:val="0"/>
      <w:marBottom w:val="0"/>
      <w:divBdr>
        <w:top w:val="none" w:sz="0" w:space="0" w:color="auto"/>
        <w:left w:val="none" w:sz="0" w:space="0" w:color="auto"/>
        <w:bottom w:val="none" w:sz="0" w:space="0" w:color="auto"/>
        <w:right w:val="none" w:sz="0" w:space="0" w:color="auto"/>
      </w:divBdr>
      <w:divsChild>
        <w:div w:id="1677417888">
          <w:marLeft w:val="0"/>
          <w:marRight w:val="0"/>
          <w:marTop w:val="0"/>
          <w:marBottom w:val="0"/>
          <w:divBdr>
            <w:top w:val="none" w:sz="0" w:space="0" w:color="auto"/>
            <w:left w:val="none" w:sz="0" w:space="0" w:color="auto"/>
            <w:bottom w:val="none" w:sz="0" w:space="0" w:color="auto"/>
            <w:right w:val="none" w:sz="0" w:space="0" w:color="auto"/>
          </w:divBdr>
          <w:divsChild>
            <w:div w:id="2135558754">
              <w:marLeft w:val="0"/>
              <w:marRight w:val="0"/>
              <w:marTop w:val="0"/>
              <w:marBottom w:val="0"/>
              <w:divBdr>
                <w:top w:val="none" w:sz="0" w:space="0" w:color="auto"/>
                <w:left w:val="none" w:sz="0" w:space="0" w:color="auto"/>
                <w:bottom w:val="none" w:sz="0" w:space="0" w:color="auto"/>
                <w:right w:val="none" w:sz="0" w:space="0" w:color="auto"/>
              </w:divBdr>
              <w:divsChild>
                <w:div w:id="999120345">
                  <w:marLeft w:val="0"/>
                  <w:marRight w:val="0"/>
                  <w:marTop w:val="0"/>
                  <w:marBottom w:val="0"/>
                  <w:divBdr>
                    <w:top w:val="none" w:sz="0" w:space="0" w:color="auto"/>
                    <w:left w:val="none" w:sz="0" w:space="0" w:color="auto"/>
                    <w:bottom w:val="none" w:sz="0" w:space="0" w:color="auto"/>
                    <w:right w:val="none" w:sz="0" w:space="0" w:color="auto"/>
                  </w:divBdr>
                  <w:divsChild>
                    <w:div w:id="1775132683">
                      <w:marLeft w:val="0"/>
                      <w:marRight w:val="0"/>
                      <w:marTop w:val="0"/>
                      <w:marBottom w:val="0"/>
                      <w:divBdr>
                        <w:top w:val="none" w:sz="0" w:space="0" w:color="auto"/>
                        <w:left w:val="none" w:sz="0" w:space="0" w:color="auto"/>
                        <w:bottom w:val="none" w:sz="0" w:space="0" w:color="auto"/>
                        <w:right w:val="none" w:sz="0" w:space="0" w:color="auto"/>
                      </w:divBdr>
                      <w:divsChild>
                        <w:div w:id="1582593392">
                          <w:marLeft w:val="0"/>
                          <w:marRight w:val="0"/>
                          <w:marTop w:val="0"/>
                          <w:marBottom w:val="0"/>
                          <w:divBdr>
                            <w:top w:val="none" w:sz="0" w:space="0" w:color="auto"/>
                            <w:left w:val="none" w:sz="0" w:space="0" w:color="auto"/>
                            <w:bottom w:val="none" w:sz="0" w:space="0" w:color="auto"/>
                            <w:right w:val="none" w:sz="0" w:space="0" w:color="auto"/>
                          </w:divBdr>
                          <w:divsChild>
                            <w:div w:id="14452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652011">
      <w:bodyDiv w:val="1"/>
      <w:marLeft w:val="0"/>
      <w:marRight w:val="0"/>
      <w:marTop w:val="0"/>
      <w:marBottom w:val="0"/>
      <w:divBdr>
        <w:top w:val="none" w:sz="0" w:space="0" w:color="auto"/>
        <w:left w:val="none" w:sz="0" w:space="0" w:color="auto"/>
        <w:bottom w:val="none" w:sz="0" w:space="0" w:color="auto"/>
        <w:right w:val="none" w:sz="0" w:space="0" w:color="auto"/>
      </w:divBdr>
    </w:div>
    <w:div w:id="1476990859">
      <w:bodyDiv w:val="1"/>
      <w:marLeft w:val="0"/>
      <w:marRight w:val="0"/>
      <w:marTop w:val="0"/>
      <w:marBottom w:val="0"/>
      <w:divBdr>
        <w:top w:val="none" w:sz="0" w:space="0" w:color="auto"/>
        <w:left w:val="none" w:sz="0" w:space="0" w:color="auto"/>
        <w:bottom w:val="none" w:sz="0" w:space="0" w:color="auto"/>
        <w:right w:val="none" w:sz="0" w:space="0" w:color="auto"/>
      </w:divBdr>
      <w:divsChild>
        <w:div w:id="430586719">
          <w:marLeft w:val="0"/>
          <w:marRight w:val="0"/>
          <w:marTop w:val="0"/>
          <w:marBottom w:val="0"/>
          <w:divBdr>
            <w:top w:val="none" w:sz="0" w:space="0" w:color="auto"/>
            <w:left w:val="none" w:sz="0" w:space="0" w:color="auto"/>
            <w:bottom w:val="none" w:sz="0" w:space="0" w:color="auto"/>
            <w:right w:val="none" w:sz="0" w:space="0" w:color="auto"/>
          </w:divBdr>
          <w:divsChild>
            <w:div w:id="589431571">
              <w:marLeft w:val="0"/>
              <w:marRight w:val="0"/>
              <w:marTop w:val="0"/>
              <w:marBottom w:val="0"/>
              <w:divBdr>
                <w:top w:val="none" w:sz="0" w:space="0" w:color="auto"/>
                <w:left w:val="none" w:sz="0" w:space="0" w:color="auto"/>
                <w:bottom w:val="none" w:sz="0" w:space="0" w:color="auto"/>
                <w:right w:val="none" w:sz="0" w:space="0" w:color="auto"/>
              </w:divBdr>
            </w:div>
            <w:div w:id="18473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0325">
      <w:bodyDiv w:val="1"/>
      <w:marLeft w:val="0"/>
      <w:marRight w:val="0"/>
      <w:marTop w:val="0"/>
      <w:marBottom w:val="0"/>
      <w:divBdr>
        <w:top w:val="none" w:sz="0" w:space="0" w:color="auto"/>
        <w:left w:val="none" w:sz="0" w:space="0" w:color="auto"/>
        <w:bottom w:val="none" w:sz="0" w:space="0" w:color="auto"/>
        <w:right w:val="none" w:sz="0" w:space="0" w:color="auto"/>
      </w:divBdr>
    </w:div>
    <w:div w:id="1501194181">
      <w:bodyDiv w:val="1"/>
      <w:marLeft w:val="0"/>
      <w:marRight w:val="0"/>
      <w:marTop w:val="0"/>
      <w:marBottom w:val="0"/>
      <w:divBdr>
        <w:top w:val="none" w:sz="0" w:space="0" w:color="auto"/>
        <w:left w:val="none" w:sz="0" w:space="0" w:color="auto"/>
        <w:bottom w:val="none" w:sz="0" w:space="0" w:color="auto"/>
        <w:right w:val="none" w:sz="0" w:space="0" w:color="auto"/>
      </w:divBdr>
    </w:div>
    <w:div w:id="1507014144">
      <w:bodyDiv w:val="1"/>
      <w:marLeft w:val="0"/>
      <w:marRight w:val="0"/>
      <w:marTop w:val="0"/>
      <w:marBottom w:val="0"/>
      <w:divBdr>
        <w:top w:val="none" w:sz="0" w:space="0" w:color="auto"/>
        <w:left w:val="none" w:sz="0" w:space="0" w:color="auto"/>
        <w:bottom w:val="none" w:sz="0" w:space="0" w:color="auto"/>
        <w:right w:val="none" w:sz="0" w:space="0" w:color="auto"/>
      </w:divBdr>
      <w:divsChild>
        <w:div w:id="1419250221">
          <w:marLeft w:val="0"/>
          <w:marRight w:val="0"/>
          <w:marTop w:val="0"/>
          <w:marBottom w:val="0"/>
          <w:divBdr>
            <w:top w:val="none" w:sz="0" w:space="0" w:color="auto"/>
            <w:left w:val="none" w:sz="0" w:space="0" w:color="auto"/>
            <w:bottom w:val="none" w:sz="0" w:space="0" w:color="auto"/>
            <w:right w:val="none" w:sz="0" w:space="0" w:color="auto"/>
          </w:divBdr>
          <w:divsChild>
            <w:div w:id="16855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7280">
      <w:bodyDiv w:val="1"/>
      <w:marLeft w:val="0"/>
      <w:marRight w:val="0"/>
      <w:marTop w:val="0"/>
      <w:marBottom w:val="0"/>
      <w:divBdr>
        <w:top w:val="none" w:sz="0" w:space="0" w:color="auto"/>
        <w:left w:val="none" w:sz="0" w:space="0" w:color="auto"/>
        <w:bottom w:val="none" w:sz="0" w:space="0" w:color="auto"/>
        <w:right w:val="none" w:sz="0" w:space="0" w:color="auto"/>
      </w:divBdr>
    </w:div>
    <w:div w:id="1819877992">
      <w:bodyDiv w:val="1"/>
      <w:marLeft w:val="0"/>
      <w:marRight w:val="0"/>
      <w:marTop w:val="0"/>
      <w:marBottom w:val="0"/>
      <w:divBdr>
        <w:top w:val="none" w:sz="0" w:space="0" w:color="auto"/>
        <w:left w:val="none" w:sz="0" w:space="0" w:color="auto"/>
        <w:bottom w:val="none" w:sz="0" w:space="0" w:color="auto"/>
        <w:right w:val="none" w:sz="0" w:space="0" w:color="auto"/>
      </w:divBdr>
    </w:div>
    <w:div w:id="1946302534">
      <w:bodyDiv w:val="1"/>
      <w:marLeft w:val="0"/>
      <w:marRight w:val="0"/>
      <w:marTop w:val="0"/>
      <w:marBottom w:val="0"/>
      <w:divBdr>
        <w:top w:val="none" w:sz="0" w:space="0" w:color="auto"/>
        <w:left w:val="none" w:sz="0" w:space="0" w:color="auto"/>
        <w:bottom w:val="none" w:sz="0" w:space="0" w:color="auto"/>
        <w:right w:val="none" w:sz="0" w:space="0" w:color="auto"/>
      </w:divBdr>
    </w:div>
    <w:div w:id="2038042238">
      <w:bodyDiv w:val="1"/>
      <w:marLeft w:val="0"/>
      <w:marRight w:val="0"/>
      <w:marTop w:val="0"/>
      <w:marBottom w:val="0"/>
      <w:divBdr>
        <w:top w:val="none" w:sz="0" w:space="0" w:color="auto"/>
        <w:left w:val="none" w:sz="0" w:space="0" w:color="auto"/>
        <w:bottom w:val="none" w:sz="0" w:space="0" w:color="auto"/>
        <w:right w:val="none" w:sz="0" w:space="0" w:color="auto"/>
      </w:divBdr>
      <w:divsChild>
        <w:div w:id="637299596">
          <w:marLeft w:val="0"/>
          <w:marRight w:val="0"/>
          <w:marTop w:val="0"/>
          <w:marBottom w:val="0"/>
          <w:divBdr>
            <w:top w:val="none" w:sz="0" w:space="0" w:color="auto"/>
            <w:left w:val="none" w:sz="0" w:space="0" w:color="auto"/>
            <w:bottom w:val="none" w:sz="0" w:space="0" w:color="auto"/>
            <w:right w:val="none" w:sz="0" w:space="0" w:color="auto"/>
          </w:divBdr>
          <w:divsChild>
            <w:div w:id="363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215">
      <w:bodyDiv w:val="1"/>
      <w:marLeft w:val="0"/>
      <w:marRight w:val="0"/>
      <w:marTop w:val="0"/>
      <w:marBottom w:val="0"/>
      <w:divBdr>
        <w:top w:val="none" w:sz="0" w:space="0" w:color="auto"/>
        <w:left w:val="none" w:sz="0" w:space="0" w:color="auto"/>
        <w:bottom w:val="none" w:sz="0" w:space="0" w:color="auto"/>
        <w:right w:val="none" w:sz="0" w:space="0" w:color="auto"/>
      </w:divBdr>
    </w:div>
    <w:div w:id="2146392970">
      <w:bodyDiv w:val="1"/>
      <w:marLeft w:val="0"/>
      <w:marRight w:val="0"/>
      <w:marTop w:val="0"/>
      <w:marBottom w:val="0"/>
      <w:divBdr>
        <w:top w:val="none" w:sz="0" w:space="0" w:color="auto"/>
        <w:left w:val="none" w:sz="0" w:space="0" w:color="auto"/>
        <w:bottom w:val="none" w:sz="0" w:space="0" w:color="auto"/>
        <w:right w:val="none" w:sz="0" w:space="0" w:color="auto"/>
      </w:divBdr>
      <w:divsChild>
        <w:div w:id="173542768">
          <w:marLeft w:val="0"/>
          <w:marRight w:val="0"/>
          <w:marTop w:val="0"/>
          <w:marBottom w:val="0"/>
          <w:divBdr>
            <w:top w:val="none" w:sz="0" w:space="0" w:color="auto"/>
            <w:left w:val="none" w:sz="0" w:space="0" w:color="auto"/>
            <w:bottom w:val="none" w:sz="0" w:space="0" w:color="auto"/>
            <w:right w:val="none" w:sz="0" w:space="0" w:color="auto"/>
          </w:divBdr>
          <w:divsChild>
            <w:div w:id="20869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yzhao062/pyod"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TotalTime>
  <Pages>5</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Ian</dc:creator>
  <cp:keywords/>
  <dc:description/>
  <cp:lastModifiedBy>曹 Ian</cp:lastModifiedBy>
  <cp:revision>52</cp:revision>
  <cp:lastPrinted>2020-05-04T02:12:00Z</cp:lastPrinted>
  <dcterms:created xsi:type="dcterms:W3CDTF">2020-05-03T08:42:00Z</dcterms:created>
  <dcterms:modified xsi:type="dcterms:W3CDTF">2020-07-01T13:21:00Z</dcterms:modified>
</cp:coreProperties>
</file>