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UNIVERSIDADE DO ESTADO DO AMAZONAS – UEA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ESCOLA SUPERIOR DE TECNOLOGIA – EST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  <w:tab/>
        <w:tab/>
        <w:tab/>
        <w:t>Equipe: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  <w:tab/>
        <w:tab/>
        <w:tab/>
        <w:tab/>
        <w:t xml:space="preserve">Luiz Osmar 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  <w:tab/>
        <w:tab/>
        <w:tab/>
        <w:tab/>
        <w:t>Ian Alves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  <w:tab/>
        <w:tab/>
        <w:tab/>
        <w:tab/>
        <w:t>Danilo Frazao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  <w:tab/>
        <w:tab/>
        <w:tab/>
        <w:tab/>
        <w:t>Carlos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  <w:tab/>
        <w:tab/>
        <w:tab/>
        <w:tab/>
        <w:t>Daniel Chen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111"/>
        <w:ind w:right="66" w:hanging="0"/>
        <w:jc w:val="right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  <w:t>Documento de visão do Sistema</w:t>
      </w:r>
      <w:r>
        <w:rPr>
          <w:rFonts w:eastAsia="Calibri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left="2404" w:right="63" w:hanging="0"/>
        <w:jc w:val="right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/>
          <w:b/>
          <w:sz w:val="24"/>
          <w:szCs w:val="24"/>
        </w:rPr>
        <w:t>Versão 1.0</w:t>
      </w:r>
      <w:r>
        <w:rPr>
          <w:rFonts w:eastAsia="Calibri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1"/>
        <w:spacing w:lineRule="auto" w:line="360" w:before="0" w:after="0"/>
        <w:ind w:left="0" w:right="73" w:hanging="0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Histórico de Alterações</w:t>
      </w:r>
      <w:r>
        <w:rPr>
          <w:rFonts w:cs="Arial" w:ascii="Arial" w:hAnsi="Arial"/>
          <w:b w:val="false"/>
          <w:color w:val="auto"/>
          <w:sz w:val="24"/>
          <w:szCs w:val="24"/>
        </w:rPr>
        <w:t xml:space="preserve"> </w:t>
      </w:r>
    </w:p>
    <w:tbl>
      <w:tblPr>
        <w:tblStyle w:val="TableGrid"/>
        <w:tblW w:w="10065" w:type="dxa"/>
        <w:jc w:val="left"/>
        <w:tblInd w:w="-309" w:type="dxa"/>
        <w:tblCellMar>
          <w:top w:w="149" w:type="dxa"/>
          <w:left w:w="115" w:type="dxa"/>
          <w:bottom w:w="0" w:type="dxa"/>
          <w:right w:w="115" w:type="dxa"/>
        </w:tblCellMar>
        <w:tblLook w:val="04a0" w:noVBand="1" w:noHBand="0" w:lastColumn="0" w:firstColumn="1" w:lastRow="0" w:firstRow="1"/>
      </w:tblPr>
      <w:tblGrid>
        <w:gridCol w:w="1433"/>
        <w:gridCol w:w="1875"/>
        <w:gridCol w:w="4857"/>
        <w:gridCol w:w="1899"/>
      </w:tblGrid>
      <w:tr>
        <w:trPr>
          <w:trHeight w:val="510" w:hRule="atLeast"/>
        </w:trPr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7B7B7" w:val="clear"/>
          </w:tcPr>
          <w:p>
            <w:pPr>
              <w:pStyle w:val="Normal"/>
              <w:spacing w:lineRule="auto" w:line="360" w:before="0" w:after="0"/>
              <w:ind w:right="7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sz w:val="24"/>
                <w:szCs w:val="24"/>
                <w:lang w:eastAsia="pt-BR"/>
              </w:rPr>
              <w:t>Data</w:t>
            </w: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7B7B7" w:val="clear"/>
          </w:tcPr>
          <w:p>
            <w:pPr>
              <w:pStyle w:val="Normal"/>
              <w:spacing w:lineRule="auto" w:line="360" w:before="0" w:after="0"/>
              <w:ind w:right="14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sz w:val="24"/>
                <w:szCs w:val="24"/>
                <w:lang w:eastAsia="pt-BR"/>
              </w:rPr>
              <w:t>Versão</w:t>
            </w: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7B7B7" w:val="clear"/>
          </w:tcPr>
          <w:p>
            <w:pPr>
              <w:pStyle w:val="Normal"/>
              <w:spacing w:lineRule="auto" w:line="360" w:before="0" w:after="0"/>
              <w:ind w:right="15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sz w:val="24"/>
                <w:szCs w:val="24"/>
                <w:lang w:eastAsia="pt-BR"/>
              </w:rPr>
              <w:t>Descrição</w:t>
            </w: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7B7B7" w:val="clear"/>
          </w:tcPr>
          <w:p>
            <w:pPr>
              <w:pStyle w:val="Normal"/>
              <w:spacing w:lineRule="auto" w:line="360" w:before="0" w:after="0"/>
              <w:ind w:right="11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sz w:val="24"/>
                <w:szCs w:val="24"/>
                <w:lang w:eastAsia="pt-BR"/>
              </w:rPr>
              <w:t>Autor</w:t>
            </w: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</w:tr>
      <w:tr>
        <w:trPr>
          <w:trHeight w:val="645" w:hRule="atLeast"/>
        </w:trPr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360" w:before="0" w:after="0"/>
              <w:ind w:left="1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01/03/2020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360" w:before="0" w:after="0"/>
              <w:ind w:right="27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Criação do documento de visão com os requisitos, identificação dos requisitos e descrição dos requisitos funcionais. 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360" w:before="0" w:after="0"/>
              <w:ind w:right="9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>Ian Alves</w:t>
            </w:r>
          </w:p>
        </w:tc>
      </w:tr>
      <w:tr>
        <w:trPr>
          <w:trHeight w:val="452" w:hRule="atLeast"/>
        </w:trPr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left="1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right="27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right="14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right="9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</w:r>
          </w:p>
        </w:tc>
      </w:tr>
      <w:tr>
        <w:trPr>
          <w:trHeight w:val="450" w:hRule="atLeast"/>
        </w:trPr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left="1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right="27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right="13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right="9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</w:r>
          </w:p>
        </w:tc>
      </w:tr>
      <w:tr>
        <w:trPr>
          <w:trHeight w:val="510" w:hRule="atLeast"/>
        </w:trPr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left="1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0"/>
              <w:ind w:right="11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right="13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right="9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  <w:lang w:eastAsia="pt-BR"/>
              </w:rPr>
            </w:r>
          </w:p>
        </w:tc>
      </w:tr>
      <w:tr>
        <w:trPr>
          <w:trHeight w:val="510" w:hRule="atLeast"/>
        </w:trPr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left="43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0"/>
              <w:ind w:left="39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left="26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left="28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</w:tr>
      <w:tr>
        <w:trPr>
          <w:trHeight w:val="510" w:hRule="atLeast"/>
        </w:trPr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left="43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0"/>
              <w:ind w:left="39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left="26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left="28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</w:tr>
      <w:tr>
        <w:trPr>
          <w:trHeight w:val="510" w:hRule="atLeast"/>
        </w:trPr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left="43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0"/>
              <w:ind w:left="39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left="26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left="28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</w:tr>
      <w:tr>
        <w:trPr>
          <w:trHeight w:val="510" w:hRule="atLeast"/>
        </w:trPr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left="43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0"/>
              <w:ind w:left="39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left="26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ind w:left="28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Conteúdo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1"/>
        <w:spacing w:lineRule="auto" w:line="360"/>
        <w:ind w:left="10" w:right="22" w:hanging="10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 xml:space="preserve">1. Introdução </w:t>
      </w:r>
    </w:p>
    <w:p>
      <w:pPr>
        <w:pStyle w:val="Normal"/>
        <w:spacing w:lineRule="auto" w:line="360"/>
        <w:ind w:firstLine="708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Este documento especifica os requisitos do “sistema para compartilhamento de soluções de questões para maratonas de programação”, fornecendo aos projetistas e desenvolvedores as informações necessárias para o projeto e implementação </w:t>
      </w:r>
      <w:r>
        <w:rPr>
          <w:rFonts w:eastAsia="Calibri" w:cs="Arial" w:ascii="Arial" w:hAnsi="Arial"/>
          <w:sz w:val="24"/>
          <w:szCs w:val="24"/>
        </w:rPr>
        <w:t>de programas</w:t>
      </w:r>
      <w:r>
        <w:rPr>
          <w:rFonts w:eastAsia="Calibri" w:cs="Arial" w:ascii="Arial" w:hAnsi="Arial"/>
          <w:sz w:val="24"/>
          <w:szCs w:val="24"/>
        </w:rPr>
        <w:t>, assim como para a realização dos testes e homologação do</w:t>
      </w:r>
      <w:r>
        <w:rPr>
          <w:rFonts w:eastAsia="Calibri" w:cs="Arial" w:ascii="Arial" w:hAnsi="Arial"/>
          <w:sz w:val="24"/>
          <w:szCs w:val="24"/>
        </w:rPr>
        <w:t>s</w:t>
      </w:r>
      <w:r>
        <w:rPr>
          <w:rFonts w:eastAsia="Calibri" w:cs="Arial" w:ascii="Arial" w:hAnsi="Arial"/>
          <w:sz w:val="24"/>
          <w:szCs w:val="24"/>
        </w:rPr>
        <w:t xml:space="preserve"> sistema</w:t>
      </w:r>
      <w:r>
        <w:rPr>
          <w:rFonts w:eastAsia="Calibri" w:cs="Arial" w:ascii="Arial" w:hAnsi="Arial"/>
          <w:sz w:val="24"/>
          <w:szCs w:val="24"/>
        </w:rPr>
        <w:t>s desenvolvidos</w:t>
      </w:r>
      <w:r>
        <w:rPr>
          <w:rFonts w:eastAsia="Calibri" w:cs="Arial" w:ascii="Arial" w:hAnsi="Arial"/>
          <w:sz w:val="24"/>
          <w:szCs w:val="24"/>
        </w:rPr>
        <w:t>.</w:t>
      </w:r>
    </w:p>
    <w:p>
      <w:pPr>
        <w:pStyle w:val="Normal"/>
        <w:spacing w:lineRule="auto" w:line="360"/>
        <w:ind w:firstLine="708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Heading2"/>
        <w:tabs>
          <w:tab w:val="clear" w:pos="708"/>
          <w:tab w:val="center" w:pos="2267" w:leader="none"/>
        </w:tabs>
        <w:spacing w:lineRule="auto" w:line="360"/>
        <w:ind w:left="-15" w:hanging="0"/>
        <w:rPr>
          <w:rFonts w:ascii="Arial" w:hAnsi="Arial" w:cs="Arial"/>
          <w:b/>
          <w:b/>
          <w:color w:val="auto"/>
          <w:sz w:val="24"/>
          <w:szCs w:val="24"/>
        </w:rPr>
      </w:pPr>
      <w:r>
        <w:rPr>
          <w:rFonts w:cs="Arial" w:ascii="Arial" w:hAnsi="Arial"/>
          <w:b/>
          <w:i/>
          <w:color w:val="auto"/>
          <w:sz w:val="24"/>
          <w:szCs w:val="24"/>
        </w:rPr>
        <w:t xml:space="preserve">1.1 Visão geral do documento  </w:t>
      </w:r>
    </w:p>
    <w:p>
      <w:pPr>
        <w:pStyle w:val="Normal"/>
        <w:spacing w:lineRule="auto" w:line="360" w:before="0" w:after="36"/>
        <w:ind w:left="-15" w:right="43" w:firstLine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Além desta seção introdutória, as seções seguintes estão organizadas como descrito abaixo. </w:t>
      </w:r>
    </w:p>
    <w:p>
      <w:pPr>
        <w:pStyle w:val="Normal"/>
        <w:numPr>
          <w:ilvl w:val="0"/>
          <w:numId w:val="1"/>
        </w:numPr>
        <w:spacing w:lineRule="auto" w:line="360" w:before="0" w:after="3"/>
        <w:ind w:left="720" w:right="43" w:hanging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Seção 2 </w:t>
        <w:softHyphen/>
        <w:t xml:space="preserve"> Descrição geral do sistema:</w:t>
      </w:r>
      <w:r>
        <w:rPr>
          <w:rFonts w:cs="Arial" w:ascii="Arial" w:hAnsi="Arial"/>
          <w:sz w:val="24"/>
          <w:szCs w:val="24"/>
        </w:rPr>
        <w:t xml:space="preserve"> apresenta uma visão geral do sistema,  caracterizando qual é o seu escopo e descrevendo seus usuários. </w:t>
      </w:r>
    </w:p>
    <w:p>
      <w:pPr>
        <w:pStyle w:val="Normal"/>
        <w:numPr>
          <w:ilvl w:val="0"/>
          <w:numId w:val="1"/>
        </w:numPr>
        <w:spacing w:lineRule="auto" w:line="360" w:before="0" w:after="3"/>
        <w:ind w:left="720" w:right="43" w:hanging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Seção 3 </w:t>
        <w:softHyphen/>
        <w:t xml:space="preserve"> Requisitos funcionais (casos de uso):</w:t>
      </w:r>
      <w:r>
        <w:rPr>
          <w:rFonts w:cs="Arial" w:ascii="Arial" w:hAnsi="Arial"/>
          <w:sz w:val="24"/>
          <w:szCs w:val="24"/>
        </w:rPr>
        <w:t xml:space="preserve"> especifica brevemente os casos de uso do sistema. </w:t>
      </w:r>
    </w:p>
    <w:p>
      <w:pPr>
        <w:pStyle w:val="Normal"/>
        <w:numPr>
          <w:ilvl w:val="0"/>
          <w:numId w:val="1"/>
        </w:numPr>
        <w:spacing w:lineRule="auto" w:line="360" w:before="0" w:after="3"/>
        <w:ind w:left="720" w:right="43" w:hanging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Seção 4 </w:t>
        <w:softHyphen/>
        <w:t xml:space="preserve"> </w:t>
      </w:r>
      <w:r>
        <w:rPr>
          <w:rFonts w:cs="Arial" w:ascii="Arial" w:hAnsi="Arial"/>
          <w:sz w:val="24"/>
          <w:szCs w:val="24"/>
        </w:rPr>
        <w:t>Requisitos não funcionais</w:t>
      </w:r>
      <w:r>
        <w:rPr>
          <w:rFonts w:cs="Arial" w:ascii="Arial" w:hAnsi="Arial"/>
          <w:b/>
          <w:sz w:val="24"/>
          <w:szCs w:val="24"/>
        </w:rPr>
        <w:t>:</w:t>
      </w:r>
      <w:r>
        <w:rPr>
          <w:rFonts w:cs="Arial" w:ascii="Arial" w:hAnsi="Arial"/>
          <w:sz w:val="24"/>
          <w:szCs w:val="24"/>
        </w:rPr>
        <w:t xml:space="preserve"> cita e explica os requisitos não funcionais do sistema. </w:t>
      </w:r>
    </w:p>
    <w:p>
      <w:pPr>
        <w:pStyle w:val="Normal"/>
        <w:numPr>
          <w:ilvl w:val="0"/>
          <w:numId w:val="1"/>
        </w:numPr>
        <w:spacing w:lineRule="auto" w:line="360" w:before="0" w:after="46"/>
        <w:ind w:left="720" w:right="43" w:hanging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Seção 5 </w:t>
        <w:softHyphen/>
        <w:t xml:space="preserve"> Arquitetura do sistema:</w:t>
      </w:r>
      <w:r>
        <w:rPr>
          <w:rFonts w:cs="Arial" w:ascii="Arial" w:hAnsi="Arial"/>
          <w:sz w:val="24"/>
          <w:szCs w:val="24"/>
        </w:rPr>
        <w:t xml:space="preserve">  apresenta uma visão geral de alto nível da arquitetura prevista </w:t>
      </w:r>
      <w:r>
        <w:rPr>
          <w:rFonts w:cs="Arial" w:ascii="Arial" w:hAnsi="Arial"/>
          <w:sz w:val="24"/>
          <w:szCs w:val="24"/>
        </w:rPr>
        <w:t xml:space="preserve">para o </w:t>
      </w:r>
      <w:r>
        <w:rPr>
          <w:rFonts w:cs="Arial" w:ascii="Arial" w:hAnsi="Arial"/>
          <w:sz w:val="24"/>
          <w:szCs w:val="24"/>
        </w:rPr>
        <w:t>sistema, mostrando a distribuição das funções nos módulos do sistema.</w:t>
      </w:r>
    </w:p>
    <w:p>
      <w:pPr>
        <w:pStyle w:val="Normal"/>
        <w:numPr>
          <w:ilvl w:val="0"/>
          <w:numId w:val="1"/>
        </w:numPr>
        <w:spacing w:lineRule="auto" w:line="360" w:before="0" w:after="28"/>
        <w:ind w:left="720" w:right="43" w:hanging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Seção 6 </w:t>
        <w:softHyphen/>
        <w:t xml:space="preserve"> Especificação de requisitos do sistema:</w:t>
      </w:r>
      <w:r>
        <w:rPr>
          <w:rFonts w:cs="Arial" w:ascii="Arial" w:hAnsi="Arial"/>
          <w:sz w:val="24"/>
          <w:szCs w:val="24"/>
        </w:rPr>
        <w:t xml:space="preserve"> descreve requisitos funcionais e não funcionais mais detalhadamente. No caso de requisitos funcionais, descreve os fluxos de eventos, prioridades, atores, entradas e saídas de cada caso de uso a ser implementado. </w:t>
      </w:r>
    </w:p>
    <w:p>
      <w:pPr>
        <w:pStyle w:val="Normal"/>
        <w:numPr>
          <w:ilvl w:val="0"/>
          <w:numId w:val="1"/>
        </w:numPr>
        <w:spacing w:lineRule="auto" w:line="360" w:before="0" w:after="121"/>
        <w:ind w:left="720" w:right="43" w:hanging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Seção 7 </w:t>
        <w:softHyphen/>
        <w:t xml:space="preserve"> Glossário: </w:t>
      </w:r>
      <w:r>
        <w:rPr>
          <w:rFonts w:cs="Arial" w:ascii="Arial" w:hAnsi="Arial"/>
          <w:sz w:val="24"/>
          <w:szCs w:val="24"/>
        </w:rPr>
        <w:t>Apresenta definições de termos técnicos e relevantes.</w:t>
        <w:tab/>
      </w:r>
    </w:p>
    <w:p>
      <w:pPr>
        <w:pStyle w:val="Normal"/>
        <w:spacing w:lineRule="auto" w:line="360" w:before="0" w:after="121"/>
        <w:ind w:right="43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Heading2"/>
        <w:tabs>
          <w:tab w:val="clear" w:pos="708"/>
          <w:tab w:val="center" w:pos="2743" w:leader="none"/>
        </w:tabs>
        <w:spacing w:lineRule="auto" w:line="360"/>
        <w:ind w:left="-15" w:hanging="0"/>
        <w:rPr>
          <w:rFonts w:ascii="Arial" w:hAnsi="Arial" w:cs="Arial"/>
          <w:b/>
          <w:b/>
          <w:color w:val="auto"/>
          <w:sz w:val="24"/>
          <w:szCs w:val="24"/>
        </w:rPr>
      </w:pPr>
      <w:r>
        <w:rPr>
          <w:rFonts w:cs="Arial" w:ascii="Arial" w:hAnsi="Arial"/>
          <w:b/>
          <w:i/>
          <w:color w:val="auto"/>
          <w:sz w:val="24"/>
          <w:szCs w:val="24"/>
        </w:rPr>
        <w:t xml:space="preserve">1.2. Convenções, termos e abreviações </w:t>
      </w:r>
    </w:p>
    <w:p>
      <w:pPr>
        <w:pStyle w:val="Normal"/>
        <w:spacing w:lineRule="auto" w:line="360" w:before="0" w:after="3"/>
        <w:ind w:left="-15" w:right="43" w:firstLine="705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correta interpretação deste documento exige o conhecimento de algumas convenções e termos específicos, que são descritos a seguir. </w:t>
      </w:r>
    </w:p>
    <w:p>
      <w:pPr>
        <w:pStyle w:val="Normal"/>
        <w:spacing w:lineRule="auto" w:line="360" w:before="0" w:after="257"/>
        <w:ind w:left="70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Heading3"/>
        <w:spacing w:lineRule="auto" w:line="360"/>
        <w:rPr>
          <w:rFonts w:ascii="Arial" w:hAnsi="Arial" w:cs="Arial"/>
          <w:b/>
          <w:b/>
          <w:color w:val="auto"/>
        </w:rPr>
      </w:pPr>
      <w:r>
        <w:rPr>
          <w:rFonts w:eastAsia="Calibri" w:cs="Arial" w:ascii="Arial" w:hAnsi="Arial"/>
          <w:b/>
          <w:i/>
          <w:color w:val="auto"/>
        </w:rPr>
        <w:t xml:space="preserve">1.2.1. Identificação dos requisitos </w:t>
      </w:r>
    </w:p>
    <w:p>
      <w:pPr>
        <w:pStyle w:val="Normal"/>
        <w:spacing w:lineRule="auto" w:line="360" w:before="0" w:after="114"/>
        <w:ind w:right="43" w:firstLine="708"/>
        <w:jc w:val="both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Por convenção, a referência a requisitos é feita através do nome da subseção onde eles estão descritos seguidos do identificador do requisito, de acordo com a especificação a seguir: [</w:t>
      </w:r>
      <w:r>
        <w:rPr>
          <w:rFonts w:eastAsia="Times New Roman" w:cs="Arial" w:ascii="Arial" w:hAnsi="Arial"/>
          <w:i/>
          <w:sz w:val="24"/>
          <w:szCs w:val="24"/>
        </w:rPr>
        <w:t>nome da subseção. Identificador do requisito</w:t>
      </w:r>
      <w:r>
        <w:rPr>
          <w:rFonts w:cs="Arial" w:ascii="Arial" w:hAnsi="Arial"/>
          <w:sz w:val="24"/>
          <w:szCs w:val="24"/>
        </w:rPr>
        <w:t>​​</w:t>
      </w:r>
      <w:r>
        <w:rPr>
          <w:rFonts w:eastAsia="Times New Roman" w:cs="Arial" w:ascii="Arial" w:hAnsi="Arial"/>
          <w:sz w:val="24"/>
          <w:szCs w:val="24"/>
        </w:rPr>
        <w:t>]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 w:before="0" w:after="1"/>
        <w:ind w:right="43" w:firstLine="708"/>
        <w:jc w:val="both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Por exemplo, o requisito funcional [Incluir Usuário] deve estar descrito em uma subseção chamada “Incluir Usuário”, em um bloco identificado pelo seu respectivo número. Já o requisito não funcional [Confiabilidade] deve estar descrito na seção de requisitos não funcionais de Confiabilidade, em um bloco identificado por seu número.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 w:before="0" w:after="1"/>
        <w:ind w:right="43" w:hanging="0"/>
        <w:jc w:val="both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Os requisitos devem ser identificados com um identificador único. A numeração inicia com o identificador [RF001] ou [NF001] e prossegue sendo incrementada à medida que forem surgindo novos requisitos.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 w:before="0" w:after="1"/>
        <w:ind w:right="43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spacing w:lineRule="auto" w:line="360"/>
        <w:rPr>
          <w:rFonts w:ascii="Arial" w:hAnsi="Arial" w:cs="Arial"/>
          <w:b/>
          <w:b/>
          <w:color w:val="auto"/>
        </w:rPr>
      </w:pPr>
      <w:r>
        <w:rPr>
          <w:rFonts w:eastAsia="Calibri" w:cs="Arial" w:ascii="Arial" w:hAnsi="Arial"/>
          <w:b/>
          <w:i/>
          <w:color w:val="auto"/>
        </w:rPr>
        <w:t xml:space="preserve">1.2.2. Propriedades dos requisitos  </w:t>
      </w:r>
    </w:p>
    <w:p>
      <w:pPr>
        <w:pStyle w:val="Normal"/>
        <w:spacing w:lineRule="auto" w:line="360" w:before="0" w:after="3"/>
        <w:ind w:right="43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Para estabelecer a prioridade dos requisitos, nas seções 4 e 5, foram adotadas as denominações “essencial”, “importante” e “desejável”. </w:t>
      </w:r>
    </w:p>
    <w:p>
      <w:pPr>
        <w:pStyle w:val="ListParagraph"/>
        <w:numPr>
          <w:ilvl w:val="0"/>
          <w:numId w:val="2"/>
        </w:numPr>
        <w:spacing w:lineRule="auto" w:line="360" w:before="0" w:after="3"/>
        <w:ind w:left="720" w:right="137" w:hanging="3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Essencial</w:t>
      </w:r>
      <w:r>
        <w:rPr>
          <w:rFonts w:cs="Arial" w:ascii="Arial" w:hAnsi="Arial"/>
          <w:sz w:val="24"/>
          <w:szCs w:val="24"/>
        </w:rPr>
        <w:t xml:space="preserve"> é o requisito sem o qual o sistema não entra em funcionamento. Requisitos essenciais são requisitos imprescindíveis, que têm que ser implementados impreterivelmente. </w:t>
      </w:r>
    </w:p>
    <w:p>
      <w:pPr>
        <w:pStyle w:val="ListParagraph"/>
        <w:numPr>
          <w:ilvl w:val="0"/>
          <w:numId w:val="2"/>
        </w:numPr>
        <w:spacing w:lineRule="auto" w:line="360" w:before="0" w:after="3"/>
        <w:ind w:left="720" w:right="139" w:hanging="3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Importante</w:t>
      </w:r>
      <w:r>
        <w:rPr>
          <w:rFonts w:cs="Arial" w:ascii="Arial" w:hAnsi="Arial"/>
          <w:sz w:val="24"/>
          <w:szCs w:val="24"/>
        </w:rPr>
        <w:t xml:space="preserve"> é o requisito sem o qual o sistema entra em funcionamento, mas de forma não satisfatória. Requisitos importantes devem ser implementados, mas, se não forem, o sistema poderá ser implantado e usado mesmo assim. </w:t>
      </w:r>
    </w:p>
    <w:p>
      <w:pPr>
        <w:pStyle w:val="ListParagraph"/>
        <w:numPr>
          <w:ilvl w:val="0"/>
          <w:numId w:val="2"/>
        </w:numPr>
        <w:spacing w:lineRule="auto" w:line="360" w:before="0" w:after="3"/>
        <w:ind w:left="720" w:right="157" w:hanging="3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Desejável</w:t>
      </w:r>
      <w:r>
        <w:rPr>
          <w:rFonts w:cs="Arial" w:ascii="Arial" w:hAnsi="Arial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>
      <w:pPr>
        <w:pStyle w:val="Normal"/>
        <w:spacing w:lineRule="auto" w:line="360" w:before="0" w:after="30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1"/>
        <w:tabs>
          <w:tab w:val="clear" w:pos="708"/>
          <w:tab w:val="center" w:pos="2202" w:leader="none"/>
        </w:tabs>
        <w:spacing w:lineRule="auto" w:line="360"/>
        <w:ind w:left="0" w:hanging="0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2.</w:t>
        <w:tab/>
        <w:t xml:space="preserve">Descrição geral do sistema 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O sistema proposto tem por objetivo ajudar a disseminação dos conteúdos voltados para maratonas de programação, tais como: compartilhamento de questões resolvidas, pedido de ajuda em algum problema especifico, compartilhar questões sobre conteúdo específico. E também possibilitar a criação de um ambiente de troca de informações de forma saldável entre os competidores das famosas maratonas de programação.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1"/>
        <w:tabs>
          <w:tab w:val="clear" w:pos="708"/>
          <w:tab w:val="center" w:pos="2807" w:leader="none"/>
        </w:tabs>
        <w:spacing w:lineRule="auto" w:line="360" w:before="0" w:after="246"/>
        <w:ind w:left="0" w:hanging="0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3.</w:t>
        <w:tab/>
        <w:t>Requisitos funcionais (casos de uso)</w:t>
      </w:r>
    </w:p>
    <w:p>
      <w:pPr>
        <w:pStyle w:val="Normal"/>
        <w:tabs>
          <w:tab w:val="clear" w:pos="708"/>
          <w:tab w:val="center" w:pos="949" w:leader="none"/>
          <w:tab w:val="center" w:pos="4365" w:leader="none"/>
        </w:tabs>
        <w:spacing w:lineRule="auto" w:line="360" w:before="0" w:after="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b/>
          <w:sz w:val="24"/>
          <w:szCs w:val="24"/>
        </w:rPr>
        <w:t>3.</w:t>
      </w:r>
      <w:r>
        <w:rPr>
          <w:rFonts w:cs="Arial" w:ascii="Arial" w:hAnsi="Arial"/>
          <w:b/>
          <w:sz w:val="24"/>
          <w:szCs w:val="24"/>
        </w:rPr>
        <w:t>1</w:t>
      </w:r>
      <w:r>
        <w:rPr>
          <w:rFonts w:cs="Arial" w:ascii="Arial" w:hAnsi="Arial"/>
          <w:b/>
          <w:sz w:val="24"/>
          <w:szCs w:val="24"/>
        </w:rPr>
        <w:t xml:space="preserve"> [RF00</w:t>
      </w:r>
      <w:r>
        <w:rPr>
          <w:rFonts w:cs="Arial" w:ascii="Arial" w:hAnsi="Arial"/>
          <w:b/>
          <w:sz w:val="24"/>
          <w:szCs w:val="24"/>
        </w:rPr>
        <w:t>1</w:t>
      </w:r>
      <w:r>
        <w:rPr>
          <w:rFonts w:cs="Arial" w:ascii="Arial" w:hAnsi="Arial"/>
          <w:b/>
          <w:sz w:val="24"/>
          <w:szCs w:val="24"/>
        </w:rPr>
        <w:t>] Realizar postagem de conteúdo</w:t>
      </w:r>
    </w:p>
    <w:p>
      <w:pPr>
        <w:pStyle w:val="Normal"/>
        <w:tabs>
          <w:tab w:val="clear" w:pos="708"/>
          <w:tab w:val="center" w:pos="1979" w:leader="none"/>
          <w:tab w:val="center" w:pos="3465" w:leader="none"/>
          <w:tab w:val="center" w:pos="4718" w:leader="none"/>
          <w:tab w:val="center" w:pos="6765" w:leader="none"/>
          <w:tab w:val="right" w:pos="8904" w:leader="none"/>
        </w:tabs>
        <w:spacing w:lineRule="auto" w:line="360" w:before="0" w:after="153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b/>
          <w:sz w:val="24"/>
          <w:szCs w:val="24"/>
        </w:rPr>
        <w:t>Prioridade:</w:t>
      </w:r>
      <w:r>
        <w:rPr>
          <w:rFonts w:cs="Arial" w:ascii="Arial" w:hAnsi="Arial"/>
          <w:sz w:val="24"/>
          <w:szCs w:val="24"/>
        </w:rPr>
        <w:t xml:space="preserve"> </w:t>
        <w:tab/>
      </w:r>
      <w:r>
        <w:rPr>
          <w:rFonts w:eastAsia="MS Gothic" w:cs="Segoe UI Symbol" w:ascii="Segoe UI Symbol" w:hAnsi="Segoe UI Symbol"/>
          <w:sz w:val="24"/>
          <w:szCs w:val="24"/>
        </w:rPr>
        <w:t>☒</w:t>
      </w:r>
      <w:r>
        <w:rPr>
          <w:rFonts w:cs="Arial" w:ascii="Arial" w:hAnsi="Arial"/>
          <w:sz w:val="24"/>
          <w:szCs w:val="24"/>
        </w:rPr>
        <w:t xml:space="preserve"> </w:t>
        <w:tab/>
        <w:t xml:space="preserve">Essencial </w:t>
      </w:r>
      <w:r>
        <w:rPr>
          <w:rFonts w:eastAsia="MS Gothic" w:cs="Segoe UI Symbol" w:ascii="Segoe UI Symbol" w:hAnsi="Segoe UI Symbol"/>
          <w:sz w:val="24"/>
          <w:szCs w:val="24"/>
        </w:rPr>
        <w:t>☐</w:t>
      </w:r>
      <w:r>
        <w:rPr>
          <w:rFonts w:cs="Arial" w:ascii="Arial" w:hAnsi="Arial"/>
          <w:sz w:val="24"/>
          <w:szCs w:val="24"/>
        </w:rPr>
        <w:t xml:space="preserve"> </w:t>
        <w:tab/>
        <w:t xml:space="preserve">Importante </w:t>
      </w:r>
      <w:r>
        <w:rPr>
          <w:rFonts w:eastAsia="MS Gothic" w:cs="Segoe UI Symbol" w:ascii="Segoe UI Symbol" w:hAnsi="Segoe UI Symbol"/>
          <w:sz w:val="24"/>
          <w:szCs w:val="24"/>
        </w:rPr>
        <w:t>☐</w:t>
      </w:r>
      <w:r>
        <w:rPr>
          <w:rFonts w:cs="Arial" w:ascii="Arial" w:hAnsi="Arial"/>
          <w:sz w:val="24"/>
          <w:szCs w:val="24"/>
        </w:rPr>
        <w:t xml:space="preserve"> </w:t>
        <w:tab/>
        <w:t xml:space="preserve">Desejável </w:t>
      </w:r>
    </w:p>
    <w:p>
      <w:pPr>
        <w:pStyle w:val="Normal"/>
        <w:spacing w:lineRule="auto" w:line="360" w:before="0" w:after="3"/>
        <w:ind w:left="1435" w:right="43" w:hanging="1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deve permitir a um usuário efetuar a postagem de conteúdo sobre algum problema ou solução de questão de maratona.</w:t>
      </w:r>
    </w:p>
    <w:p>
      <w:pPr>
        <w:pStyle w:val="Normal"/>
        <w:spacing w:lineRule="auto" w:line="360" w:before="0" w:after="3"/>
        <w:ind w:left="1435" w:right="43" w:hanging="1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</w:p>
    <w:p>
      <w:pPr>
        <w:pStyle w:val="Heading2"/>
        <w:tabs>
          <w:tab w:val="clear" w:pos="708"/>
          <w:tab w:val="center" w:pos="949" w:leader="none"/>
          <w:tab w:val="center" w:pos="4666" w:leader="none"/>
        </w:tabs>
        <w:spacing w:lineRule="auto" w:line="360" w:before="40" w:after="10"/>
        <w:rPr>
          <w:rFonts w:ascii="Arial" w:hAnsi="Arial" w:cs="Arial"/>
          <w:b/>
          <w:b/>
          <w:color w:val="auto"/>
          <w:sz w:val="24"/>
          <w:szCs w:val="24"/>
        </w:rPr>
      </w:pPr>
      <w:r>
        <w:rPr>
          <w:rFonts w:cs="Arial" w:ascii="Arial" w:hAnsi="Arial"/>
          <w:b/>
          <w:color w:val="auto"/>
          <w:sz w:val="24"/>
          <w:szCs w:val="24"/>
        </w:rPr>
        <w:t>3.</w:t>
      </w:r>
      <w:r>
        <w:rPr>
          <w:rFonts w:cs="Arial" w:ascii="Arial" w:hAnsi="Arial"/>
          <w:b/>
          <w:color w:val="auto"/>
          <w:sz w:val="24"/>
          <w:szCs w:val="24"/>
        </w:rPr>
        <w:t>2</w:t>
      </w:r>
      <w:r>
        <w:rPr>
          <w:rFonts w:cs="Arial" w:ascii="Arial" w:hAnsi="Arial"/>
          <w:b/>
          <w:color w:val="auto"/>
          <w:sz w:val="24"/>
          <w:szCs w:val="24"/>
        </w:rPr>
        <w:t xml:space="preserve"> </w:t>
        <w:tab/>
        <w:t>[RF00</w:t>
      </w:r>
      <w:r>
        <w:rPr>
          <w:rFonts w:cs="Arial" w:ascii="Arial" w:hAnsi="Arial"/>
          <w:b/>
          <w:color w:val="auto"/>
          <w:sz w:val="24"/>
          <w:szCs w:val="24"/>
        </w:rPr>
        <w:t>2</w:t>
      </w:r>
      <w:r>
        <w:rPr>
          <w:rFonts w:cs="Arial" w:ascii="Arial" w:hAnsi="Arial"/>
          <w:b/>
          <w:color w:val="auto"/>
          <w:sz w:val="24"/>
          <w:szCs w:val="24"/>
        </w:rPr>
        <w:t>] Realizar comentário</w:t>
      </w:r>
    </w:p>
    <w:p>
      <w:pPr>
        <w:pStyle w:val="Normal"/>
        <w:tabs>
          <w:tab w:val="clear" w:pos="708"/>
          <w:tab w:val="center" w:pos="1979" w:leader="none"/>
          <w:tab w:val="center" w:pos="3465" w:leader="none"/>
          <w:tab w:val="center" w:pos="4718" w:leader="none"/>
          <w:tab w:val="center" w:pos="6765" w:leader="none"/>
          <w:tab w:val="right" w:pos="8904" w:leader="none"/>
        </w:tabs>
        <w:spacing w:lineRule="auto" w:line="360" w:before="0" w:after="7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b/>
          <w:sz w:val="24"/>
          <w:szCs w:val="24"/>
        </w:rPr>
        <w:t>Prioridade:</w:t>
      </w:r>
      <w:r>
        <w:rPr>
          <w:rFonts w:cs="Arial" w:ascii="Arial" w:hAnsi="Arial"/>
          <w:sz w:val="24"/>
          <w:szCs w:val="24"/>
        </w:rPr>
        <w:t xml:space="preserve"> </w:t>
        <w:tab/>
      </w:r>
      <w:r>
        <w:rPr>
          <w:rFonts w:eastAsia="MS Gothic" w:cs="Segoe UI Symbol" w:ascii="Segoe UI Symbol" w:hAnsi="Segoe UI Symbol"/>
          <w:sz w:val="24"/>
          <w:szCs w:val="24"/>
        </w:rPr>
        <w:t>☒</w:t>
      </w:r>
      <w:r>
        <w:rPr>
          <w:rFonts w:cs="Arial" w:ascii="Arial" w:hAnsi="Arial"/>
          <w:sz w:val="24"/>
          <w:szCs w:val="24"/>
        </w:rPr>
        <w:t xml:space="preserve"> </w:t>
        <w:tab/>
        <w:t xml:space="preserve">Essencial </w:t>
      </w:r>
      <w:r>
        <w:rPr>
          <w:rFonts w:eastAsia="MS Gothic" w:cs="Segoe UI Symbol" w:ascii="Segoe UI Symbol" w:hAnsi="Segoe UI Symbol"/>
          <w:sz w:val="24"/>
          <w:szCs w:val="24"/>
        </w:rPr>
        <w:t>☐</w:t>
      </w:r>
      <w:r>
        <w:rPr>
          <w:rFonts w:cs="Arial" w:ascii="Arial" w:hAnsi="Arial"/>
          <w:sz w:val="24"/>
          <w:szCs w:val="24"/>
        </w:rPr>
        <w:t xml:space="preserve"> </w:t>
        <w:tab/>
        <w:t xml:space="preserve">Importante </w:t>
      </w:r>
      <w:r>
        <w:rPr>
          <w:rFonts w:eastAsia="MS Gothic" w:cs="Segoe UI Symbol" w:ascii="Segoe UI Symbol" w:hAnsi="Segoe UI Symbol"/>
          <w:sz w:val="24"/>
          <w:szCs w:val="24"/>
        </w:rPr>
        <w:t>☐</w:t>
      </w:r>
      <w:r>
        <w:rPr>
          <w:rFonts w:cs="Arial" w:ascii="Arial" w:hAnsi="Arial"/>
          <w:sz w:val="24"/>
          <w:szCs w:val="24"/>
        </w:rPr>
        <w:t xml:space="preserve"> </w:t>
        <w:tab/>
        <w:t xml:space="preserve">Desejável </w:t>
      </w:r>
    </w:p>
    <w:p>
      <w:pPr>
        <w:pStyle w:val="Normal"/>
        <w:spacing w:lineRule="auto" w:line="360" w:before="0" w:after="3"/>
        <w:ind w:left="1435" w:right="43" w:hanging="1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deve permitir ao usuário selecionar uma postagem e assim fazer um comentário sobre tal postagem</w:t>
      </w:r>
    </w:p>
    <w:p>
      <w:pPr>
        <w:pStyle w:val="Normal"/>
        <w:spacing w:lineRule="auto" w:line="360" w:before="0" w:after="305"/>
        <w:ind w:left="142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Heading2"/>
        <w:tabs>
          <w:tab w:val="clear" w:pos="708"/>
          <w:tab w:val="center" w:pos="949" w:leader="none"/>
          <w:tab w:val="center" w:pos="3925" w:leader="none"/>
        </w:tabs>
        <w:spacing w:lineRule="auto" w:line="360" w:before="40" w:after="10"/>
        <w:rPr>
          <w:rFonts w:ascii="Arial" w:hAnsi="Arial" w:cs="Arial"/>
          <w:b/>
          <w:b/>
          <w:color w:val="auto"/>
          <w:sz w:val="24"/>
          <w:szCs w:val="24"/>
        </w:rPr>
      </w:pPr>
      <w:r>
        <w:rPr>
          <w:rFonts w:cs="Arial" w:ascii="Arial" w:hAnsi="Arial"/>
          <w:b/>
          <w:color w:val="auto"/>
          <w:sz w:val="24"/>
          <w:szCs w:val="24"/>
        </w:rPr>
        <w:tab/>
        <w:t>3.</w:t>
      </w:r>
      <w:r>
        <w:rPr>
          <w:rFonts w:cs="Arial" w:ascii="Arial" w:hAnsi="Arial"/>
          <w:b/>
          <w:color w:val="auto"/>
          <w:sz w:val="24"/>
          <w:szCs w:val="24"/>
        </w:rPr>
        <w:t>3</w:t>
      </w:r>
      <w:r>
        <w:rPr>
          <w:rFonts w:cs="Arial" w:ascii="Arial" w:hAnsi="Arial"/>
          <w:b/>
          <w:color w:val="auto"/>
          <w:sz w:val="24"/>
          <w:szCs w:val="24"/>
        </w:rPr>
        <w:t xml:space="preserve"> [RF00</w:t>
      </w:r>
      <w:r>
        <w:rPr>
          <w:rFonts w:cs="Arial" w:ascii="Arial" w:hAnsi="Arial"/>
          <w:b/>
          <w:color w:val="auto"/>
          <w:sz w:val="24"/>
          <w:szCs w:val="24"/>
        </w:rPr>
        <w:t>3</w:t>
      </w:r>
      <w:r>
        <w:rPr>
          <w:rFonts w:cs="Arial" w:ascii="Arial" w:hAnsi="Arial"/>
          <w:b/>
          <w:color w:val="auto"/>
          <w:sz w:val="24"/>
          <w:szCs w:val="24"/>
        </w:rPr>
        <w:t>] Anexar foto</w:t>
      </w:r>
    </w:p>
    <w:p>
      <w:pPr>
        <w:pStyle w:val="Normal"/>
        <w:tabs>
          <w:tab w:val="clear" w:pos="708"/>
          <w:tab w:val="center" w:pos="1979" w:leader="none"/>
          <w:tab w:val="center" w:pos="3465" w:leader="none"/>
          <w:tab w:val="center" w:pos="4718" w:leader="none"/>
          <w:tab w:val="center" w:pos="6765" w:leader="none"/>
          <w:tab w:val="right" w:pos="8904" w:leader="none"/>
        </w:tabs>
        <w:spacing w:lineRule="auto" w:line="360" w:before="0" w:after="153"/>
        <w:ind w:left="1416" w:hanging="141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</w:r>
      <w:r>
        <w:rPr>
          <w:rFonts w:cs="Arial" w:ascii="Arial" w:hAnsi="Arial"/>
          <w:b/>
          <w:sz w:val="24"/>
          <w:szCs w:val="24"/>
        </w:rPr>
        <w:t>Prioridade:</w:t>
      </w:r>
      <w:r>
        <w:rPr>
          <w:rFonts w:cs="Arial" w:ascii="Arial" w:hAnsi="Arial"/>
          <w:sz w:val="24"/>
          <w:szCs w:val="24"/>
        </w:rPr>
        <w:t xml:space="preserve"> </w:t>
        <w:tab/>
      </w:r>
      <w:r>
        <w:rPr>
          <w:rFonts w:eastAsia="MS Gothic" w:cs="Segoe UI Symbol" w:ascii="Segoe UI Symbol" w:hAnsi="Segoe UI Symbol"/>
          <w:sz w:val="24"/>
          <w:szCs w:val="24"/>
        </w:rPr>
        <w:t>☐</w:t>
      </w:r>
      <w:r>
        <w:rPr>
          <w:rFonts w:cs="Arial" w:ascii="Arial" w:hAnsi="Arial"/>
          <w:sz w:val="24"/>
          <w:szCs w:val="24"/>
        </w:rPr>
        <w:t xml:space="preserve"> </w:t>
        <w:tab/>
        <w:t xml:space="preserve">Essencial </w:t>
      </w:r>
      <w:r>
        <w:rPr>
          <w:rFonts w:eastAsia="MS Gothic" w:cs="Segoe UI Symbol" w:ascii="Segoe UI Symbol" w:hAnsi="Segoe UI Symbol"/>
          <w:sz w:val="24"/>
          <w:szCs w:val="24"/>
        </w:rPr>
        <w:t>☐</w:t>
      </w:r>
      <w:r>
        <w:rPr>
          <w:rFonts w:cs="Arial" w:ascii="Arial" w:hAnsi="Arial"/>
          <w:sz w:val="24"/>
          <w:szCs w:val="24"/>
        </w:rPr>
        <w:t xml:space="preserve"> </w:t>
        <w:tab/>
        <w:t xml:space="preserve">Importante </w:t>
      </w:r>
      <w:r>
        <w:rPr>
          <w:rFonts w:eastAsia="MS Gothic" w:cs="Segoe UI Symbol" w:ascii="Segoe UI Symbol" w:hAnsi="Segoe UI Symbol"/>
          <w:sz w:val="24"/>
          <w:szCs w:val="24"/>
        </w:rPr>
        <w:t>☒</w:t>
      </w:r>
      <w:r>
        <w:rPr>
          <w:rFonts w:cs="Arial" w:ascii="Arial" w:hAnsi="Arial"/>
          <w:sz w:val="24"/>
          <w:szCs w:val="24"/>
        </w:rPr>
        <w:t xml:space="preserve"> </w:t>
        <w:tab/>
        <w:t>Desejável o sistema deve permitir ao usuário anexar uma foto, provinda da galeria ou da câmera sobre seu problema em especifico.</w:t>
      </w:r>
    </w:p>
    <w:p>
      <w:pPr>
        <w:pStyle w:val="Normal"/>
        <w:tabs>
          <w:tab w:val="clear" w:pos="708"/>
          <w:tab w:val="center" w:pos="1979" w:leader="none"/>
          <w:tab w:val="center" w:pos="3465" w:leader="none"/>
          <w:tab w:val="center" w:pos="4718" w:leader="none"/>
          <w:tab w:val="center" w:pos="6765" w:leader="none"/>
          <w:tab w:val="right" w:pos="8904" w:leader="none"/>
        </w:tabs>
        <w:spacing w:lineRule="auto" w:line="360" w:before="0" w:after="153"/>
        <w:ind w:left="1416" w:hanging="141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1"/>
        <w:tabs>
          <w:tab w:val="clear" w:pos="708"/>
          <w:tab w:val="center" w:pos="2134" w:leader="none"/>
        </w:tabs>
        <w:spacing w:lineRule="auto" w:line="360" w:before="0" w:after="246"/>
        <w:ind w:left="0" w:hanging="0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 xml:space="preserve">4. Requisitos não funcionais </w:t>
      </w:r>
    </w:p>
    <w:p>
      <w:pPr>
        <w:pStyle w:val="Heading2"/>
        <w:tabs>
          <w:tab w:val="clear" w:pos="708"/>
          <w:tab w:val="center" w:pos="949" w:leader="none"/>
          <w:tab w:val="center" w:pos="2653" w:leader="none"/>
        </w:tabs>
        <w:spacing w:lineRule="auto" w:line="360" w:before="40" w:after="10"/>
        <w:rPr>
          <w:rFonts w:ascii="Arial" w:hAnsi="Arial" w:cs="Arial"/>
          <w:b/>
          <w:b/>
          <w:color w:val="auto"/>
          <w:sz w:val="24"/>
          <w:szCs w:val="24"/>
        </w:rPr>
      </w:pPr>
      <w:r>
        <w:rPr>
          <w:rFonts w:cs="Arial" w:ascii="Arial" w:hAnsi="Arial"/>
          <w:b/>
          <w:color w:val="auto"/>
          <w:sz w:val="24"/>
          <w:szCs w:val="24"/>
        </w:rPr>
        <w:tab/>
        <w:t xml:space="preserve">4.1 [NF001] Segurança </w:t>
      </w:r>
    </w:p>
    <w:p>
      <w:pPr>
        <w:pStyle w:val="Normal"/>
        <w:spacing w:lineRule="auto" w:line="360" w:before="0" w:after="3"/>
        <w:ind w:left="708" w:right="43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deve fornecer mecanismos de segurança e autenticação alinhados com os requisitos de proteção mínimos.</w:t>
      </w:r>
    </w:p>
    <w:p>
      <w:pPr>
        <w:pStyle w:val="Normal"/>
        <w:spacing w:lineRule="auto" w:line="360" w:before="0" w:after="3"/>
        <w:ind w:left="708" w:right="43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tabs>
          <w:tab w:val="clear" w:pos="708"/>
          <w:tab w:val="center" w:pos="949" w:leader="none"/>
          <w:tab w:val="center" w:pos="3004" w:leader="none"/>
        </w:tabs>
        <w:spacing w:lineRule="auto" w:line="360" w:before="40" w:after="10"/>
        <w:rPr>
          <w:rFonts w:ascii="Arial" w:hAnsi="Arial" w:cs="Arial"/>
          <w:b/>
          <w:b/>
          <w:color w:val="auto"/>
          <w:sz w:val="24"/>
          <w:szCs w:val="24"/>
        </w:rPr>
      </w:pPr>
      <w:r>
        <w:rPr>
          <w:rFonts w:cs="Arial" w:ascii="Arial" w:hAnsi="Arial"/>
          <w:b/>
          <w:color w:val="auto"/>
          <w:sz w:val="24"/>
          <w:szCs w:val="24"/>
        </w:rPr>
        <w:t xml:space="preserve">4.2 [NF002] </w:t>
      </w:r>
      <w:r>
        <w:rPr>
          <w:rFonts w:eastAsia="" w:cs="Arial" w:ascii="Arial" w:hAnsi="Arial"/>
          <w:b/>
          <w:color w:val="auto"/>
          <w:sz w:val="24"/>
          <w:szCs w:val="24"/>
        </w:rPr>
        <w:t>Desempenho</w:t>
      </w:r>
      <w:r>
        <w:rPr>
          <w:rFonts w:cs="Arial" w:ascii="Arial" w:hAnsi="Arial"/>
          <w:b/>
          <w:color w:val="auto"/>
          <w:sz w:val="24"/>
          <w:szCs w:val="24"/>
        </w:rPr>
        <w:t xml:space="preserve"> </w:t>
      </w:r>
    </w:p>
    <w:p>
      <w:pPr>
        <w:pStyle w:val="Normal"/>
        <w:spacing w:lineRule="auto" w:line="360" w:before="0" w:after="37"/>
        <w:ind w:left="708" w:right="43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deve ter um tempo de resposta baixo para o envio e recebimento de atualizações de postagens ais recentes.</w:t>
      </w:r>
    </w:p>
    <w:p>
      <w:pPr>
        <w:pStyle w:val="Normal"/>
        <w:spacing w:lineRule="auto" w:line="360" w:before="0" w:after="37"/>
        <w:ind w:right="43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tabs>
          <w:tab w:val="clear" w:pos="708"/>
          <w:tab w:val="center" w:pos="949" w:leader="none"/>
          <w:tab w:val="center" w:pos="3004" w:leader="none"/>
        </w:tabs>
        <w:spacing w:lineRule="auto" w:line="360" w:before="40" w:after="10"/>
        <w:rPr>
          <w:rFonts w:ascii="Arial" w:hAnsi="Arial" w:cs="Arial"/>
          <w:b/>
          <w:b/>
          <w:color w:val="auto"/>
          <w:sz w:val="24"/>
          <w:szCs w:val="24"/>
        </w:rPr>
      </w:pPr>
      <w:r>
        <w:rPr>
          <w:rFonts w:cs="Arial" w:ascii="Arial" w:hAnsi="Arial"/>
          <w:b/>
          <w:color w:val="auto"/>
          <w:sz w:val="24"/>
          <w:szCs w:val="24"/>
        </w:rPr>
        <w:t xml:space="preserve">4.3 </w:t>
        <w:tab/>
        <w:t>[NF003] Versatilidade</w:t>
      </w:r>
    </w:p>
    <w:p>
      <w:pPr>
        <w:pStyle w:val="Normal"/>
        <w:spacing w:lineRule="auto" w:line="360" w:before="0" w:after="37"/>
        <w:ind w:left="708" w:right="43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sistema deve ter compatibilidade </w:t>
      </w:r>
      <w:r>
        <w:rPr>
          <w:rFonts w:cs="Arial" w:ascii="Arial" w:hAnsi="Arial"/>
          <w:sz w:val="24"/>
          <w:szCs w:val="24"/>
        </w:rPr>
        <w:t xml:space="preserve">entre as </w:t>
      </w:r>
      <w:r>
        <w:rPr>
          <w:rFonts w:cs="Arial" w:ascii="Arial" w:hAnsi="Arial"/>
          <w:sz w:val="24"/>
          <w:szCs w:val="24"/>
        </w:rPr>
        <w:t>vers</w:t>
      </w:r>
      <w:r>
        <w:rPr>
          <w:rFonts w:cs="Arial" w:ascii="Arial" w:hAnsi="Arial"/>
          <w:sz w:val="24"/>
          <w:szCs w:val="24"/>
        </w:rPr>
        <w:t>ões</w:t>
      </w:r>
      <w:r>
        <w:rPr>
          <w:rFonts w:cs="Arial" w:ascii="Arial" w:hAnsi="Arial"/>
          <w:sz w:val="24"/>
          <w:szCs w:val="24"/>
        </w:rPr>
        <w:t xml:space="preserve"> web e mobile.</w:t>
      </w:r>
    </w:p>
    <w:p>
      <w:pPr>
        <w:pStyle w:val="Normal"/>
        <w:spacing w:lineRule="auto" w:line="360" w:before="0" w:after="37"/>
        <w:ind w:left="708" w:right="43" w:hanging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Heading2"/>
        <w:tabs>
          <w:tab w:val="clear" w:pos="708"/>
          <w:tab w:val="center" w:pos="949" w:leader="none"/>
          <w:tab w:val="center" w:pos="3004" w:leader="none"/>
        </w:tabs>
        <w:spacing w:lineRule="auto" w:line="360" w:before="40" w:after="10"/>
        <w:rPr>
          <w:rFonts w:ascii="Arial" w:hAnsi="Arial" w:cs="Arial"/>
          <w:b/>
          <w:b/>
          <w:color w:val="auto"/>
          <w:sz w:val="24"/>
          <w:szCs w:val="24"/>
        </w:rPr>
      </w:pPr>
      <w:r>
        <w:rPr>
          <w:rFonts w:cs="Arial" w:ascii="Arial" w:hAnsi="Arial"/>
          <w:b/>
          <w:color w:val="auto"/>
          <w:sz w:val="24"/>
          <w:szCs w:val="24"/>
        </w:rPr>
        <w:t>4.</w:t>
      </w:r>
      <w:r>
        <w:rPr>
          <w:rFonts w:cs="Arial" w:ascii="Arial" w:hAnsi="Arial"/>
          <w:b/>
          <w:color w:val="auto"/>
          <w:sz w:val="24"/>
          <w:szCs w:val="24"/>
        </w:rPr>
        <w:t>4</w:t>
      </w:r>
      <w:r>
        <w:rPr>
          <w:rFonts w:cs="Arial" w:ascii="Arial" w:hAnsi="Arial"/>
          <w:b/>
          <w:color w:val="auto"/>
          <w:sz w:val="24"/>
          <w:szCs w:val="24"/>
        </w:rPr>
        <w:t xml:space="preserve"> </w:t>
        <w:tab/>
        <w:t>[NF00</w:t>
      </w:r>
      <w:r>
        <w:rPr>
          <w:rFonts w:cs="Arial" w:ascii="Arial" w:hAnsi="Arial"/>
          <w:b/>
          <w:color w:val="auto"/>
          <w:sz w:val="24"/>
          <w:szCs w:val="24"/>
        </w:rPr>
        <w:t>4</w:t>
      </w:r>
      <w:r>
        <w:rPr>
          <w:rFonts w:cs="Arial" w:ascii="Arial" w:hAnsi="Arial"/>
          <w:b/>
          <w:color w:val="auto"/>
          <w:sz w:val="24"/>
          <w:szCs w:val="24"/>
        </w:rPr>
        <w:t xml:space="preserve">] </w:t>
      </w:r>
      <w:r>
        <w:rPr>
          <w:rFonts w:cs="Arial" w:ascii="Arial" w:hAnsi="Arial"/>
          <w:b/>
          <w:color w:val="auto"/>
          <w:sz w:val="24"/>
          <w:szCs w:val="24"/>
        </w:rPr>
        <w:t>Compatibilidade</w:t>
      </w:r>
    </w:p>
    <w:p>
      <w:pPr>
        <w:pStyle w:val="Normal"/>
        <w:spacing w:lineRule="auto" w:line="360" w:before="0" w:after="37"/>
        <w:ind w:left="708" w:right="43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versão web deve ser compatível com as últimas versões dos navegadores mais populares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pacing w:lineRule="auto" w:line="360" w:before="0" w:after="37"/>
        <w:ind w:left="708" w:right="43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versão mobile deve ser compatível com as últimas versões do Android.</w:t>
      </w:r>
    </w:p>
    <w:p>
      <w:pPr>
        <w:pStyle w:val="Normal"/>
        <w:spacing w:lineRule="auto" w:line="360" w:before="0" w:after="37"/>
        <w:ind w:left="708" w:right="43" w:hanging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37"/>
        <w:ind w:right="43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5. Modelagem do sistema</w:t>
      </w:r>
    </w:p>
    <w:p>
      <w:pPr>
        <w:pStyle w:val="Normal"/>
        <w:spacing w:lineRule="auto" w:line="360" w:before="0" w:after="37"/>
        <w:ind w:right="43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 xml:space="preserve">O sistema será desenvolvido </w:t>
      </w:r>
      <w:r>
        <w:rPr>
          <w:rFonts w:cs="Arial" w:ascii="Arial" w:hAnsi="Arial"/>
          <w:sz w:val="24"/>
          <w:szCs w:val="24"/>
        </w:rPr>
        <w:t>com dois front-ends</w:t>
      </w:r>
      <w:r>
        <w:rPr>
          <w:rFonts w:cs="Arial" w:ascii="Arial" w:hAnsi="Arial"/>
          <w:sz w:val="24"/>
          <w:szCs w:val="24"/>
        </w:rPr>
        <w:t xml:space="preserve"> diferentes, sendo el</w:t>
      </w:r>
      <w:r>
        <w:rPr>
          <w:rFonts w:cs="Arial" w:ascii="Arial" w:hAnsi="Arial"/>
          <w:sz w:val="24"/>
          <w:szCs w:val="24"/>
        </w:rPr>
        <w:t>es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 w:before="0" w:after="37"/>
        <w:ind w:left="720" w:right="43" w:hanging="3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Versao Mobile</w:t>
      </w:r>
    </w:p>
    <w:p>
      <w:pPr>
        <w:pStyle w:val="ListParagraph"/>
        <w:numPr>
          <w:ilvl w:val="0"/>
          <w:numId w:val="2"/>
        </w:numPr>
        <w:spacing w:lineRule="auto" w:line="360" w:before="0" w:after="37"/>
        <w:ind w:left="720" w:right="43" w:hanging="3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Versao Web</w:t>
      </w:r>
    </w:p>
    <w:p>
      <w:pPr>
        <w:pStyle w:val="Normal"/>
        <w:spacing w:lineRule="auto" w:line="360" w:before="0" w:after="37"/>
        <w:ind w:right="43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partir disso o sistema em sua versão mobile terá como arquitetura de desenvolvimento o ambiente react-native que permite a liberação de versão de produção tanto em android quanto em IOS possibilitando assim uma maior versatilidade. O mesmo terá a subdivisão em 3 telas para manuseio do usuario e seus módulos </w:t>
      </w:r>
      <w:r>
        <w:rPr>
          <w:rFonts w:cs="Arial" w:ascii="Arial" w:hAnsi="Arial"/>
          <w:sz w:val="24"/>
          <w:szCs w:val="24"/>
        </w:rPr>
        <w:t>terão</w:t>
      </w:r>
      <w:r>
        <w:rPr>
          <w:rFonts w:cs="Arial" w:ascii="Arial" w:hAnsi="Arial"/>
          <w:sz w:val="24"/>
          <w:szCs w:val="24"/>
        </w:rPr>
        <w:t xml:space="preserve"> uma estrutura de FEED, POSTAGEM, PERFIL algo nesse estilo estrutural.</w:t>
      </w:r>
    </w:p>
    <w:p>
      <w:pPr>
        <w:pStyle w:val="Normal"/>
        <w:spacing w:lineRule="auto" w:line="360" w:before="0" w:after="37"/>
        <w:ind w:right="43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236"/>
        <w:rPr/>
      </w:pPr>
      <w:r>
        <w:rPr/>
      </w:r>
    </w:p>
    <w:p>
      <w:pPr>
        <w:pStyle w:val="Heading1"/>
        <w:tabs>
          <w:tab w:val="clear" w:pos="708"/>
          <w:tab w:val="center" w:pos="2960" w:leader="none"/>
        </w:tabs>
        <w:ind w:left="0" w:hanging="0"/>
        <w:rPr/>
      </w:pPr>
      <w:r>
        <w:rPr/>
        <w:t>6.</w:t>
        <w:tab/>
        <w:t xml:space="preserve">Especificação de requisitos do sistema </w:t>
      </w:r>
    </w:p>
    <w:p>
      <w:pPr>
        <w:pStyle w:val="Normal"/>
        <w:spacing w:before="0" w:after="0"/>
        <w:rPr>
          <w:sz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9279" w:type="dxa"/>
        <w:jc w:val="left"/>
        <w:tblInd w:w="-225" w:type="dxa"/>
        <w:tblCellMar>
          <w:top w:w="54" w:type="dxa"/>
          <w:left w:w="114" w:type="dxa"/>
          <w:bottom w:w="0" w:type="dxa"/>
          <w:right w:w="71" w:type="dxa"/>
        </w:tblCellMar>
        <w:tblLook w:val="04a0" w:noVBand="1" w:noHBand="0" w:lastColumn="0" w:firstColumn="1" w:lastRow="0" w:firstRow="1"/>
      </w:tblPr>
      <w:tblGrid>
        <w:gridCol w:w="1676"/>
        <w:gridCol w:w="7602"/>
      </w:tblGrid>
      <w:tr>
        <w:trPr>
          <w:trHeight w:val="165" w:hRule="atLeast"/>
        </w:trPr>
        <w:tc>
          <w:tcPr>
            <w:tcW w:w="1676" w:type="dxa"/>
            <w:tcBorders>
              <w:bottom w:val="single" w:sz="6" w:space="0" w:color="C9C9C9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right="58" w:hanging="0"/>
              <w:jc w:val="right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b/>
                <w:i/>
                <w:sz w:val="24"/>
                <w:lang w:eastAsia="pt-BR"/>
              </w:rPr>
              <w:t>RS00</w:t>
            </w:r>
            <w:r>
              <w:rPr>
                <w:rFonts w:eastAsia="" w:eastAsiaTheme="minorEastAsia"/>
                <w:b/>
                <w:i/>
                <w:sz w:val="24"/>
                <w:lang w:eastAsia="pt-BR"/>
              </w:rPr>
              <w:t>1</w:t>
            </w:r>
            <w:r>
              <w:rPr>
                <w:rFonts w:eastAsia="" w:eastAsiaTheme="minorEastAsia"/>
                <w:b/>
                <w:i/>
                <w:color w:val="7B7B7B"/>
                <w:sz w:val="24"/>
                <w:lang w:eastAsia="pt-BR"/>
              </w:rPr>
              <w:t xml:space="preserve"> </w:t>
            </w:r>
          </w:p>
        </w:tc>
        <w:tc>
          <w:tcPr>
            <w:tcW w:w="7602" w:type="dxa"/>
            <w:tcBorders>
              <w:bottom w:val="single" w:sz="6" w:space="0" w:color="C9C9C9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Fazer publicação</w:t>
            </w:r>
          </w:p>
        </w:tc>
      </w:tr>
      <w:tr>
        <w:trPr>
          <w:trHeight w:val="332" w:hRule="atLeast"/>
        </w:trPr>
        <w:tc>
          <w:tcPr>
            <w:tcW w:w="1676" w:type="dxa"/>
            <w:vMerge w:val="restart"/>
            <w:tcBorders>
              <w:top w:val="single" w:sz="6" w:space="0" w:color="C9C9C9"/>
              <w:right w:val="single" w:sz="6" w:space="0" w:color="C9C9C9"/>
            </w:tcBorders>
            <w:shd w:color="auto" w:fill="FFFFFF" w:val="clear"/>
          </w:tcPr>
          <w:p>
            <w:pPr>
              <w:pStyle w:val="Normal"/>
              <w:spacing w:lineRule="auto" w:line="240" w:before="0" w:after="254"/>
              <w:ind w:right="58" w:hanging="0"/>
              <w:jc w:val="right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i/>
                <w:sz w:val="24"/>
                <w:lang w:eastAsia="pt-BR"/>
              </w:rPr>
              <w:t>Referência</w:t>
            </w:r>
            <w:r>
              <w:rPr>
                <w:rFonts w:eastAsia="" w:eastAsiaTheme="minorEastAsia"/>
                <w:i/>
                <w:color w:val="7B7B7B"/>
                <w:sz w:val="24"/>
                <w:lang w:eastAsia="pt-BR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right="59" w:hanging="0"/>
              <w:jc w:val="right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i/>
                <w:sz w:val="24"/>
                <w:lang w:eastAsia="pt-BR"/>
              </w:rPr>
              <w:t>Sumário</w:t>
            </w:r>
            <w:r>
              <w:rPr>
                <w:rFonts w:eastAsia="" w:eastAsiaTheme="minorEastAsia"/>
                <w:i/>
                <w:color w:val="7B7B7B"/>
                <w:sz w:val="24"/>
                <w:lang w:eastAsia="pt-BR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color="auto" w:fill="EDEDED" w:val="clear"/>
          </w:tcPr>
          <w:p>
            <w:pPr>
              <w:pStyle w:val="Normal"/>
              <w:spacing w:lineRule="auto" w:line="240" w:before="0" w:after="0"/>
              <w:ind w:left="15" w:hanging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>[Possibilitar a publicação de conteúdo voltado para a maratona de programação RF00</w:t>
            </w:r>
            <w:r>
              <w:rPr>
                <w:rFonts w:eastAsia="" w:eastAsiaTheme="minorEastAsia"/>
                <w:sz w:val="24"/>
                <w:lang w:eastAsia="pt-BR"/>
              </w:rPr>
              <w:t>1</w:t>
            </w:r>
            <w:r>
              <w:rPr>
                <w:rFonts w:eastAsia="" w:eastAsiaTheme="minorEastAsia"/>
                <w:sz w:val="24"/>
                <w:lang w:eastAsia="pt-BR"/>
              </w:rPr>
              <w:t>]</w:t>
            </w:r>
            <w:r>
              <w:rPr>
                <w:rFonts w:eastAsia="" w:eastAsiaTheme="minorEastAsia"/>
                <w:color w:val="7B7B7B"/>
                <w:sz w:val="24"/>
                <w:lang w:eastAsia="pt-BR"/>
              </w:rPr>
              <w:t xml:space="preserve"> </w:t>
            </w:r>
          </w:p>
        </w:tc>
      </w:tr>
      <w:tr>
        <w:trPr>
          <w:trHeight w:val="170" w:hRule="atLeast"/>
        </w:trPr>
        <w:tc>
          <w:tcPr>
            <w:tcW w:w="1676" w:type="dxa"/>
            <w:vMerge w:val="continue"/>
            <w:tcBorders>
              <w:right w:val="single" w:sz="6" w:space="0" w:color="C9C9C9"/>
            </w:tcBorders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>
            <w:pPr>
              <w:pStyle w:val="Normal"/>
              <w:spacing w:lineRule="auto" w:line="240" w:before="0" w:after="0"/>
              <w:ind w:left="15" w:hanging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 xml:space="preserve">O caso de uso é responsável por permitir que o usuário logado faça publicação em seu perfil pessoal </w:t>
            </w:r>
          </w:p>
        </w:tc>
      </w:tr>
      <w:tr>
        <w:trPr>
          <w:trHeight w:val="332" w:hRule="atLeast"/>
        </w:trPr>
        <w:tc>
          <w:tcPr>
            <w:tcW w:w="1676" w:type="dxa"/>
            <w:tcBorders>
              <w:right w:val="single" w:sz="6" w:space="0" w:color="C9C9C9"/>
            </w:tcBorders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i/>
                <w:sz w:val="24"/>
                <w:lang w:eastAsia="pt-BR"/>
              </w:rPr>
              <w:t>Pré-condições</w:t>
            </w:r>
            <w:r>
              <w:rPr>
                <w:rFonts w:eastAsia="" w:eastAsiaTheme="minorEastAsia"/>
                <w:i/>
                <w:color w:val="7B7B7B"/>
                <w:sz w:val="24"/>
                <w:lang w:eastAsia="pt-BR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color="auto" w:fill="EDEDED" w:val="clear"/>
          </w:tcPr>
          <w:p>
            <w:pPr>
              <w:pStyle w:val="Normal"/>
              <w:spacing w:lineRule="auto" w:line="240" w:before="0" w:after="0"/>
              <w:ind w:left="15" w:hanging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 xml:space="preserve"> </w:t>
            </w:r>
            <w:r>
              <w:rPr>
                <w:rFonts w:eastAsia="" w:eastAsiaTheme="minorEastAsia"/>
                <w:color w:val="7B7B7B"/>
                <w:sz w:val="24"/>
                <w:lang w:eastAsia="pt-BR"/>
              </w:rPr>
              <w:t xml:space="preserve"> </w:t>
            </w:r>
          </w:p>
        </w:tc>
      </w:tr>
      <w:tr>
        <w:trPr>
          <w:trHeight w:val="170" w:hRule="atLeast"/>
        </w:trPr>
        <w:tc>
          <w:tcPr>
            <w:tcW w:w="1676" w:type="dxa"/>
            <w:tcBorders>
              <w:right w:val="single" w:sz="6" w:space="0" w:color="C9C9C9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right="67" w:hanging="0"/>
              <w:jc w:val="right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i/>
                <w:sz w:val="24"/>
                <w:lang w:eastAsia="pt-BR"/>
              </w:rPr>
              <w:t>Atores</w:t>
            </w:r>
            <w:r>
              <w:rPr>
                <w:rFonts w:eastAsia="" w:eastAsiaTheme="minorEastAsia"/>
                <w:i/>
                <w:color w:val="7B7B7B"/>
                <w:sz w:val="24"/>
                <w:lang w:eastAsia="pt-BR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>
            <w:pPr>
              <w:pStyle w:val="Normal"/>
              <w:spacing w:lineRule="auto" w:line="240" w:before="0" w:after="0"/>
              <w:ind w:left="15" w:hanging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>Usuário</w:t>
            </w:r>
          </w:p>
        </w:tc>
      </w:tr>
      <w:tr>
        <w:trPr>
          <w:trHeight w:val="656" w:hRule="atLeast"/>
        </w:trPr>
        <w:tc>
          <w:tcPr>
            <w:tcW w:w="1676" w:type="dxa"/>
            <w:tcBorders>
              <w:right w:val="single" w:sz="6" w:space="0" w:color="C9C9C9"/>
            </w:tcBorders>
          </w:tcPr>
          <w:p>
            <w:pPr>
              <w:pStyle w:val="Normal"/>
              <w:spacing w:lineRule="auto" w:line="240" w:before="0" w:after="0"/>
              <w:ind w:right="60" w:hanging="0"/>
              <w:jc w:val="right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i/>
                <w:sz w:val="24"/>
                <w:lang w:eastAsia="pt-BR"/>
              </w:rPr>
              <w:t>Descrição</w:t>
            </w:r>
            <w:r>
              <w:rPr>
                <w:rFonts w:eastAsia="" w:eastAsiaTheme="minorEastAsia"/>
                <w:i/>
                <w:color w:val="7B7B7B"/>
                <w:sz w:val="24"/>
                <w:lang w:eastAsia="pt-BR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color="auto" w:fill="EDEDED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480" w:hanging="465"/>
              <w:rPr/>
            </w:pPr>
            <w:r>
              <w:rPr>
                <w:rFonts w:eastAsia="" w:eastAsiaTheme="minorEastAsia"/>
                <w:sz w:val="24"/>
                <w:lang w:eastAsia="pt-BR"/>
              </w:rPr>
              <w:t xml:space="preserve">O usuário </w:t>
            </w:r>
            <w:r>
              <w:rPr>
                <w:rFonts w:eastAsia="" w:eastAsiaTheme="minorEastAsia"/>
                <w:sz w:val="24"/>
                <w:lang w:eastAsia="pt-BR"/>
              </w:rPr>
              <w:t>inicia o sistema</w:t>
            </w:r>
            <w:r>
              <w:rPr>
                <w:rFonts w:eastAsia="" w:eastAsiaTheme="minorEastAsia"/>
                <w:sz w:val="24"/>
                <w:lang w:eastAsia="pt-BR"/>
              </w:rPr>
              <w:t xml:space="preserve">.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480" w:hanging="465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 xml:space="preserve">O </w:t>
            </w:r>
            <w:r>
              <w:rPr>
                <w:rFonts w:eastAsia="" w:eastAsiaTheme="minorEastAsia"/>
                <w:sz w:val="24"/>
                <w:lang w:eastAsia="pt-BR"/>
              </w:rPr>
              <w:t>usuário</w:t>
            </w:r>
            <w:r>
              <w:rPr>
                <w:rFonts w:eastAsia="" w:eastAsiaTheme="minorEastAsia"/>
                <w:sz w:val="24"/>
                <w:lang w:eastAsia="pt-BR"/>
              </w:rPr>
              <w:t xml:space="preserve"> tem acesso a interface do sistema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480" w:hanging="465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>Navega até a aba de postagem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480" w:hanging="465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>Escolhe a foto para publicação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480" w:hanging="465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 xml:space="preserve">Adiciona um comentário inicial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480" w:hanging="465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>Posta a publicação para os outros usuários terem acesso</w:t>
            </w:r>
          </w:p>
        </w:tc>
      </w:tr>
    </w:tbl>
    <w:p>
      <w:pPr>
        <w:pStyle w:val="Normal"/>
        <w:spacing w:lineRule="auto" w:line="360" w:before="0" w:after="37"/>
        <w:ind w:right="43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37"/>
        <w:ind w:right="43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9279" w:type="dxa"/>
        <w:jc w:val="left"/>
        <w:tblInd w:w="-225" w:type="dxa"/>
        <w:tblCellMar>
          <w:top w:w="54" w:type="dxa"/>
          <w:left w:w="114" w:type="dxa"/>
          <w:bottom w:w="0" w:type="dxa"/>
          <w:right w:w="71" w:type="dxa"/>
        </w:tblCellMar>
        <w:tblLook w:val="04a0" w:noVBand="1" w:noHBand="0" w:lastColumn="0" w:firstColumn="1" w:lastRow="0" w:firstRow="1"/>
      </w:tblPr>
      <w:tblGrid>
        <w:gridCol w:w="1676"/>
        <w:gridCol w:w="7602"/>
      </w:tblGrid>
      <w:tr>
        <w:trPr>
          <w:trHeight w:val="165" w:hRule="atLeast"/>
        </w:trPr>
        <w:tc>
          <w:tcPr>
            <w:tcW w:w="1676" w:type="dxa"/>
            <w:tcBorders>
              <w:bottom w:val="single" w:sz="6" w:space="0" w:color="C9C9C9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right="58" w:hanging="0"/>
              <w:jc w:val="right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b/>
                <w:i/>
                <w:sz w:val="24"/>
                <w:lang w:eastAsia="pt-BR"/>
              </w:rPr>
              <w:t>RS00</w:t>
            </w:r>
            <w:r>
              <w:rPr>
                <w:rFonts w:eastAsia="" w:eastAsiaTheme="minorEastAsia"/>
                <w:b/>
                <w:i/>
                <w:sz w:val="24"/>
                <w:lang w:eastAsia="pt-BR"/>
              </w:rPr>
              <w:t>2</w:t>
            </w:r>
            <w:r>
              <w:rPr>
                <w:rFonts w:eastAsia="" w:eastAsiaTheme="minorEastAsia"/>
                <w:b/>
                <w:i/>
                <w:color w:val="7B7B7B"/>
                <w:sz w:val="24"/>
                <w:lang w:eastAsia="pt-BR"/>
              </w:rPr>
              <w:t xml:space="preserve"> </w:t>
            </w:r>
          </w:p>
        </w:tc>
        <w:tc>
          <w:tcPr>
            <w:tcW w:w="7602" w:type="dxa"/>
            <w:tcBorders>
              <w:bottom w:val="single" w:sz="6" w:space="0" w:color="C9C9C9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  <w:t>Fazer comentário</w:t>
            </w:r>
          </w:p>
        </w:tc>
      </w:tr>
      <w:tr>
        <w:trPr>
          <w:trHeight w:val="332" w:hRule="atLeast"/>
        </w:trPr>
        <w:tc>
          <w:tcPr>
            <w:tcW w:w="1676" w:type="dxa"/>
            <w:vMerge w:val="restart"/>
            <w:tcBorders>
              <w:top w:val="single" w:sz="6" w:space="0" w:color="C9C9C9"/>
              <w:right w:val="single" w:sz="6" w:space="0" w:color="C9C9C9"/>
            </w:tcBorders>
            <w:shd w:color="auto" w:fill="FFFFFF" w:val="clear"/>
          </w:tcPr>
          <w:p>
            <w:pPr>
              <w:pStyle w:val="Normal"/>
              <w:spacing w:lineRule="auto" w:line="240" w:before="0" w:after="254"/>
              <w:ind w:right="58" w:hanging="0"/>
              <w:jc w:val="right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i/>
                <w:sz w:val="24"/>
                <w:lang w:eastAsia="pt-BR"/>
              </w:rPr>
              <w:t>Referência</w:t>
            </w:r>
            <w:r>
              <w:rPr>
                <w:rFonts w:eastAsia="" w:eastAsiaTheme="minorEastAsia"/>
                <w:i/>
                <w:color w:val="7B7B7B"/>
                <w:sz w:val="24"/>
                <w:lang w:eastAsia="pt-BR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right="59" w:hanging="0"/>
              <w:jc w:val="right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i/>
                <w:sz w:val="24"/>
                <w:lang w:eastAsia="pt-BR"/>
              </w:rPr>
              <w:t>Sumário</w:t>
            </w:r>
            <w:r>
              <w:rPr>
                <w:rFonts w:eastAsia="" w:eastAsiaTheme="minorEastAsia"/>
                <w:i/>
                <w:color w:val="7B7B7B"/>
                <w:sz w:val="24"/>
                <w:lang w:eastAsia="pt-BR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color="auto" w:fill="EDEDED" w:val="clear"/>
          </w:tcPr>
          <w:p>
            <w:pPr>
              <w:pStyle w:val="Normal"/>
              <w:spacing w:lineRule="auto" w:line="240" w:before="0" w:after="0"/>
              <w:ind w:left="15" w:hanging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>[Possibilitar a publicação de um comentário em um conteúdo que já foi postado por ele mesmo ou outro usuário qualquer sobre determinada questão relevante voltada para a maratona de programação RF002]</w:t>
            </w:r>
            <w:r>
              <w:rPr>
                <w:rFonts w:eastAsia="" w:eastAsiaTheme="minorEastAsia"/>
                <w:color w:val="7B7B7B"/>
                <w:sz w:val="24"/>
                <w:lang w:eastAsia="pt-BR"/>
              </w:rPr>
              <w:t xml:space="preserve"> </w:t>
            </w:r>
          </w:p>
        </w:tc>
      </w:tr>
      <w:tr>
        <w:trPr>
          <w:trHeight w:val="170" w:hRule="atLeast"/>
        </w:trPr>
        <w:tc>
          <w:tcPr>
            <w:tcW w:w="1676" w:type="dxa"/>
            <w:vMerge w:val="continue"/>
            <w:tcBorders>
              <w:right w:val="single" w:sz="6" w:space="0" w:color="C9C9C9"/>
            </w:tcBorders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lang w:eastAsia="pt-BR"/>
              </w:rPr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>
            <w:pPr>
              <w:pStyle w:val="Normal"/>
              <w:spacing w:lineRule="auto" w:line="240" w:before="0" w:after="0"/>
              <w:ind w:left="15" w:hanging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 xml:space="preserve">O caso de uso é responsável por permitir que o usuário logado faça publicação de comentário em determinadas postagens em seu perfil pessoal </w:t>
            </w:r>
          </w:p>
        </w:tc>
      </w:tr>
      <w:tr>
        <w:trPr>
          <w:trHeight w:val="332" w:hRule="atLeast"/>
        </w:trPr>
        <w:tc>
          <w:tcPr>
            <w:tcW w:w="1676" w:type="dxa"/>
            <w:tcBorders>
              <w:right w:val="single" w:sz="6" w:space="0" w:color="C9C9C9"/>
            </w:tcBorders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i/>
                <w:sz w:val="24"/>
                <w:lang w:eastAsia="pt-BR"/>
              </w:rPr>
              <w:t>Pré-condições</w:t>
            </w:r>
            <w:r>
              <w:rPr>
                <w:rFonts w:eastAsia="" w:eastAsiaTheme="minorEastAsia"/>
                <w:i/>
                <w:color w:val="7B7B7B"/>
                <w:sz w:val="24"/>
                <w:lang w:eastAsia="pt-BR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color="auto" w:fill="EDEDED" w:val="clear"/>
          </w:tcPr>
          <w:p>
            <w:pPr>
              <w:pStyle w:val="Normal"/>
              <w:spacing w:lineRule="auto" w:line="240" w:before="0" w:after="0"/>
              <w:ind w:left="15" w:hanging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 xml:space="preserve"> </w:t>
            </w:r>
            <w:r>
              <w:rPr>
                <w:rFonts w:eastAsia="" w:eastAsiaTheme="minorEastAsia"/>
                <w:color w:val="7B7B7B"/>
                <w:sz w:val="24"/>
                <w:lang w:eastAsia="pt-BR"/>
              </w:rPr>
              <w:t xml:space="preserve"> </w:t>
            </w:r>
          </w:p>
        </w:tc>
      </w:tr>
      <w:tr>
        <w:trPr>
          <w:trHeight w:val="170" w:hRule="atLeast"/>
        </w:trPr>
        <w:tc>
          <w:tcPr>
            <w:tcW w:w="1676" w:type="dxa"/>
            <w:tcBorders>
              <w:right w:val="single" w:sz="6" w:space="0" w:color="C9C9C9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right="67" w:hanging="0"/>
              <w:jc w:val="right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i/>
                <w:sz w:val="24"/>
                <w:lang w:eastAsia="pt-BR"/>
              </w:rPr>
              <w:t>Atores</w:t>
            </w:r>
            <w:r>
              <w:rPr>
                <w:rFonts w:eastAsia="" w:eastAsiaTheme="minorEastAsia"/>
                <w:i/>
                <w:color w:val="7B7B7B"/>
                <w:sz w:val="24"/>
                <w:lang w:eastAsia="pt-BR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>
            <w:pPr>
              <w:pStyle w:val="Normal"/>
              <w:spacing w:lineRule="auto" w:line="240" w:before="0" w:after="0"/>
              <w:ind w:left="15" w:hanging="0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>Usuário</w:t>
            </w:r>
          </w:p>
        </w:tc>
      </w:tr>
      <w:tr>
        <w:trPr>
          <w:trHeight w:val="656" w:hRule="atLeast"/>
        </w:trPr>
        <w:tc>
          <w:tcPr>
            <w:tcW w:w="1676" w:type="dxa"/>
            <w:tcBorders>
              <w:right w:val="single" w:sz="6" w:space="0" w:color="C9C9C9"/>
            </w:tcBorders>
          </w:tcPr>
          <w:p>
            <w:pPr>
              <w:pStyle w:val="Normal"/>
              <w:spacing w:lineRule="auto" w:line="240" w:before="0" w:after="0"/>
              <w:ind w:right="60" w:hanging="0"/>
              <w:jc w:val="right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i/>
                <w:sz w:val="24"/>
                <w:lang w:eastAsia="pt-BR"/>
              </w:rPr>
              <w:t>Descrição</w:t>
            </w:r>
            <w:r>
              <w:rPr>
                <w:rFonts w:eastAsia="" w:eastAsiaTheme="minorEastAsia"/>
                <w:i/>
                <w:color w:val="7B7B7B"/>
                <w:sz w:val="24"/>
                <w:lang w:eastAsia="pt-BR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color="auto" w:fill="EDEDED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480" w:hanging="465"/>
              <w:rPr/>
            </w:pPr>
            <w:r>
              <w:rPr>
                <w:rFonts w:eastAsia="" w:eastAsiaTheme="minorEastAsia"/>
                <w:sz w:val="24"/>
                <w:lang w:eastAsia="pt-BR"/>
              </w:rPr>
              <w:t xml:space="preserve">O usuário </w:t>
            </w:r>
            <w:r>
              <w:rPr>
                <w:rFonts w:eastAsia="" w:eastAsiaTheme="minorEastAsia"/>
                <w:sz w:val="24"/>
                <w:lang w:eastAsia="pt-BR"/>
              </w:rPr>
              <w:t>inicia o</w:t>
            </w:r>
            <w:r>
              <w:rPr>
                <w:rFonts w:eastAsia="" w:eastAsiaTheme="minorEastAsia"/>
                <w:sz w:val="24"/>
                <w:lang w:eastAsia="pt-BR"/>
              </w:rPr>
              <w:t xml:space="preserve"> </w:t>
            </w:r>
            <w:r>
              <w:rPr>
                <w:rFonts w:eastAsia="" w:eastAsiaTheme="minorEastAsia"/>
                <w:sz w:val="24"/>
                <w:lang w:eastAsia="pt-BR"/>
              </w:rPr>
              <w:t>sistema</w:t>
            </w:r>
            <w:r>
              <w:rPr>
                <w:rFonts w:eastAsia="" w:eastAsiaTheme="minorEastAsia"/>
                <w:sz w:val="24"/>
                <w:lang w:eastAsia="pt-BR"/>
              </w:rPr>
              <w:t xml:space="preserve">.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480" w:hanging="465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 xml:space="preserve">O </w:t>
            </w:r>
            <w:r>
              <w:rPr>
                <w:rFonts w:eastAsia="" w:eastAsiaTheme="minorEastAsia"/>
                <w:sz w:val="24"/>
                <w:lang w:eastAsia="pt-BR"/>
              </w:rPr>
              <w:t xml:space="preserve">usuário </w:t>
            </w:r>
            <w:r>
              <w:rPr>
                <w:rFonts w:eastAsia="" w:eastAsiaTheme="minorEastAsia"/>
                <w:sz w:val="24"/>
                <w:lang w:eastAsia="pt-BR"/>
              </w:rPr>
              <w:t xml:space="preserve">tem acesso </w:t>
            </w:r>
            <w:r>
              <w:rPr>
                <w:rFonts w:eastAsia="" w:eastAsiaTheme="minorEastAsia"/>
                <w:sz w:val="24"/>
                <w:lang w:eastAsia="pt-BR"/>
              </w:rPr>
              <w:t>à</w:t>
            </w:r>
            <w:r>
              <w:rPr>
                <w:rFonts w:eastAsia="" w:eastAsiaTheme="minorEastAsia"/>
                <w:sz w:val="24"/>
                <w:lang w:eastAsia="pt-BR"/>
              </w:rPr>
              <w:t xml:space="preserve"> interface do sistema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480" w:hanging="465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>Navega até a aba de postagem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480" w:hanging="465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>Seleciona a postagem desejada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480" w:hanging="465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>Abre o ícone de comentário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480" w:hanging="465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 xml:space="preserve">Digita o comentário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left="480" w:hanging="465"/>
              <w:rPr>
                <w:rFonts w:eastAsia="" w:eastAsiaTheme="minorEastAsia"/>
                <w:lang w:eastAsia="pt-BR"/>
              </w:rPr>
            </w:pPr>
            <w:r>
              <w:rPr>
                <w:rFonts w:eastAsia="" w:eastAsiaTheme="minorEastAsia"/>
                <w:sz w:val="24"/>
                <w:lang w:eastAsia="pt-BR"/>
              </w:rPr>
              <w:t>Posta o comentario</w:t>
            </w:r>
            <w:bookmarkStart w:id="0" w:name="_GoBack"/>
            <w:bookmarkEnd w:id="0"/>
          </w:p>
        </w:tc>
      </w:tr>
    </w:tbl>
    <w:p>
      <w:pPr>
        <w:pStyle w:val="Normal"/>
        <w:spacing w:lineRule="auto" w:line="360" w:before="0" w:after="37"/>
        <w:ind w:right="43" w:hanging="0"/>
        <w:jc w:val="both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egoe UI Symbol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Arial"/>
        <w:color w:val="000000"/>
      </w:rPr>
    </w:lvl>
    <w:lvl w:ilvl="1">
      <w:start w:val="1"/>
      <w:numFmt w:val="bullet"/>
      <w:lvlText w:val="o"/>
      <w:lvlJc w:val="left"/>
      <w:pPr>
        <w:ind w:left="14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1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Arial"/>
        <w:color w:val="000000"/>
      </w:rPr>
    </w:lvl>
    <w:lvl w:ilvl="4">
      <w:start w:val="1"/>
      <w:numFmt w:val="bullet"/>
      <w:lvlText w:val="o"/>
      <w:lvlJc w:val="left"/>
      <w:pPr>
        <w:ind w:left="36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3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Arial"/>
        <w:color w:val="000000"/>
      </w:rPr>
    </w:lvl>
    <w:lvl w:ilvl="7">
      <w:start w:val="1"/>
      <w:numFmt w:val="bullet"/>
      <w:lvlText w:val="o"/>
      <w:lvlJc w:val="left"/>
      <w:pPr>
        <w:ind w:left="57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4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Arial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20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92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64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36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408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80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52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24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ind w:left="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20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92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64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36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408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80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52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24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next w:val="Normal"/>
    <w:link w:val="Ttulo1Char"/>
    <w:uiPriority w:val="9"/>
    <w:unhideWhenUsed/>
    <w:qFormat/>
    <w:rsid w:val="00dd6ae5"/>
    <w:pPr>
      <w:keepNext w:val="true"/>
      <w:keepLines/>
      <w:widowControl/>
      <w:bidi w:val="0"/>
      <w:spacing w:lineRule="auto" w:line="249" w:before="0" w:after="10"/>
      <w:ind w:left="1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32"/>
      <w:szCs w:val="22"/>
      <w:lang w:eastAsia="pt-BR" w:val="pt-BR" w:bidi="ar-SA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dd6ae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d35d8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dd6ae5"/>
    <w:rPr>
      <w:rFonts w:ascii="Calibri" w:hAnsi="Calibri" w:eastAsia="Calibri" w:cs="Calibri"/>
      <w:b/>
      <w:color w:val="000000"/>
      <w:sz w:val="32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dd6ae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d35d8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d35d8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dd6ae5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Application>LibreOffice/6.4.1.1$Linux_X86_64 LibreOffice_project/40$Build-1</Application>
  <Pages>7</Pages>
  <Words>1052</Words>
  <Characters>5850</Characters>
  <CharactersWithSpaces>6940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2020-03-03T17:47:00Z</dcterms:created>
  <dc:creator>Ian Alves</dc:creator>
  <dc:description/>
  <dc:language>en-US</dc:language>
  <cp:lastModifiedBy/>
  <dcterms:modified xsi:type="dcterms:W3CDTF">2020-03-03T17:39:47Z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