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3BC74" w14:textId="7F5F6911" w:rsidR="00FB1895" w:rsidRPr="00274E6D" w:rsidRDefault="00B537E6" w:rsidP="00274E6D">
      <w:pPr>
        <w:tabs>
          <w:tab w:val="right" w:pos="9360"/>
        </w:tabs>
        <w:rPr>
          <w:b/>
        </w:rPr>
      </w:pPr>
      <w:r>
        <w:rPr>
          <w:b/>
        </w:rPr>
        <w:t>Workout 20</w:t>
      </w:r>
      <w:r w:rsidR="00C75FB9">
        <w:rPr>
          <w:b/>
        </w:rPr>
        <w:t>20</w:t>
      </w:r>
      <w:r>
        <w:rPr>
          <w:b/>
        </w:rPr>
        <w:t>-0</w:t>
      </w:r>
      <w:r w:rsidR="00A47DDE">
        <w:rPr>
          <w:b/>
        </w:rPr>
        <w:t>8</w:t>
      </w:r>
      <w:r>
        <w:rPr>
          <w:b/>
        </w:rPr>
        <w:t>-</w:t>
      </w:r>
      <w:r w:rsidR="009F13F4">
        <w:rPr>
          <w:b/>
        </w:rPr>
        <w:t>26</w:t>
      </w:r>
      <w:r w:rsidRPr="00274E6D">
        <w:rPr>
          <w:b/>
        </w:rPr>
        <w:t xml:space="preserve"> – The Observer Pattern</w:t>
      </w:r>
      <w:r>
        <w:rPr>
          <w:b/>
        </w:rPr>
        <w:tab/>
        <w:t>Name: ____</w:t>
      </w:r>
      <w:r w:rsidR="005B6AC7">
        <w:rPr>
          <w:b/>
        </w:rPr>
        <w:t>Ian Apelgren</w:t>
      </w:r>
      <w:r>
        <w:rPr>
          <w:b/>
        </w:rPr>
        <w:t>__________</w:t>
      </w:r>
    </w:p>
    <w:p w14:paraId="37A480B5" w14:textId="613B5A8D" w:rsidR="00C75FB9" w:rsidRDefault="00870618" w:rsidP="00C75FB9">
      <w:pPr>
        <w:spacing w:after="120"/>
      </w:pPr>
      <w:r>
        <w:t>Put your answers to all but the last question in this Word document</w:t>
      </w:r>
      <w:r w:rsidR="00B537E6">
        <w:t>.</w:t>
      </w:r>
      <w:r w:rsidR="002D01D0">
        <w:t xml:space="preserve"> </w:t>
      </w:r>
      <w:r>
        <w:t xml:space="preserve">Make sure </w:t>
      </w:r>
      <w:r w:rsidR="00C75FB9">
        <w:t xml:space="preserve">your name is </w:t>
      </w:r>
      <w:r>
        <w:t xml:space="preserve">at the top of this Word document. Write the program for that last question. Place your Word document in the root directory of the program. Zip up the </w:t>
      </w:r>
      <w:r w:rsidR="00C75FB9">
        <w:t>program directory</w:t>
      </w:r>
      <w:r>
        <w:t xml:space="preserve"> and submit the zip file as your submission. </w:t>
      </w:r>
    </w:p>
    <w:p w14:paraId="785B9A64" w14:textId="0A4E9EB9" w:rsidR="00C75FB9" w:rsidRDefault="00C75FB9" w:rsidP="00C75FB9">
      <w:pPr>
        <w:pStyle w:val="ListParagraph"/>
        <w:numPr>
          <w:ilvl w:val="0"/>
          <w:numId w:val="1"/>
        </w:numPr>
        <w:spacing w:after="120"/>
        <w:contextualSpacing w:val="0"/>
      </w:pPr>
      <w:r>
        <w:t>What does the textbook say is the “dark side” of the Java Observer Pattern API?</w:t>
      </w:r>
    </w:p>
    <w:p w14:paraId="052BE844" w14:textId="13D0A0C1" w:rsidR="005B6AC7" w:rsidRPr="005B6AC7" w:rsidRDefault="005B6AC7" w:rsidP="005B6AC7">
      <w:pPr>
        <w:pStyle w:val="ListParagraph"/>
        <w:spacing w:after="120"/>
        <w:contextualSpacing w:val="0"/>
        <w:rPr>
          <w:color w:val="4F81BD" w:themeColor="accent1"/>
        </w:rPr>
      </w:pPr>
      <w:r w:rsidRPr="005B6AC7">
        <w:rPr>
          <w:color w:val="4F81BD" w:themeColor="accent1"/>
        </w:rPr>
        <w:t xml:space="preserve">It is a class not an interface thus </w:t>
      </w:r>
      <w:proofErr w:type="spellStart"/>
      <w:proofErr w:type="gramStart"/>
      <w:r w:rsidRPr="005B6AC7">
        <w:rPr>
          <w:color w:val="4F81BD" w:themeColor="accent1"/>
        </w:rPr>
        <w:t>cant</w:t>
      </w:r>
      <w:proofErr w:type="spellEnd"/>
      <w:proofErr w:type="gramEnd"/>
      <w:r w:rsidRPr="005B6AC7">
        <w:rPr>
          <w:color w:val="4F81BD" w:themeColor="accent1"/>
        </w:rPr>
        <w:t xml:space="preserve"> be implemented or used by a class that already has a superclass. </w:t>
      </w:r>
      <w:proofErr w:type="spellStart"/>
      <w:proofErr w:type="gramStart"/>
      <w:r w:rsidRPr="005B6AC7">
        <w:rPr>
          <w:color w:val="4F81BD" w:themeColor="accent1"/>
        </w:rPr>
        <w:t>setChanged</w:t>
      </w:r>
      <w:proofErr w:type="spellEnd"/>
      <w:r w:rsidRPr="005B6AC7">
        <w:rPr>
          <w:color w:val="4F81BD" w:themeColor="accent1"/>
        </w:rPr>
        <w:t>(</w:t>
      </w:r>
      <w:proofErr w:type="gramEnd"/>
      <w:r w:rsidRPr="005B6AC7">
        <w:rPr>
          <w:color w:val="4F81BD" w:themeColor="accent1"/>
        </w:rPr>
        <w:t xml:space="preserve">) is protected so you cant call it unless </w:t>
      </w:r>
      <w:proofErr w:type="spellStart"/>
      <w:r w:rsidRPr="005B6AC7">
        <w:rPr>
          <w:color w:val="4F81BD" w:themeColor="accent1"/>
        </w:rPr>
        <w:t>youre</w:t>
      </w:r>
      <w:proofErr w:type="spellEnd"/>
      <w:r w:rsidRPr="005B6AC7">
        <w:rPr>
          <w:color w:val="4F81BD" w:themeColor="accent1"/>
        </w:rPr>
        <w:t xml:space="preserve"> in the class </w:t>
      </w:r>
      <w:proofErr w:type="spellStart"/>
      <w:r w:rsidRPr="005B6AC7">
        <w:rPr>
          <w:color w:val="4F81BD" w:themeColor="accent1"/>
        </w:rPr>
        <w:t>subclassed</w:t>
      </w:r>
      <w:proofErr w:type="spellEnd"/>
      <w:r w:rsidRPr="005B6AC7">
        <w:rPr>
          <w:color w:val="4F81BD" w:themeColor="accent1"/>
        </w:rPr>
        <w:t xml:space="preserve"> to it</w:t>
      </w:r>
    </w:p>
    <w:p w14:paraId="3CF32E68" w14:textId="77777777" w:rsidR="00C75FB9" w:rsidRDefault="00C75FB9" w:rsidP="00C75FB9">
      <w:pPr>
        <w:pStyle w:val="ListParagraph"/>
        <w:numPr>
          <w:ilvl w:val="0"/>
          <w:numId w:val="1"/>
        </w:numPr>
        <w:spacing w:after="120"/>
        <w:contextualSpacing w:val="0"/>
      </w:pPr>
      <w:r>
        <w:t>In Java API implementation of the Observer pattern:</w:t>
      </w:r>
    </w:p>
    <w:p w14:paraId="584823F8" w14:textId="45B3BF37" w:rsidR="00C75FB9" w:rsidRDefault="00C75FB9" w:rsidP="00C75FB9">
      <w:pPr>
        <w:pStyle w:val="ListParagraph"/>
        <w:numPr>
          <w:ilvl w:val="1"/>
          <w:numId w:val="1"/>
        </w:numPr>
        <w:spacing w:after="120"/>
        <w:ind w:left="1080" w:hanging="360"/>
        <w:contextualSpacing w:val="0"/>
      </w:pPr>
      <w:r>
        <w:t xml:space="preserve">What is passed via the </w:t>
      </w:r>
      <w:proofErr w:type="spellStart"/>
      <w:r w:rsidR="003E0F0B" w:rsidRPr="003E0F0B">
        <w:t>notifyObservers</w:t>
      </w:r>
      <w:proofErr w:type="spellEnd"/>
      <w:r w:rsidR="003E0F0B">
        <w:t xml:space="preserve"> </w:t>
      </w:r>
      <w:r>
        <w:t>method using the push version of the Observer pattern?</w:t>
      </w:r>
      <w:r w:rsidR="003E0F0B">
        <w:t xml:space="preserve"> Dig a little deeper and find what is passed in the call to update. (Update is called from inside </w:t>
      </w:r>
      <w:proofErr w:type="spellStart"/>
      <w:r w:rsidR="003E0F0B">
        <w:t>notifyObservers</w:t>
      </w:r>
      <w:proofErr w:type="spellEnd"/>
      <w:r w:rsidR="003E0F0B">
        <w:t>.)</w:t>
      </w:r>
    </w:p>
    <w:p w14:paraId="1BBB762D" w14:textId="53E0EDE8" w:rsidR="005B6AC7" w:rsidRPr="00650B19" w:rsidRDefault="00650B19" w:rsidP="005B6AC7">
      <w:pPr>
        <w:pStyle w:val="ListParagraph"/>
        <w:spacing w:after="120"/>
        <w:ind w:left="1080"/>
        <w:contextualSpacing w:val="0"/>
        <w:rPr>
          <w:color w:val="4F81BD" w:themeColor="accent1"/>
        </w:rPr>
      </w:pPr>
      <w:r>
        <w:rPr>
          <w:color w:val="4F81BD" w:themeColor="accent1"/>
        </w:rPr>
        <w:t xml:space="preserve">The observable object and the </w:t>
      </w:r>
      <w:proofErr w:type="spellStart"/>
      <w:r>
        <w:rPr>
          <w:color w:val="4F81BD" w:themeColor="accent1"/>
        </w:rPr>
        <w:t>args</w:t>
      </w:r>
      <w:proofErr w:type="spellEnd"/>
      <w:r>
        <w:rPr>
          <w:color w:val="4F81BD" w:themeColor="accent1"/>
        </w:rPr>
        <w:t xml:space="preserve"> argument are passed to update in the push version of the observer pattern</w:t>
      </w:r>
    </w:p>
    <w:p w14:paraId="6298D947" w14:textId="7713B073" w:rsidR="00C75FB9" w:rsidRDefault="00C75FB9" w:rsidP="00C75FB9">
      <w:pPr>
        <w:pStyle w:val="ListParagraph"/>
        <w:numPr>
          <w:ilvl w:val="1"/>
          <w:numId w:val="1"/>
        </w:numPr>
        <w:spacing w:after="120"/>
        <w:ind w:left="1080" w:hanging="360"/>
        <w:contextualSpacing w:val="0"/>
      </w:pPr>
      <w:r>
        <w:t xml:space="preserve">What is passed via the </w:t>
      </w:r>
      <w:proofErr w:type="spellStart"/>
      <w:r w:rsidR="003E0F0B" w:rsidRPr="003E0F0B">
        <w:t>notifyObservers</w:t>
      </w:r>
      <w:proofErr w:type="spellEnd"/>
      <w:r w:rsidR="003E0F0B">
        <w:t xml:space="preserve"> </w:t>
      </w:r>
      <w:r>
        <w:t>method in the data object using the pull version of the Observer pattern?</w:t>
      </w:r>
      <w:r w:rsidR="003E0F0B" w:rsidRPr="003E0F0B">
        <w:t xml:space="preserve"> </w:t>
      </w:r>
      <w:r w:rsidR="003E0F0B">
        <w:t>Dig a little deeper and find what is passed in the call to update.</w:t>
      </w:r>
    </w:p>
    <w:p w14:paraId="49651D71" w14:textId="775D5CDD" w:rsidR="00650B19" w:rsidRPr="00650B19" w:rsidRDefault="00650B19" w:rsidP="00650B19">
      <w:pPr>
        <w:pStyle w:val="ListParagraph"/>
        <w:spacing w:after="120"/>
        <w:ind w:left="1080"/>
        <w:contextualSpacing w:val="0"/>
        <w:rPr>
          <w:color w:val="4F81BD" w:themeColor="accent1"/>
        </w:rPr>
      </w:pPr>
      <w:r>
        <w:rPr>
          <w:color w:val="4F81BD" w:themeColor="accent1"/>
        </w:rPr>
        <w:t>The observable object and null are passed to update using the pull version of notify observers</w:t>
      </w:r>
    </w:p>
    <w:p w14:paraId="2AC022B4" w14:textId="1F310BF5" w:rsidR="00870618" w:rsidRDefault="00870618" w:rsidP="004002ED">
      <w:pPr>
        <w:pStyle w:val="ListParagraph"/>
        <w:numPr>
          <w:ilvl w:val="0"/>
          <w:numId w:val="1"/>
        </w:numPr>
        <w:spacing w:after="120"/>
        <w:contextualSpacing w:val="0"/>
      </w:pPr>
      <w:proofErr w:type="spellStart"/>
      <w:proofErr w:type="gramStart"/>
      <w:r>
        <w:t>setChanged</w:t>
      </w:r>
      <w:proofErr w:type="spellEnd"/>
      <w:r>
        <w:t>(</w:t>
      </w:r>
      <w:proofErr w:type="gramEnd"/>
      <w:r>
        <w:t>) in the Java Observer API</w:t>
      </w:r>
    </w:p>
    <w:p w14:paraId="587B8BE4" w14:textId="53C070B6" w:rsidR="00870618" w:rsidRDefault="00870618" w:rsidP="00870618">
      <w:pPr>
        <w:pStyle w:val="ListParagraph"/>
        <w:numPr>
          <w:ilvl w:val="1"/>
          <w:numId w:val="1"/>
        </w:numPr>
        <w:spacing w:after="120"/>
        <w:ind w:left="1080" w:hanging="360"/>
        <w:contextualSpacing w:val="0"/>
      </w:pPr>
      <w:r>
        <w:t>What does it do?</w:t>
      </w:r>
      <w:bookmarkStart w:id="0" w:name="_GoBack"/>
      <w:bookmarkEnd w:id="0"/>
    </w:p>
    <w:p w14:paraId="18B0E730" w14:textId="415B6906" w:rsidR="00650B19" w:rsidRPr="00650B19" w:rsidRDefault="00650B19" w:rsidP="00650B19">
      <w:pPr>
        <w:pStyle w:val="ListParagraph"/>
        <w:spacing w:after="120"/>
        <w:ind w:left="1080"/>
        <w:contextualSpacing w:val="0"/>
        <w:rPr>
          <w:color w:val="4F81BD" w:themeColor="accent1"/>
        </w:rPr>
      </w:pPr>
      <w:r>
        <w:rPr>
          <w:color w:val="4F81BD" w:themeColor="accent1"/>
        </w:rPr>
        <w:t xml:space="preserve">Marks the observable object as having been changed so now </w:t>
      </w:r>
      <w:proofErr w:type="spellStart"/>
      <w:r>
        <w:rPr>
          <w:color w:val="4F81BD" w:themeColor="accent1"/>
        </w:rPr>
        <w:t>hasChanged</w:t>
      </w:r>
      <w:proofErr w:type="spellEnd"/>
      <w:r>
        <w:rPr>
          <w:color w:val="4F81BD" w:themeColor="accent1"/>
        </w:rPr>
        <w:t xml:space="preserve"> will return true</w:t>
      </w:r>
    </w:p>
    <w:p w14:paraId="22A61D82" w14:textId="6AD8D4E8" w:rsidR="00870618" w:rsidRDefault="003E0F0B" w:rsidP="00870618">
      <w:pPr>
        <w:pStyle w:val="ListParagraph"/>
        <w:numPr>
          <w:ilvl w:val="1"/>
          <w:numId w:val="1"/>
        </w:numPr>
        <w:spacing w:after="120"/>
        <w:ind w:left="1080" w:hanging="360"/>
        <w:contextualSpacing w:val="0"/>
      </w:pPr>
      <w:r>
        <w:t xml:space="preserve">What happens if </w:t>
      </w:r>
      <w:proofErr w:type="spellStart"/>
      <w:proofErr w:type="gramStart"/>
      <w:r>
        <w:t>setChanged</w:t>
      </w:r>
      <w:proofErr w:type="spellEnd"/>
      <w:r>
        <w:t>(</w:t>
      </w:r>
      <w:proofErr w:type="gramEnd"/>
      <w:r>
        <w:t xml:space="preserve">) is NOT called before calling </w:t>
      </w:r>
      <w:proofErr w:type="spellStart"/>
      <w:r>
        <w:t>notifyObservers</w:t>
      </w:r>
      <w:proofErr w:type="spellEnd"/>
      <w:r>
        <w:t>?</w:t>
      </w:r>
    </w:p>
    <w:p w14:paraId="1B6CC9C3" w14:textId="660216AD" w:rsidR="00650B19" w:rsidRPr="00650B19" w:rsidRDefault="00650B19" w:rsidP="00650B19">
      <w:pPr>
        <w:pStyle w:val="ListParagraph"/>
        <w:spacing w:after="120"/>
        <w:ind w:left="1080"/>
        <w:contextualSpacing w:val="0"/>
        <w:rPr>
          <w:color w:val="4F81BD" w:themeColor="accent1"/>
        </w:rPr>
      </w:pPr>
      <w:r>
        <w:rPr>
          <w:color w:val="4F81BD" w:themeColor="accent1"/>
        </w:rPr>
        <w:t xml:space="preserve">Observers will not be notified if </w:t>
      </w:r>
      <w:proofErr w:type="spellStart"/>
      <w:r>
        <w:rPr>
          <w:color w:val="4F81BD" w:themeColor="accent1"/>
        </w:rPr>
        <w:t>setChanged</w:t>
      </w:r>
      <w:proofErr w:type="spellEnd"/>
      <w:r>
        <w:rPr>
          <w:color w:val="4F81BD" w:themeColor="accent1"/>
        </w:rPr>
        <w:t xml:space="preserve"> is not called first</w:t>
      </w:r>
    </w:p>
    <w:p w14:paraId="084C4276" w14:textId="2A089980" w:rsidR="001E7834" w:rsidRDefault="001E7834" w:rsidP="004002ED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For your programming exercise, implement </w:t>
      </w:r>
      <w:r w:rsidR="00176D33">
        <w:t xml:space="preserve">a new display named </w:t>
      </w:r>
      <w:proofErr w:type="spellStart"/>
      <w:r w:rsidR="00176D33">
        <w:t>ArchiveDisplay</w:t>
      </w:r>
      <w:proofErr w:type="spellEnd"/>
      <w:r>
        <w:t xml:space="preserve">; however, do this in the context of the Java Observer Pattern API. Weather State program using the Java Observer Pattern API: </w:t>
      </w:r>
      <w:hyperlink r:id="rId5" w:history="1">
        <w:r>
          <w:rPr>
            <w:rStyle w:val="Hyperlink"/>
          </w:rPr>
          <w:t>https://github.com/bethrobson/Head-First-Design-Patterns/tree/master/src/headfirst/designpatterns/observer/weatherobservable</w:t>
        </w:r>
      </w:hyperlink>
    </w:p>
    <w:p w14:paraId="48E4852D" w14:textId="70972A10" w:rsidR="00176D33" w:rsidRDefault="001E7834" w:rsidP="001E7834">
      <w:pPr>
        <w:pStyle w:val="ListParagraph"/>
        <w:spacing w:after="120"/>
        <w:contextualSpacing w:val="0"/>
      </w:pPr>
      <w:r>
        <w:t>The book’s program using “pull” instead of “push” in this version.</w:t>
      </w:r>
      <w:r w:rsidR="00C75FB9">
        <w:t xml:space="preserve"> Use </w:t>
      </w:r>
      <w:r w:rsidR="00176D33">
        <w:t xml:space="preserve">the </w:t>
      </w:r>
      <w:r w:rsidR="00C75FB9">
        <w:t xml:space="preserve">“pull” </w:t>
      </w:r>
      <w:r w:rsidR="00176D33">
        <w:t xml:space="preserve">process </w:t>
      </w:r>
      <w:r w:rsidR="00C75FB9">
        <w:t>in your code</w:t>
      </w:r>
      <w:r w:rsidR="00176D33">
        <w:t xml:space="preserve"> as well</w:t>
      </w:r>
      <w:r w:rsidR="00C75FB9">
        <w:t>.</w:t>
      </w:r>
    </w:p>
    <w:p w14:paraId="0B42A3D4" w14:textId="7CBB1438" w:rsidR="003E0F0B" w:rsidRDefault="003E0F0B" w:rsidP="003E0F0B">
      <w:pPr>
        <w:spacing w:after="120"/>
        <w:ind w:left="720"/>
      </w:pPr>
      <w:r>
        <w:t xml:space="preserve">Write a new observer for the book’s observer pattern example code named </w:t>
      </w:r>
      <w:proofErr w:type="spellStart"/>
      <w:r>
        <w:t>ArchiveDisplay</w:t>
      </w:r>
      <w:proofErr w:type="spellEnd"/>
      <w:r>
        <w:t xml:space="preserve">. When notified by the </w:t>
      </w:r>
      <w:proofErr w:type="spellStart"/>
      <w:r>
        <w:t>WeatherData</w:t>
      </w:r>
      <w:proofErr w:type="spellEnd"/>
      <w:r>
        <w:t xml:space="preserve"> class, </w:t>
      </w:r>
      <w:proofErr w:type="spellStart"/>
      <w:r>
        <w:t>ArchiveDisplay</w:t>
      </w:r>
      <w:proofErr w:type="spellEnd"/>
      <w:r>
        <w:t xml:space="preserve"> appends the current temperature to an </w:t>
      </w:r>
      <w:proofErr w:type="spellStart"/>
      <w:r>
        <w:t>ArrayList</w:t>
      </w:r>
      <w:proofErr w:type="spellEnd"/>
      <w:r>
        <w:t xml:space="preserve"> of temperatures (declared in this class and instantiated/initialized in the </w:t>
      </w:r>
      <w:proofErr w:type="spellStart"/>
      <w:r>
        <w:t>ArchiveDisplay</w:t>
      </w:r>
      <w:proofErr w:type="spellEnd"/>
      <w:r>
        <w:t xml:space="preserve"> constructor). (Note: nothing is displayed when update is called, just log the current temperature.)</w:t>
      </w:r>
    </w:p>
    <w:p w14:paraId="72358BD7" w14:textId="37F34C30" w:rsidR="003E0F0B" w:rsidRDefault="003E0F0B" w:rsidP="003E0F0B">
      <w:pPr>
        <w:spacing w:after="120"/>
        <w:ind w:left="720"/>
      </w:pPr>
      <w:r>
        <w:lastRenderedPageBreak/>
        <w:t xml:space="preserve">In addition to a constructor and the update method, </w:t>
      </w:r>
      <w:proofErr w:type="spellStart"/>
      <w:r>
        <w:t>ArchiveDisplay</w:t>
      </w:r>
      <w:proofErr w:type="spellEnd"/>
      <w:r>
        <w:t xml:space="preserve"> has a method named display that displays out all the temperatures archived thus far. Display the temperatures as a simple table with a heading “Temperatures” and one temperature per line.</w:t>
      </w:r>
    </w:p>
    <w:p w14:paraId="13BBCE43" w14:textId="29CE3B5E" w:rsidR="004002ED" w:rsidRDefault="00176D33" w:rsidP="003E0F0B">
      <w:pPr>
        <w:pStyle w:val="ListParagraph"/>
        <w:spacing w:after="120"/>
        <w:contextualSpacing w:val="0"/>
      </w:pPr>
      <w:r>
        <w:t>Finally, m</w:t>
      </w:r>
      <w:r w:rsidR="00C75FB9">
        <w:t xml:space="preserve">odify the </w:t>
      </w:r>
      <w:proofErr w:type="spellStart"/>
      <w:r w:rsidRPr="00176D33">
        <w:t>WeatherStation</w:t>
      </w:r>
      <w:proofErr w:type="spellEnd"/>
      <w:r w:rsidRPr="00176D33">
        <w:t xml:space="preserve"> </w:t>
      </w:r>
      <w:r w:rsidR="003E0F0B">
        <w:t xml:space="preserve">class </w:t>
      </w:r>
      <w:r w:rsidR="00C75FB9">
        <w:t xml:space="preserve">(main) so that the </w:t>
      </w:r>
      <w:proofErr w:type="spellStart"/>
      <w:r w:rsidR="00C75FB9">
        <w:t>HeatIndexDisplay</w:t>
      </w:r>
      <w:proofErr w:type="spellEnd"/>
      <w:r>
        <w:t xml:space="preserve"> (included in the textbook’s code)</w:t>
      </w:r>
      <w:r w:rsidR="00C75FB9">
        <w:t xml:space="preserve"> is </w:t>
      </w:r>
      <w:r>
        <w:t xml:space="preserve">instantiated, is </w:t>
      </w:r>
      <w:r w:rsidR="00C75FB9">
        <w:t>subscribed</w:t>
      </w:r>
      <w:r>
        <w:t>,</w:t>
      </w:r>
      <w:r w:rsidR="00C75FB9">
        <w:t xml:space="preserve"> and displays </w:t>
      </w:r>
      <w:r>
        <w:t>its</w:t>
      </w:r>
      <w:r w:rsidR="00C75FB9">
        <w:t xml:space="preserve"> output when notified.</w:t>
      </w:r>
      <w:r>
        <w:t xml:space="preserve"> Also, instantiate an ArchiveDisplay, and at the end of the program, call its display method to display all the temperature values.</w:t>
      </w:r>
    </w:p>
    <w:sectPr w:rsidR="004002ED" w:rsidSect="00FB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E2E62"/>
    <w:multiLevelType w:val="hybridMultilevel"/>
    <w:tmpl w:val="54EC6D82"/>
    <w:lvl w:ilvl="0" w:tplc="CA386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6622A1"/>
    <w:multiLevelType w:val="hybridMultilevel"/>
    <w:tmpl w:val="7C6CD1AA"/>
    <w:lvl w:ilvl="0" w:tplc="F3BE6A0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041A0C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BBC05E26">
      <w:numFmt w:val="bullet"/>
      <w:lvlText w:val=""/>
      <w:lvlJc w:val="left"/>
      <w:pPr>
        <w:ind w:left="2160" w:hanging="1800"/>
      </w:pPr>
    </w:lvl>
    <w:lvl w:ilvl="3" w:tplc="5F5E158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B0A1BB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0BD2BA02">
      <w:numFmt w:val="bullet"/>
      <w:lvlText w:val=""/>
      <w:lvlJc w:val="left"/>
      <w:pPr>
        <w:ind w:left="4320" w:hanging="3960"/>
      </w:pPr>
    </w:lvl>
    <w:lvl w:ilvl="6" w:tplc="7DA6EA9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ADA40EE6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ED7AF250">
      <w:numFmt w:val="bullet"/>
      <w:lvlText w:val=""/>
      <w:lvlJc w:val="left"/>
      <w:pPr>
        <w:ind w:left="6480" w:hanging="6120"/>
      </w:pPr>
    </w:lvl>
  </w:abstractNum>
  <w:abstractNum w:abstractNumId="2" w15:restartNumberingAfterBreak="0">
    <w:nsid w:val="59013489"/>
    <w:multiLevelType w:val="hybridMultilevel"/>
    <w:tmpl w:val="4E7A0E4C"/>
    <w:lvl w:ilvl="0" w:tplc="E1A07896">
      <w:start w:val="1"/>
      <w:numFmt w:val="decimal"/>
      <w:lvlText w:val="%1."/>
      <w:lvlJc w:val="left"/>
      <w:pPr>
        <w:ind w:left="720" w:hanging="360"/>
      </w:pPr>
    </w:lvl>
    <w:lvl w:ilvl="1" w:tplc="A6163FC0">
      <w:start w:val="1"/>
      <w:numFmt w:val="decimal"/>
      <w:lvlText w:val="%2."/>
      <w:lvlJc w:val="left"/>
      <w:pPr>
        <w:ind w:left="1440" w:hanging="1080"/>
      </w:pPr>
    </w:lvl>
    <w:lvl w:ilvl="2" w:tplc="2138C328">
      <w:start w:val="1"/>
      <w:numFmt w:val="decimal"/>
      <w:lvlText w:val="%3."/>
      <w:lvlJc w:val="left"/>
      <w:pPr>
        <w:ind w:left="2160" w:hanging="1980"/>
      </w:pPr>
    </w:lvl>
    <w:lvl w:ilvl="3" w:tplc="48F40E8C">
      <w:start w:val="1"/>
      <w:numFmt w:val="decimal"/>
      <w:lvlText w:val="%4."/>
      <w:lvlJc w:val="left"/>
      <w:pPr>
        <w:ind w:left="2880" w:hanging="2520"/>
      </w:pPr>
    </w:lvl>
    <w:lvl w:ilvl="4" w:tplc="851CE472">
      <w:start w:val="1"/>
      <w:numFmt w:val="decimal"/>
      <w:lvlText w:val="%5."/>
      <w:lvlJc w:val="left"/>
      <w:pPr>
        <w:ind w:left="3600" w:hanging="3240"/>
      </w:pPr>
    </w:lvl>
    <w:lvl w:ilvl="5" w:tplc="86FE45B0">
      <w:start w:val="1"/>
      <w:numFmt w:val="decimal"/>
      <w:lvlText w:val="%6."/>
      <w:lvlJc w:val="left"/>
      <w:pPr>
        <w:ind w:left="4320" w:hanging="4140"/>
      </w:pPr>
    </w:lvl>
    <w:lvl w:ilvl="6" w:tplc="DEBA2AF8">
      <w:start w:val="1"/>
      <w:numFmt w:val="decimal"/>
      <w:lvlText w:val="%7."/>
      <w:lvlJc w:val="left"/>
      <w:pPr>
        <w:ind w:left="5040" w:hanging="4680"/>
      </w:pPr>
    </w:lvl>
    <w:lvl w:ilvl="7" w:tplc="F5C63F60">
      <w:start w:val="1"/>
      <w:numFmt w:val="decimal"/>
      <w:lvlText w:val="%8."/>
      <w:lvlJc w:val="left"/>
      <w:pPr>
        <w:ind w:left="5760" w:hanging="5400"/>
      </w:pPr>
    </w:lvl>
    <w:lvl w:ilvl="8" w:tplc="95E02CD8">
      <w:start w:val="1"/>
      <w:numFmt w:val="decimal"/>
      <w:lvlText w:val="%9."/>
      <w:lvlJc w:val="left"/>
      <w:pPr>
        <w:ind w:left="6480" w:hanging="6300"/>
      </w:pPr>
    </w:lvl>
  </w:abstractNum>
  <w:abstractNum w:abstractNumId="3" w15:restartNumberingAfterBreak="0">
    <w:nsid w:val="668A03A6"/>
    <w:multiLevelType w:val="hybridMultilevel"/>
    <w:tmpl w:val="325091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181183"/>
    <w:multiLevelType w:val="hybridMultilevel"/>
    <w:tmpl w:val="9E7E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3861D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DDE"/>
    <w:rsid w:val="00031494"/>
    <w:rsid w:val="00176D33"/>
    <w:rsid w:val="00182591"/>
    <w:rsid w:val="001E7834"/>
    <w:rsid w:val="002D01D0"/>
    <w:rsid w:val="003E0F0B"/>
    <w:rsid w:val="00433333"/>
    <w:rsid w:val="00571405"/>
    <w:rsid w:val="005B6AC7"/>
    <w:rsid w:val="00650B19"/>
    <w:rsid w:val="00870618"/>
    <w:rsid w:val="009D0F57"/>
    <w:rsid w:val="009F13F4"/>
    <w:rsid w:val="00A47DDE"/>
    <w:rsid w:val="00B537E6"/>
    <w:rsid w:val="00C75FB9"/>
    <w:rsid w:val="00FC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CF0D"/>
  <w15:docId w15:val="{701BAA9B-106E-42E6-894C-9EA35285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6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548A9"/>
  </w:style>
  <w:style w:type="character" w:styleId="Hyperlink">
    <w:name w:val="Hyperlink"/>
    <w:basedOn w:val="DefaultParagraphFont"/>
    <w:uiPriority w:val="99"/>
    <w:unhideWhenUsed/>
    <w:rsid w:val="00C548A9"/>
    <w:rPr>
      <w:color w:val="0000FF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78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throbson/Head-First-Design-Patterns/tree/master/src/headfirst/designpatterns/observer/weatherobserv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Build</dc:creator>
  <cp:lastModifiedBy>Apelgren, Ian James</cp:lastModifiedBy>
  <cp:revision>4</cp:revision>
  <cp:lastPrinted>2014-08-26T14:53:00Z</cp:lastPrinted>
  <dcterms:created xsi:type="dcterms:W3CDTF">2020-08-25T16:38:00Z</dcterms:created>
  <dcterms:modified xsi:type="dcterms:W3CDTF">2020-08-28T03:30:00Z</dcterms:modified>
</cp:coreProperties>
</file>