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1.26.0</w:t>
      </w:r>
      <w:r>
        <w:t xml:space="preserve"> </w:t>
      </w:r>
      <w:r>
        <w:rPr>
          <w:b/>
        </w:rPr>
        <w:t xml:space="preserve">Last updated:</w:t>
      </w:r>
      <w:r>
        <w:t xml:space="preserve"> </w:t>
      </w:r>
      <w:r>
        <w:t xml:space="preserve">11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r>
        <w:pict>
          <v:rect style="width:0;height:1.5pt" o:hralign="center" o:hrstd="t" o:hr="t"/>
        </w:pict>
      </w:r>
    </w:p>
    <w:p>
      <w:pPr>
        <w:pStyle w:val="Heading2"/>
      </w:pPr>
      <w:bookmarkStart w:id="29" w:name="roles-access-control-rbac-summary"/>
      <w:r>
        <w:t xml:space="preserve">3. Roles &amp; Access Control (RBAC) Summary</w:t>
      </w:r>
      <w:bookmarkEnd w:id="29"/>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0" w:name="module-reference"/>
      <w:r>
        <w:t xml:space="preserve">4. Module Reference</w:t>
      </w:r>
      <w:bookmarkEnd w:id="30"/>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1" w:name="accounts"/>
      <w:r>
        <w:t xml:space="preserve">1. ACCOUNTS</w:t>
      </w:r>
      <w:bookmarkEnd w:id="31"/>
    </w:p>
    <w:p>
      <w:pPr>
        <w:pStyle w:val="Heading5"/>
      </w:pPr>
      <w:bookmarkStart w:id="32" w:name="purpose"/>
      <w:r>
        <w:t xml:space="preserve">1.1 Purpose</w:t>
      </w:r>
      <w:bookmarkEnd w:id="32"/>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3" w:name="data-model"/>
      <w:r>
        <w:t xml:space="preserve">1.2 Data model</w:t>
      </w:r>
      <w:bookmarkEnd w:id="33"/>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4" w:name="business-rules-key-logic"/>
      <w:r>
        <w:t xml:space="preserve">1.3 Business rules / key logic</w:t>
      </w:r>
      <w:bookmarkEnd w:id="34"/>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5"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6" w:name="X03eb5d48b35eda0d5fe636e52a58e3dc8df5e39"/>
      <w:r>
        <w:t xml:space="preserve">1.5 Frontend —</w:t>
      </w:r>
      <w:r>
        <w:t xml:space="preserve"> </w:t>
      </w:r>
      <w:r>
        <w:rPr>
          <w:rStyle w:val="VerbatimChar"/>
        </w:rPr>
        <w:t xml:space="preserve">cms-frontend/src/pages/accounts/AccountsPage.jsx</w:t>
      </w:r>
      <w:bookmarkEnd w:id="36"/>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7" w:name="known-issues-accounts"/>
      <w:r>
        <w:t xml:space="preserve">1.6 Known issues (Accounts)</w:t>
      </w:r>
      <w:bookmarkEnd w:id="37"/>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rStyle w:val="VerbatimChar"/>
        </w:rPr>
        <w:t xml:space="preserve">POST /accounts/primary</w:t>
      </w:r>
      <w:r>
        <w:t xml:space="preserve"> </w:t>
      </w:r>
      <w:r>
        <w:t xml:space="preserve">has no confirmed frontend entry point (the</w:t>
      </w:r>
      <w:r>
        <w:t xml:space="preserve"> </w:t>
      </w:r>
      <w:r>
        <w:t xml:space="preserve">“</w:t>
      </w:r>
      <w:r>
        <w:t xml:space="preserve">New Account</w:t>
      </w:r>
      <w:r>
        <w:t xml:space="preserve">”</w:t>
      </w:r>
      <w:r>
        <w:t xml:space="preserve"> </w:t>
      </w:r>
      <w:r>
        <w:t xml:space="preserve">modal only creates Secondary/Savings) — logically sound but presumably a one-time manual/API-only setup step, per the diagnostic report.</w:t>
      </w:r>
    </w:p>
    <w:p>
      <w:r>
        <w:pict>
          <v:rect style="width:0;height:1.5pt" o:hralign="center" o:hrstd="t" o:hr="t"/>
        </w:pict>
      </w:r>
    </w:p>
    <w:p>
      <w:pPr>
        <w:pStyle w:val="Heading4"/>
      </w:pPr>
      <w:bookmarkStart w:id="38" w:name="transactions"/>
      <w:r>
        <w:t xml:space="preserve">2. TRANSACTIONS</w:t>
      </w:r>
      <w:bookmarkEnd w:id="38"/>
    </w:p>
    <w:p>
      <w:pPr>
        <w:pStyle w:val="Heading5"/>
      </w:pPr>
      <w:bookmarkStart w:id="39" w:name="purpose-1"/>
      <w:r>
        <w:t xml:space="preserve">2.1 Purpose</w:t>
      </w:r>
      <w:bookmarkEnd w:id="39"/>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0" w:name="data-model-1"/>
      <w:r>
        <w:t xml:space="preserve">2.2 Data model</w:t>
      </w:r>
      <w:bookmarkEnd w:id="40"/>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1" w:name="business-rules-key-logic-1"/>
      <w:r>
        <w:t xml:space="preserve">2.3 Business rules / key logic</w:t>
      </w:r>
      <w:bookmarkEnd w:id="41"/>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2"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3" w:name="X0d33dc7a82204b69fe9455edef95101553b8604"/>
      <w:r>
        <w:t xml:space="preserve">2.5 Frontend —</w:t>
      </w:r>
      <w:r>
        <w:t xml:space="preserve"> </w:t>
      </w:r>
      <w:r>
        <w:rPr>
          <w:rStyle w:val="VerbatimChar"/>
        </w:rPr>
        <w:t xml:space="preserve">cms-frontend/src/pages/transactions/TransactionsPage.jsx</w:t>
      </w:r>
      <w:bookmarkEnd w:id="43"/>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4" w:name="known-issues-transactions"/>
      <w:r>
        <w:t xml:space="preserve">2.6 Known issues (Transactions)</w:t>
      </w:r>
      <w:bookmarkEnd w:id="44"/>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5" w:name="transfers"/>
      <w:r>
        <w:t xml:space="preserve">3. TRANSFERS</w:t>
      </w:r>
      <w:bookmarkEnd w:id="45"/>
    </w:p>
    <w:p>
      <w:pPr>
        <w:pStyle w:val="Heading5"/>
      </w:pPr>
      <w:bookmarkStart w:id="46" w:name="purpose-2"/>
      <w:r>
        <w:t xml:space="preserve">3.1 Purpose</w:t>
      </w:r>
      <w:bookmarkEnd w:id="46"/>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7" w:name="data-model-2"/>
      <w:r>
        <w:t xml:space="preserve">3.2 Data model</w:t>
      </w:r>
      <w:bookmarkEnd w:id="47"/>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8" w:name="business-rules-key-logic-2"/>
      <w:r>
        <w:t xml:space="preserve">3.3 Business rules / key logic</w:t>
      </w:r>
      <w:bookmarkEnd w:id="48"/>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49"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4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0" w:name="X043fd01f4689d93c2e276f4466f50bcd0a07580"/>
      <w:r>
        <w:t xml:space="preserve">3.5 Frontend —</w:t>
      </w:r>
      <w:r>
        <w:t xml:space="preserve"> </w:t>
      </w:r>
      <w:r>
        <w:rPr>
          <w:rStyle w:val="VerbatimChar"/>
        </w:rPr>
        <w:t xml:space="preserve">cms-frontend/src/pages/transfers/TransfersPage.jsx</w:t>
      </w:r>
      <w:bookmarkEnd w:id="50"/>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1" w:name="known-issues-transfers"/>
      <w:r>
        <w:t xml:space="preserve">3.6 Known issues (Transfers)</w:t>
      </w:r>
      <w:bookmarkEnd w:id="51"/>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2" w:name="exchange-rates"/>
      <w:r>
        <w:t xml:space="preserve">4. EXCHANGE RATES</w:t>
      </w:r>
      <w:bookmarkEnd w:id="52"/>
    </w:p>
    <w:p>
      <w:pPr>
        <w:pStyle w:val="Heading5"/>
      </w:pPr>
      <w:bookmarkStart w:id="53" w:name="purpose-3"/>
      <w:r>
        <w:t xml:space="preserve">4.1 Purpose</w:t>
      </w:r>
      <w:bookmarkEnd w:id="53"/>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4" w:name="data-model-3"/>
      <w:r>
        <w:t xml:space="preserve">4.2 Data model</w:t>
      </w:r>
      <w:bookmarkEnd w:id="54"/>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5" w:name="business-rules-key-logic-3"/>
      <w:r>
        <w:t xml:space="preserve">4.3 Business rules / key logic</w:t>
      </w:r>
      <w:bookmarkEnd w:id="55"/>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6"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7" w:name="frontend"/>
      <w:r>
        <w:t xml:space="preserve">4.5 Frontend</w:t>
      </w:r>
      <w:bookmarkEnd w:id="57"/>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8" w:name="known-issues-exchange-rates"/>
      <w:r>
        <w:t xml:space="preserve">4.6 Known issues (Exchange Rates)</w:t>
      </w:r>
      <w:bookmarkEnd w:id="58"/>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59" w:name="categories"/>
      <w:r>
        <w:t xml:space="preserve">5. CATEGORIES</w:t>
      </w:r>
      <w:bookmarkEnd w:id="59"/>
    </w:p>
    <w:p>
      <w:pPr>
        <w:pStyle w:val="Heading5"/>
      </w:pPr>
      <w:bookmarkStart w:id="60" w:name="purpose-4"/>
      <w:r>
        <w:t xml:space="preserve">5.1 Purpose</w:t>
      </w:r>
      <w:bookmarkEnd w:id="60"/>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1" w:name="data-model-4"/>
      <w:r>
        <w:t xml:space="preserve">5.2 Data model</w:t>
      </w:r>
      <w:bookmarkEnd w:id="61"/>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2" w:name="business-rules-key-logic-4"/>
      <w:r>
        <w:t xml:space="preserve">5.3 Business rules / key logic</w:t>
      </w:r>
      <w:bookmarkEnd w:id="62"/>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3"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4" w:name="frontend-1"/>
      <w:r>
        <w:t xml:space="preserve">5.5 Frontend</w:t>
      </w:r>
      <w:bookmarkEnd w:id="64"/>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5" w:name="known-issues-categories"/>
      <w:r>
        <w:t xml:space="preserve">5.6 Known issues (Categories)</w:t>
      </w:r>
      <w:bookmarkEnd w:id="65"/>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6" w:name="Xa0119b9d25f89815ee38d81494bef4325326519"/>
      <w:r>
        <w:t xml:space="preserve">Cross-module notes relevant to all five sections</w:t>
      </w:r>
      <w:bookmarkEnd w:id="66"/>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7" w:name="purpose-5"/>
      <w:r>
        <w:t xml:space="preserve">6.1 Purpose</w:t>
      </w:r>
      <w:bookmarkEnd w:id="67"/>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8" w:name="data-model-5"/>
      <w:r>
        <w:t xml:space="preserve">6.2 Data model</w:t>
      </w:r>
      <w:bookmarkEnd w:id="68"/>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69" w:name="business-rules-key-logic-5"/>
      <w:r>
        <w:t xml:space="preserve">6.3 Business rules / key logic</w:t>
      </w:r>
      <w:bookmarkEnd w:id="69"/>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0"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1" w:name="frontend-2"/>
      <w:r>
        <w:t xml:space="preserve">6.5 Frontend</w:t>
      </w:r>
      <w:bookmarkEnd w:id="71"/>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2" w:name="known-issues-grants"/>
      <w:r>
        <w:t xml:space="preserve">6.6 Known issues (Grants)</w:t>
      </w:r>
      <w:bookmarkEnd w:id="72"/>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3" w:name="loans"/>
      <w:r>
        <w:t xml:space="preserve">7. LOANS</w:t>
      </w:r>
      <w:bookmarkEnd w:id="73"/>
    </w:p>
    <w:p>
      <w:pPr>
        <w:pStyle w:val="Heading5"/>
      </w:pPr>
      <w:bookmarkStart w:id="74" w:name="purpose-6"/>
      <w:r>
        <w:t xml:space="preserve">7.1 Purpose</w:t>
      </w:r>
      <w:bookmarkEnd w:id="74"/>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5" w:name="data-model-6"/>
      <w:r>
        <w:t xml:space="preserve">7.2 Data model</w:t>
      </w:r>
      <w:bookmarkEnd w:id="75"/>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6" w:name="X690886a2ad6aee007e16640906714c0e2dc14c0"/>
      <w:r>
        <w:t xml:space="preserve">7.3 Business rules / key logic — exact formulas from</w:t>
      </w:r>
      <w:r>
        <w:t xml:space="preserve"> </w:t>
      </w:r>
      <w:r>
        <w:rPr>
          <w:rStyle w:val="VerbatimChar"/>
        </w:rPr>
        <w:t xml:space="preserve">loanService.js</w:t>
      </w:r>
      <w:bookmarkEnd w:id="76"/>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7"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8" w:name="frontend-3"/>
      <w:r>
        <w:t xml:space="preserve">7.5 Frontend</w:t>
      </w:r>
      <w:bookmarkEnd w:id="78"/>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79" w:name="known-issues-loans"/>
      <w:r>
        <w:t xml:space="preserve">7.6 Known issues (Loans)</w:t>
      </w:r>
      <w:bookmarkEnd w:id="79"/>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0" w:name="investments"/>
      <w:r>
        <w:t xml:space="preserve">8. INVESTMENTS</w:t>
      </w:r>
      <w:bookmarkEnd w:id="80"/>
    </w:p>
    <w:p>
      <w:pPr>
        <w:pStyle w:val="Heading5"/>
      </w:pPr>
      <w:bookmarkStart w:id="81" w:name="purpose-7"/>
      <w:r>
        <w:t xml:space="preserve">8.1 Purpose</w:t>
      </w:r>
      <w:bookmarkEnd w:id="81"/>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2" w:name="data-model-7"/>
      <w:r>
        <w:t xml:space="preserve">8.2 Data model</w:t>
      </w:r>
      <w:bookmarkEnd w:id="82"/>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3" w:name="business-rules-key-logic-6"/>
      <w:r>
        <w:t xml:space="preserve">8.3 Business rules / key logic</w:t>
      </w:r>
      <w:bookmarkEnd w:id="83"/>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4"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5" w:name="frontend-4"/>
      <w:r>
        <w:t xml:space="preserve">8.5 Frontend</w:t>
      </w:r>
      <w:bookmarkEnd w:id="85"/>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6" w:name="known-issues-investments"/>
      <w:r>
        <w:t xml:space="preserve">8.6 Known issues (Investments)</w:t>
      </w:r>
      <w:bookmarkEnd w:id="86"/>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7" w:name="requisitions"/>
      <w:r>
        <w:t xml:space="preserve">9. REQUISITIONS</w:t>
      </w:r>
      <w:bookmarkEnd w:id="87"/>
    </w:p>
    <w:p>
      <w:pPr>
        <w:pStyle w:val="Heading5"/>
      </w:pPr>
      <w:bookmarkStart w:id="88" w:name="purpose-8"/>
      <w:r>
        <w:t xml:space="preserve">9.1 Purpose</w:t>
      </w:r>
      <w:bookmarkEnd w:id="88"/>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89" w:name="data-model-8"/>
      <w:r>
        <w:t xml:space="preserve">9.2 Data model</w:t>
      </w:r>
      <w:bookmarkEnd w:id="89"/>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0" w:name="business-rules-key-logic-7"/>
      <w:r>
        <w:t xml:space="preserve">9.3 Business rules / key logic</w:t>
      </w:r>
      <w:bookmarkEnd w:id="90"/>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1"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2" w:name="frontend-5"/>
      <w:r>
        <w:t xml:space="preserve">9.5 Frontend</w:t>
      </w:r>
      <w:bookmarkEnd w:id="92"/>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3" w:name="known-issues-requisitions"/>
      <w:r>
        <w:t xml:space="preserve">9.6 Known issues (Requisitions)</w:t>
      </w:r>
      <w:bookmarkEnd w:id="93"/>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4" w:name="X576a6bcf11f63a39be4937db81349a881f29afa"/>
      <w:r>
        <w:t xml:space="preserve">Cross-module notes (Grants, Loans, Investments, Requisitions)</w:t>
      </w:r>
      <w:bookmarkEnd w:id="94"/>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5" w:name="purpose-9"/>
      <w:r>
        <w:t xml:space="preserve">10.1 Purpose</w:t>
      </w:r>
      <w:bookmarkEnd w:id="95"/>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6" w:name="data-model-9"/>
      <w:r>
        <w:t xml:space="preserve">10.2 Data model</w:t>
      </w:r>
      <w:bookmarkEnd w:id="96"/>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7" w:name="business-rules-key-logic-8"/>
      <w:r>
        <w:t xml:space="preserve">10.3 Business rules / key logic</w:t>
      </w:r>
      <w:bookmarkEnd w:id="97"/>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8"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99" w:name="frontend-6"/>
      <w:r>
        <w:t xml:space="preserve">10.5 Frontend</w:t>
      </w:r>
      <w:bookmarkEnd w:id="99"/>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0" w:name="known-issues-side-fund"/>
      <w:r>
        <w:t xml:space="preserve">10.6 Known issues (Side Fund)</w:t>
      </w:r>
      <w:bookmarkEnd w:id="100"/>
    </w:p>
    <w:p>
      <w:pPr>
        <w:numPr>
          <w:ilvl w:val="0"/>
          <w:numId w:val="1030"/>
        </w:numPr>
        <w:pStyle w:val="Compact"/>
      </w:pPr>
      <w:r>
        <w:t xml:space="preserve">None currently open.</w:t>
      </w:r>
    </w:p>
    <w:p>
      <w:r>
        <w:pict>
          <v:rect style="width:0;height:1.5pt" o:hralign="center" o:hrstd="t" o:hr="t"/>
        </w:pict>
      </w:r>
    </w:p>
    <w:p>
      <w:pPr>
        <w:pStyle w:val="Heading4"/>
      </w:pPr>
      <w:bookmarkStart w:id="101" w:name="savings"/>
      <w:r>
        <w:t xml:space="preserve">11. SAVINGS</w:t>
      </w:r>
      <w:bookmarkEnd w:id="101"/>
    </w:p>
    <w:p>
      <w:pPr>
        <w:pStyle w:val="Heading5"/>
      </w:pPr>
      <w:bookmarkStart w:id="102" w:name="purpose-10"/>
      <w:r>
        <w:t xml:space="preserve">11.1 Purpose</w:t>
      </w:r>
      <w:bookmarkEnd w:id="102"/>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3" w:name="data-model-10"/>
      <w:r>
        <w:t xml:space="preserve">11.2 Data model</w:t>
      </w:r>
      <w:bookmarkEnd w:id="103"/>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4" w:name="business-rules-key-logic-9"/>
      <w:r>
        <w:t xml:space="preserve">11.3 Business rules / key logic</w:t>
      </w:r>
      <w:bookmarkEnd w:id="104"/>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pStyle w:val="Heading5"/>
      </w:pPr>
      <w:bookmarkStart w:id="105"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6" w:name="frontend-7"/>
      <w:r>
        <w:t xml:space="preserve">11.5 Frontend</w:t>
      </w:r>
      <w:bookmarkEnd w:id="106"/>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7" w:name="known-issues-savings"/>
      <w:r>
        <w:t xml:space="preserve">11.6 Known issues (Savings)</w:t>
      </w:r>
      <w:bookmarkEnd w:id="107"/>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r>
        <w:pict>
          <v:rect style="width:0;height:1.5pt" o:hralign="center" o:hrstd="t" o:hr="t"/>
        </w:pict>
      </w:r>
    </w:p>
    <w:p>
      <w:pPr>
        <w:pStyle w:val="Heading4"/>
      </w:pPr>
      <w:bookmarkStart w:id="108" w:name="dividends"/>
      <w:r>
        <w:t xml:space="preserve">12. DIVIDENDS</w:t>
      </w:r>
      <w:bookmarkEnd w:id="108"/>
    </w:p>
    <w:p>
      <w:pPr>
        <w:pStyle w:val="Heading5"/>
      </w:pPr>
      <w:bookmarkStart w:id="109" w:name="purpose-11"/>
      <w:r>
        <w:t xml:space="preserve">12.1 Purpose</w:t>
      </w:r>
      <w:bookmarkEnd w:id="109"/>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0" w:name="data-model-11"/>
      <w:r>
        <w:t xml:space="preserve">12.2 Data model</w:t>
      </w:r>
      <w:bookmarkEnd w:id="110"/>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1" w:name="business-rules-key-logic-10"/>
      <w:r>
        <w:t xml:space="preserve">12.3 Business rules / key logic</w:t>
      </w:r>
      <w:bookmarkEnd w:id="111"/>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Heading5"/>
      </w:pPr>
      <w:bookmarkStart w:id="112"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3" w:name="frontend-8"/>
      <w:r>
        <w:t xml:space="preserve">12.5 Frontend</w:t>
      </w:r>
      <w:bookmarkEnd w:id="113"/>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4" w:name="known-issues-dividends"/>
      <w:r>
        <w:t xml:space="preserve">12.6 Known issues (Dividends)</w:t>
      </w:r>
      <w:bookmarkEnd w:id="114"/>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5" w:name="share-certificates"/>
      <w:r>
        <w:t xml:space="preserve">13. SHARE CERTIFICATES</w:t>
      </w:r>
      <w:bookmarkEnd w:id="115"/>
    </w:p>
    <w:p>
      <w:pPr>
        <w:pStyle w:val="Heading5"/>
      </w:pPr>
      <w:bookmarkStart w:id="116" w:name="purpose-12"/>
      <w:r>
        <w:t xml:space="preserve">13.1 Purpose</w:t>
      </w:r>
      <w:bookmarkEnd w:id="116"/>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7" w:name="data-model-12"/>
      <w:r>
        <w:t xml:space="preserve">13.2 Data model</w:t>
      </w:r>
      <w:bookmarkEnd w:id="117"/>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8" w:name="business-rules-key-logic-11"/>
      <w:r>
        <w:t xml:space="preserve">13.3 Business rules / key logic</w:t>
      </w:r>
      <w:bookmarkEnd w:id="118"/>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19"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1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0" w:name="frontend-9"/>
      <w:r>
        <w:t xml:space="preserve">13.5 Frontend</w:t>
      </w:r>
      <w:bookmarkEnd w:id="120"/>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1" w:name="known-issues-share-certificates"/>
      <w:r>
        <w:t xml:space="preserve">13.6 Known issues (Share Certificates)</w:t>
      </w:r>
      <w:bookmarkEnd w:id="121"/>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2" w:name="shareholding"/>
      <w:r>
        <w:t xml:space="preserve">14. SHAREHOLDING</w:t>
      </w:r>
      <w:bookmarkEnd w:id="122"/>
    </w:p>
    <w:p>
      <w:pPr>
        <w:pStyle w:val="Heading5"/>
      </w:pPr>
      <w:bookmarkStart w:id="123" w:name="purpose-13"/>
      <w:r>
        <w:t xml:space="preserve">14.1 Purpose</w:t>
      </w:r>
      <w:bookmarkEnd w:id="123"/>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4" w:name="data-model-13"/>
      <w:r>
        <w:t xml:space="preserve">14.2 Data model</w:t>
      </w:r>
      <w:bookmarkEnd w:id="124"/>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5" w:name="business-rules-key-logic-12"/>
      <w:r>
        <w:t xml:space="preserve">14.3 Business rules / key logic</w:t>
      </w:r>
      <w:bookmarkEnd w:id="125"/>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6" w:name="api-endpoints"/>
      <w:r>
        <w:t xml:space="preserve">14.4 API endpoints</w:t>
      </w:r>
      <w:bookmarkEnd w:id="126"/>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7" w:name="frontend-10"/>
      <w:r>
        <w:t xml:space="preserve">14.5 Frontend</w:t>
      </w:r>
      <w:bookmarkEnd w:id="127"/>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8" w:name="known-issues-shareholding"/>
      <w:r>
        <w:t xml:space="preserve">14.6 Known issues (Shareholding)</w:t>
      </w:r>
      <w:bookmarkEnd w:id="128"/>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29" w:name="Xf3365a277c6473ca49bebfb307417bd25bd78ff"/>
      <w:r>
        <w:t xml:space="preserve">Cross-module notes (Side Fund, Savings, Dividends, Certificates, Shareholding)</w:t>
      </w:r>
      <w:bookmarkEnd w:id="129"/>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0" w:name="purpose-14"/>
      <w:r>
        <w:t xml:space="preserve">15.1 Purpose</w:t>
      </w:r>
      <w:bookmarkEnd w:id="130"/>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1" w:name="data-model-14"/>
      <w:r>
        <w:t xml:space="preserve">15.2 Data model</w:t>
      </w:r>
      <w:bookmarkEnd w:id="131"/>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2" w:name="business-rules-key-logic-13"/>
      <w:r>
        <w:t xml:space="preserve">15.3 Business rules / key logic</w:t>
      </w:r>
      <w:bookmarkEnd w:id="132"/>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3"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4" w:name="frontend-11"/>
      <w:r>
        <w:t xml:space="preserve">15.5 Frontend</w:t>
      </w:r>
      <w:bookmarkEnd w:id="134"/>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5" w:name="known-issues-events"/>
      <w:r>
        <w:t xml:space="preserve">15.6 Known issues (Events)</w:t>
      </w:r>
      <w:bookmarkEnd w:id="135"/>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6" w:name="documents"/>
      <w:r>
        <w:t xml:space="preserve">16. DOCUMENTS</w:t>
      </w:r>
      <w:bookmarkEnd w:id="136"/>
    </w:p>
    <w:p>
      <w:pPr>
        <w:pStyle w:val="Heading5"/>
      </w:pPr>
      <w:bookmarkStart w:id="137" w:name="purpose-15"/>
      <w:r>
        <w:t xml:space="preserve">16.1 Purpose</w:t>
      </w:r>
      <w:bookmarkEnd w:id="137"/>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8" w:name="data-model-15"/>
      <w:r>
        <w:t xml:space="preserve">16.2 Data model</w:t>
      </w:r>
      <w:bookmarkEnd w:id="138"/>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39" w:name="business-rules-key-logic-14"/>
      <w:r>
        <w:t xml:space="preserve">16.3 Business rules / key logic</w:t>
      </w:r>
      <w:bookmarkEnd w:id="139"/>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0"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1" w:name="frontend-12"/>
      <w:r>
        <w:t xml:space="preserve">16.5 Frontend</w:t>
      </w:r>
      <w:bookmarkEnd w:id="141"/>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2" w:name="known-issues-documents"/>
      <w:r>
        <w:t xml:space="preserve">16.6 Known issues (Documents)</w:t>
      </w:r>
      <w:bookmarkEnd w:id="142"/>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3" w:name="reports"/>
      <w:r>
        <w:t xml:space="preserve">17. REPORTS</w:t>
      </w:r>
      <w:bookmarkEnd w:id="143"/>
    </w:p>
    <w:p>
      <w:pPr>
        <w:pStyle w:val="Heading5"/>
      </w:pPr>
      <w:bookmarkStart w:id="144" w:name="purpose-16"/>
      <w:r>
        <w:t xml:space="preserve">17.1 Purpose</w:t>
      </w:r>
      <w:bookmarkEnd w:id="144"/>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5" w:name="data-model-16"/>
      <w:r>
        <w:t xml:space="preserve">17.2 Data model</w:t>
      </w:r>
      <w:bookmarkEnd w:id="145"/>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6" w:name="business-rules-key-logic-15"/>
      <w:r>
        <w:t xml:space="preserve">17.3 Business rules / key logic</w:t>
      </w:r>
      <w:bookmarkEnd w:id="146"/>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7"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8" w:name="frontend-13"/>
      <w:r>
        <w:t xml:space="preserve">17.5 Frontend</w:t>
      </w:r>
      <w:bookmarkEnd w:id="148"/>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49" w:name="known-issues-reports"/>
      <w:r>
        <w:t xml:space="preserve">17.6 Known issues (Reports)</w:t>
      </w:r>
      <w:bookmarkEnd w:id="149"/>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0" w:name="notifications"/>
      <w:r>
        <w:t xml:space="preserve">18. NOTIFICATIONS</w:t>
      </w:r>
      <w:bookmarkEnd w:id="150"/>
    </w:p>
    <w:p>
      <w:pPr>
        <w:pStyle w:val="Heading5"/>
      </w:pPr>
      <w:bookmarkStart w:id="151" w:name="purpose-17"/>
      <w:r>
        <w:t xml:space="preserve">18.1 Purpose</w:t>
      </w:r>
      <w:bookmarkEnd w:id="151"/>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2" w:name="data-model-17"/>
      <w:r>
        <w:t xml:space="preserve">18.2 Data model</w:t>
      </w:r>
      <w:bookmarkEnd w:id="152"/>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3" w:name="business-rules-key-logic-16"/>
      <w:r>
        <w:t xml:space="preserve">18.3 Business rules / key logic</w:t>
      </w:r>
      <w:bookmarkEnd w:id="153"/>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4"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5" w:name="frontend-14"/>
      <w:r>
        <w:t xml:space="preserve">18.5 Frontend</w:t>
      </w:r>
      <w:bookmarkEnd w:id="155"/>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6" w:name="known-issues-notifications"/>
      <w:r>
        <w:t xml:space="preserve">18.6 Known issues (Notifications)</w:t>
      </w:r>
      <w:bookmarkEnd w:id="156"/>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7" w:name="settings-company-branding"/>
      <w:r>
        <w:t xml:space="preserve">19. SETTINGS / COMPANY BRANDING</w:t>
      </w:r>
      <w:bookmarkEnd w:id="157"/>
    </w:p>
    <w:p>
      <w:pPr>
        <w:pStyle w:val="Heading5"/>
      </w:pPr>
      <w:bookmarkStart w:id="158" w:name="purpose-18"/>
      <w:r>
        <w:t xml:space="preserve">19.1 Purpose</w:t>
      </w:r>
      <w:bookmarkEnd w:id="158"/>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59" w:name="data-model-18"/>
      <w:r>
        <w:t xml:space="preserve">19.2 Data model</w:t>
      </w:r>
      <w:bookmarkEnd w:id="159"/>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0" w:name="business-rules-key-logic-17"/>
      <w:r>
        <w:t xml:space="preserve">19.3 Business rules / key logic</w:t>
      </w:r>
      <w:bookmarkEnd w:id="160"/>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1"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2" w:name="frontend-15"/>
      <w:r>
        <w:t xml:space="preserve">19.5 Frontend</w:t>
      </w:r>
      <w:bookmarkEnd w:id="162"/>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3" w:name="fiscal-quarters-v1.25.0"/>
      <w:r>
        <w:t xml:space="preserve">19.6 Fiscal Quarters (v1.25.0)</w:t>
      </w:r>
      <w:bookmarkEnd w:id="163"/>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4" w:name="known-issues-settings"/>
      <w:r>
        <w:t xml:space="preserve">19.7 Known issues (Settings)</w:t>
      </w:r>
      <w:bookmarkEnd w:id="164"/>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5" w:name="global-search"/>
      <w:r>
        <w:t xml:space="preserve">20. GLOBAL SEARCH</w:t>
      </w:r>
      <w:bookmarkEnd w:id="165"/>
    </w:p>
    <w:p>
      <w:pPr>
        <w:pStyle w:val="Heading5"/>
      </w:pPr>
      <w:bookmarkStart w:id="166" w:name="purpose-19"/>
      <w:r>
        <w:t xml:space="preserve">20.1 Purpose</w:t>
      </w:r>
      <w:bookmarkEnd w:id="166"/>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7" w:name="data-model-19"/>
      <w:r>
        <w:t xml:space="preserve">20.2 Data model</w:t>
      </w:r>
      <w:bookmarkEnd w:id="167"/>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8" w:name="business-rules-key-logic-18"/>
      <w:r>
        <w:t xml:space="preserve">20.3 Business rules / key logic</w:t>
      </w:r>
      <w:bookmarkEnd w:id="168"/>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69"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69"/>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0" w:name="frontend-16"/>
      <w:r>
        <w:t xml:space="preserve">20.5 Frontend</w:t>
      </w:r>
      <w:bookmarkEnd w:id="170"/>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1" w:name="known-issues-global-search"/>
      <w:r>
        <w:t xml:space="preserve">20.6 Known issues (Global Search)</w:t>
      </w:r>
      <w:bookmarkEnd w:id="171"/>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2" w:name="Xc89059eaaa7bfb25c821e8350ffb410044dfb3d"/>
      <w:r>
        <w:t xml:space="preserve">21. DOCUMENT GENERATION / EXPORT PIPELINE (</w:t>
      </w:r>
      <w:r>
        <w:rPr>
          <w:rStyle w:val="VerbatimChar"/>
        </w:rPr>
        <w:t xml:space="preserve">exportUtils.js</w:t>
      </w:r>
      <w:r>
        <w:t xml:space="preserve">)</w:t>
      </w:r>
      <w:bookmarkEnd w:id="172"/>
    </w:p>
    <w:p>
      <w:pPr>
        <w:pStyle w:val="Heading5"/>
      </w:pPr>
      <w:bookmarkStart w:id="173" w:name="purpose-20"/>
      <w:r>
        <w:t xml:space="preserve">21.1 Purpose</w:t>
      </w:r>
      <w:bookmarkEnd w:id="173"/>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4" w:name="key-functions"/>
      <w:r>
        <w:t xml:space="preserve">21.2 Key functions</w:t>
      </w:r>
      <w:bookmarkEnd w:id="174"/>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5" w:name="known-issues-export-pipeline"/>
      <w:r>
        <w:t xml:space="preserve">21.3 Known issues (Export pipeline)</w:t>
      </w:r>
      <w:bookmarkEnd w:id="175"/>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6" w:name="purpose-21"/>
      <w:r>
        <w:t xml:space="preserve">22.1 Purpose</w:t>
      </w:r>
      <w:bookmarkEnd w:id="176"/>
    </w:p>
    <w:p>
      <w:pPr>
        <w:pStyle w:val="FirstParagraph"/>
      </w:pPr>
      <w:r>
        <w:t xml:space="preserve">Handles login, session management (JWT access + refresh tokens), two-factor authentication (TOTP), and password reset — the front door of the system.</w:t>
      </w:r>
    </w:p>
    <w:p>
      <w:pPr>
        <w:pStyle w:val="Heading5"/>
      </w:pPr>
      <w:bookmarkStart w:id="177" w:name="data-model-20"/>
      <w:r>
        <w:t xml:space="preserve">22.2 Data model</w:t>
      </w:r>
      <w:bookmarkEnd w:id="177"/>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8" w:name="business-rules-key-logic-19"/>
      <w:r>
        <w:t xml:space="preserve">22.3 Business rules / key logic</w:t>
      </w:r>
      <w:bookmarkEnd w:id="178"/>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79"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79"/>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0" w:name="frontend-17"/>
      <w:r>
        <w:t xml:space="preserve">22.5 Frontend</w:t>
      </w:r>
      <w:bookmarkEnd w:id="180"/>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1" w:name="known-issues-authentication"/>
      <w:r>
        <w:t xml:space="preserve">22.6 Known issues (Authentication)</w:t>
      </w:r>
      <w:bookmarkEnd w:id="181"/>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2" w:name="users"/>
      <w:r>
        <w:t xml:space="preserve">23. USERS</w:t>
      </w:r>
      <w:bookmarkEnd w:id="182"/>
    </w:p>
    <w:p>
      <w:pPr>
        <w:pStyle w:val="Heading5"/>
      </w:pPr>
      <w:bookmarkStart w:id="183" w:name="purpose-22"/>
      <w:r>
        <w:t xml:space="preserve">23.1 Purpose</w:t>
      </w:r>
      <w:bookmarkEnd w:id="183"/>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4" w:name="data-model-21"/>
      <w:r>
        <w:t xml:space="preserve">23.2 Data model</w:t>
      </w:r>
      <w:bookmarkEnd w:id="184"/>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5" w:name="business-rules-key-logic-20"/>
      <w:r>
        <w:t xml:space="preserve">23.3 Business rules / key logic</w:t>
      </w:r>
      <w:bookmarkEnd w:id="185"/>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6"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7" w:name="frontend-18"/>
      <w:r>
        <w:t xml:space="preserve">23.5 Frontend</w:t>
      </w:r>
      <w:bookmarkEnd w:id="187"/>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8" w:name="known-issues-users"/>
      <w:r>
        <w:t xml:space="preserve">23.6 Known issues (Users)</w:t>
      </w:r>
      <w:bookmarkEnd w:id="188"/>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r>
        <w:pict>
          <v:rect style="width:0;height:1.5pt" o:hralign="center" o:hrstd="t" o:hr="t"/>
        </w:pict>
      </w:r>
    </w:p>
    <w:p>
      <w:pPr>
        <w:pStyle w:val="Heading4"/>
      </w:pPr>
      <w:bookmarkStart w:id="189" w:name="roles-permissions-rbac"/>
      <w:r>
        <w:t xml:space="preserve">24. ROLES &amp; PERMISSIONS (RBAC)</w:t>
      </w:r>
      <w:bookmarkEnd w:id="189"/>
    </w:p>
    <w:p>
      <w:pPr>
        <w:pStyle w:val="Heading5"/>
      </w:pPr>
      <w:bookmarkStart w:id="190" w:name="purpose-23"/>
      <w:r>
        <w:t xml:space="preserve">24.1 Purpose</w:t>
      </w:r>
      <w:bookmarkEnd w:id="190"/>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1" w:name="data-model-22"/>
      <w:r>
        <w:t xml:space="preserve">24.2 Data model</w:t>
      </w:r>
      <w:bookmarkEnd w:id="191"/>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2" w:name="business-rules-key-logic-21"/>
      <w:r>
        <w:t xml:space="preserve">24.3 Business rules / key logic</w:t>
      </w:r>
      <w:bookmarkEnd w:id="192"/>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3"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4" w:name="frontend-19"/>
      <w:r>
        <w:t xml:space="preserve">24.5 Frontend</w:t>
      </w:r>
      <w:bookmarkEnd w:id="194"/>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5" w:name="known-issues-roles-permissions"/>
      <w:r>
        <w:t xml:space="preserve">24.6 Known issues (Roles &amp; Permissions)</w:t>
      </w:r>
      <w:bookmarkEnd w:id="195"/>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6" w:name="internal-audit-log-audit_log"/>
      <w:r>
        <w:t xml:space="preserve">25. INTERNAL AUDIT LOG (</w:t>
      </w:r>
      <w:r>
        <w:rPr>
          <w:rStyle w:val="VerbatimChar"/>
        </w:rPr>
        <w:t xml:space="preserve">audit_log</w:t>
      </w:r>
      <w:r>
        <w:t xml:space="preserve">)</w:t>
      </w:r>
      <w:bookmarkEnd w:id="196"/>
    </w:p>
    <w:p>
      <w:pPr>
        <w:pStyle w:val="Heading5"/>
      </w:pPr>
      <w:bookmarkStart w:id="197" w:name="purpose-24"/>
      <w:r>
        <w:t xml:space="preserve">25.1 Purpose</w:t>
      </w:r>
      <w:bookmarkEnd w:id="197"/>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8" w:name="data-model-23"/>
      <w:r>
        <w:t xml:space="preserve">25.2 Data model</w:t>
      </w:r>
      <w:bookmarkEnd w:id="198"/>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199" w:name="business-rules-key-logic-22"/>
      <w:r>
        <w:t xml:space="preserve">25.3 Business rules / key logic</w:t>
      </w:r>
      <w:bookmarkEnd w:id="199"/>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0"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1" w:name="frontend-20"/>
      <w:r>
        <w:t xml:space="preserve">25.5 Frontend</w:t>
      </w:r>
      <w:bookmarkEnd w:id="201"/>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2" w:name="known-issues-internal-audit-log"/>
      <w:r>
        <w:t xml:space="preserve">25.6 Known issues (Internal Audit Log)</w:t>
      </w:r>
      <w:bookmarkEnd w:id="202"/>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3" w:name="X2d5ca97a0485681a0d5ce61e36e76cdfc6369f5"/>
      <w:r>
        <w:t xml:space="preserve">Cross-module notes (Auth, Users, Roles &amp; Permissions, Internal Audit Log)</w:t>
      </w:r>
      <w:bookmarkEnd w:id="203"/>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4" w:name="purpose-25"/>
      <w:r>
        <w:t xml:space="preserve">26.1 Purpose</w:t>
      </w:r>
      <w:bookmarkEnd w:id="204"/>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5" w:name="scheduled-jobs-node-cron"/>
      <w:r>
        <w:t xml:space="preserve">26.2 Scheduled jobs (</w:t>
      </w:r>
      <w:r>
        <w:rPr>
          <w:rStyle w:val="VerbatimChar"/>
        </w:rPr>
        <w:t xml:space="preserve">node-cron</w:t>
      </w:r>
      <w:r>
        <w:t xml:space="preserve">)</w:t>
      </w:r>
      <w:bookmarkEnd w:id="205"/>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6" w:name="email-delivery"/>
      <w:r>
        <w:t xml:space="preserve">26.3 Email delivery</w:t>
      </w:r>
      <w:bookmarkEnd w:id="206"/>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7" w:name="X74e677a99528fc6388359327651b8b47b01e6f5"/>
      <w:r>
        <w:t xml:space="preserve">26.4 Reference-code system (recap + infrastructure detail)</w:t>
      </w:r>
      <w:bookmarkEnd w:id="207"/>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8" w:name="file-uploads"/>
      <w:r>
        <w:t xml:space="preserve">26.5 File uploads</w:t>
      </w:r>
      <w:bookmarkEnd w:id="208"/>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09" w:name="Xf78a428c9bda08d3e0490e0669ec5add596211c"/>
      <w:r>
        <w:t xml:space="preserve">26.6 Deployment architecture (Render Blueprints)</w:t>
      </w:r>
      <w:bookmarkEnd w:id="209"/>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0" w:name="future-date-validation-v1.25.0"/>
      <w:r>
        <w:t xml:space="preserve">26.7 Future-date validation (v1.25.0)</w:t>
      </w:r>
      <w:bookmarkEnd w:id="210"/>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1" w:name="known-issues-infrastructure"/>
      <w:r>
        <w:t xml:space="preserve">26.8 Known issues (Infrastructure)</w:t>
      </w:r>
      <w:bookmarkEnd w:id="211"/>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2" w:name="external-audit-portal"/>
      <w:r>
        <w:t xml:space="preserve">27. EXTERNAL AUDIT PORTAL</w:t>
      </w:r>
      <w:bookmarkEnd w:id="212"/>
    </w:p>
    <w:p>
      <w:pPr>
        <w:pStyle w:val="Heading5"/>
      </w:pPr>
      <w:bookmarkStart w:id="213" w:name="purpose-26"/>
      <w:r>
        <w:t xml:space="preserve">27.1 Purpose</w:t>
      </w:r>
      <w:bookmarkEnd w:id="213"/>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4" w:name="data-model-24"/>
      <w:r>
        <w:t xml:space="preserve">27.2 Data model</w:t>
      </w:r>
      <w:bookmarkEnd w:id="214"/>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5" w:name="business-rules-key-logic-23"/>
      <w:r>
        <w:t xml:space="preserve">27.3 Business rules / key logic</w:t>
      </w:r>
      <w:bookmarkEnd w:id="215"/>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6"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6"/>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7" w:name="frontend-21"/>
      <w:r>
        <w:t xml:space="preserve">27.5 Frontend</w:t>
      </w:r>
      <w:bookmarkEnd w:id="217"/>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8" w:name="known-issues-external-audit-portal"/>
      <w:r>
        <w:t xml:space="preserve">27.6 Known issues (External Audit Portal)</w:t>
      </w:r>
      <w:bookmarkEnd w:id="218"/>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19" w:name="Xbfefdf25431bcb5fbadb14e88f72ae50a1a1c0c"/>
      <w:r>
        <w:t xml:space="preserve">28. STAFF ACCESS &amp; SERVICE FEES (ADMINISTRATIVE OFFICER ROLE)</w:t>
      </w:r>
      <w:bookmarkEnd w:id="219"/>
    </w:p>
    <w:p>
      <w:pPr>
        <w:pStyle w:val="Heading5"/>
      </w:pPr>
      <w:bookmarkStart w:id="220" w:name="purpose-27"/>
      <w:r>
        <w:t xml:space="preserve">28.1 Purpose</w:t>
      </w:r>
      <w:bookmarkEnd w:id="220"/>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1" w:name="data-model-25"/>
      <w:r>
        <w:t xml:space="preserve">28.2 Data model</w:t>
      </w:r>
      <w:bookmarkEnd w:id="221"/>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2" w:name="business-rules-key-logic-24"/>
      <w:r>
        <w:t xml:space="preserve">28.3 Business rules / key logic</w:t>
      </w:r>
      <w:bookmarkEnd w:id="222"/>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3" w:name="api-endpoints-1"/>
      <w:r>
        <w:t xml:space="preserve">28.4 API endpoints</w:t>
      </w:r>
      <w:bookmarkEnd w:id="223"/>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4" w:name="frontend-22"/>
      <w:r>
        <w:t xml:space="preserve">28.5 Frontend</w:t>
      </w:r>
      <w:bookmarkEnd w:id="224"/>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5" w:name="Xb70c6964d4ba5bb2202c757bb5f67f3897f8f8c"/>
      <w:r>
        <w:t xml:space="preserve">28.6 Post-install configuration (do this after running the migration)</w:t>
      </w:r>
      <w:bookmarkEnd w:id="225"/>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6" w:name="known-issues-open-items"/>
      <w:r>
        <w:t xml:space="preserve">28.7 Known issues / open items</w:t>
      </w:r>
      <w:bookmarkEnd w:id="226"/>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7" w:name="X40e7db7103a9661add94ddc1be47af0cc4994c5"/>
      <w:r>
        <w:t xml:space="preserve">29. Digital Consent &amp; Multi-Signatory Approval (v1.23.0)</w:t>
      </w:r>
      <w:bookmarkEnd w:id="227"/>
    </w:p>
    <w:p>
      <w:pPr>
        <w:pStyle w:val="Heading5"/>
      </w:pPr>
      <w:bookmarkStart w:id="228" w:name="purpose-28"/>
      <w:r>
        <w:t xml:space="preserve">29.1 Purpose</w:t>
      </w:r>
      <w:bookmarkEnd w:id="228"/>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29" w:name="data-model-26"/>
      <w:r>
        <w:t xml:space="preserve">29.2 Data model</w:t>
      </w:r>
      <w:bookmarkEnd w:id="229"/>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0" w:name="business-rules-key-logic-25"/>
      <w:r>
        <w:t xml:space="preserve">29.3 Business rules / key logic</w:t>
      </w:r>
      <w:bookmarkEnd w:id="230"/>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1" w:name="api-endpoints-2"/>
      <w:r>
        <w:t xml:space="preserve">29.4 API endpoints</w:t>
      </w:r>
      <w:bookmarkEnd w:id="23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2" w:name="Xd8a2bcca7501dc1bd15928d589e36f3dccbb18e"/>
      <w:r>
        <w:t xml:space="preserve">29.5 Monthly/annual certificate signing rounds, in detail</w:t>
      </w:r>
      <w:bookmarkEnd w:id="232"/>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3" w:name="frontend-23"/>
      <w:r>
        <w:t xml:space="preserve">29.6 Frontend</w:t>
      </w:r>
      <w:bookmarkEnd w:id="233"/>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4" w:name="known-issues-open-items-1"/>
      <w:r>
        <w:t xml:space="preserve">29.7 Known issues / open items</w:t>
      </w:r>
      <w:bookmarkEnd w:id="234"/>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5" w:name="company-stamps-seals-v1.24.0"/>
      <w:r>
        <w:t xml:space="preserve">30. Company Stamps &amp; Seals (v1.24.0)</w:t>
      </w:r>
      <w:bookmarkEnd w:id="235"/>
    </w:p>
    <w:p>
      <w:pPr>
        <w:pStyle w:val="Heading5"/>
      </w:pPr>
      <w:bookmarkStart w:id="236" w:name="purpose-29"/>
      <w:r>
        <w:t xml:space="preserve">30.1 Purpose</w:t>
      </w:r>
      <w:bookmarkEnd w:id="236"/>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7" w:name="data-model-27"/>
      <w:r>
        <w:t xml:space="preserve">30.2 Data model</w:t>
      </w:r>
      <w:bookmarkEnd w:id="237"/>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8" w:name="business-rules-key-logic-26"/>
      <w:r>
        <w:t xml:space="preserve">30.3 Business rules / key logic</w:t>
      </w:r>
      <w:bookmarkEnd w:id="238"/>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39" w:name="api-endpoints-3"/>
      <w:r>
        <w:t xml:space="preserve">30.4 API endpoints</w:t>
      </w:r>
      <w:bookmarkEnd w:id="23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0" w:name="frontend-24"/>
      <w:r>
        <w:t xml:space="preserve">30.5 Frontend</w:t>
      </w:r>
      <w:bookmarkEnd w:id="240"/>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1" w:name="known-issues-open-items-2"/>
      <w:r>
        <w:t xml:space="preserve">30.6 Known issues / open items</w:t>
      </w:r>
      <w:bookmarkEnd w:id="241"/>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2" w:name="deployment-guide"/>
      <w:r>
        <w:t xml:space="preserve">5. Deployment Guide</w:t>
      </w:r>
      <w:bookmarkEnd w:id="242"/>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3" w:name="whats-being-deployed-and-where"/>
      <w:r>
        <w:t xml:space="preserve">5.1 What’s being deployed, and where</w:t>
      </w:r>
      <w:bookmarkEnd w:id="243"/>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4" w:name="before-you-start"/>
      <w:r>
        <w:t xml:space="preserve">5.2 Before you start</w:t>
      </w:r>
      <w:bookmarkEnd w:id="244"/>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5" w:name="step-1-push-the-code-to-github"/>
      <w:r>
        <w:t xml:space="preserve">5.3 Step 1 — Push the code to GitHub</w:t>
      </w:r>
      <w:bookmarkEnd w:id="245"/>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6" w:name="step-2-connect-render-via-blueprint"/>
      <w:r>
        <w:t xml:space="preserve">5.4 Step 2 — Connect Render via Blueprint</w:t>
      </w:r>
      <w:bookmarkEnd w:id="246"/>
    </w:p>
    <w:p>
      <w:pPr>
        <w:numPr>
          <w:ilvl w:val="0"/>
          <w:numId w:val="1078"/>
        </w:numPr>
        <w:pStyle w:val="Compact"/>
      </w:pPr>
      <w:r>
        <w:t xml:space="preserve">In the</w:t>
      </w:r>
      <w:r>
        <w:t xml:space="preserve"> </w:t>
      </w:r>
      <w:hyperlink r:id="rId247">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8" w:name="Xa2dd1daddd8fb6ba9c65153d327a372a9d23726"/>
      <w:r>
        <w:t xml:space="preserve">5.5 Step 3 — Fill in the secrets Render couldn’t guess</w:t>
      </w:r>
      <w:bookmarkEnd w:id="248"/>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49">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0" w:name="step-4-load-the-database-schema-one-time"/>
      <w:r>
        <w:t xml:space="preserve">5.6 Step 4 — Load the database schema (one-time)</w:t>
      </w:r>
      <w:bookmarkEnd w:id="250"/>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1" w:name="step-5-verify-its-actually-live"/>
      <w:r>
        <w:t xml:space="preserve">5.7 Step 5 — Verify it’s actually live</w:t>
      </w:r>
      <w:bookmarkEnd w:id="251"/>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2" w:name="running-a-second-separate-company"/>
      <w:r>
        <w:t xml:space="preserve">5.8 Running a second, separate company</w:t>
      </w:r>
      <w:bookmarkEnd w:id="252"/>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3" w:name="ongoing-maintenance"/>
      <w:r>
        <w:t xml:space="preserve">5.9 Ongoing maintenance</w:t>
      </w:r>
      <w:bookmarkEnd w:id="253"/>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4">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5" w:name="Xdf0ea96ef3b309936510edc60fc764ebbedc31b"/>
      <w:r>
        <w:t xml:space="preserve">5.10 Updating the system safely once it holds real data</w:t>
      </w:r>
      <w:bookmarkEnd w:id="25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4">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6" w:name="going-live-guide"/>
      <w:r>
        <w:t xml:space="preserve">6. Going Live Guide</w:t>
      </w:r>
      <w:bookmarkEnd w:id="256"/>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7" w:name="the-short-version"/>
      <w:r>
        <w:t xml:space="preserve">6.1 The short version</w:t>
      </w:r>
      <w:bookmarkEnd w:id="257"/>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8" w:name="step-1-which-situation-are-you-in"/>
      <w:r>
        <w:t xml:space="preserve">6.2 Step 1 — Which situation are you in?</w:t>
      </w:r>
      <w:bookmarkEnd w:id="258"/>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59" w:name="X595313d3fa81092fe7c8af17828e9edcaa6da73"/>
      <w:r>
        <w:t xml:space="preserve">6.3 Step 2B — Wipe and rebuild (the recommended path)</w:t>
      </w:r>
      <w:bookmarkEnd w:id="259"/>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0" w:name="Xa5602a83dc211d0a560352f0a74e687cfb093ba"/>
      <w:r>
        <w:t xml:space="preserve">6.4 Step 3 — Reconciling company identity on a true fresh start</w:t>
      </w:r>
      <w:bookmarkEnd w:id="260"/>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1" w:name="X8e083765fee721cbfb722a4a222196107dde290"/>
      <w:r>
        <w:t xml:space="preserve">6.5 Step 4 — Bootstrap the first real Admin user</w:t>
      </w:r>
      <w:bookmarkEnd w:id="261"/>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2" w:name="Xf748d054eeb83394f7a3230108a6c78c22f605a"/>
      <w:r>
        <w:t xml:space="preserve">6.6 Step 5 — Reconfigure what a fresh database doesn’t remember</w:t>
      </w:r>
      <w:bookmarkEnd w:id="262"/>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3" w:name="step-6-final-go-live-checklist"/>
      <w:r>
        <w:t xml:space="preserve">6.7 Step 6 — Final go-live checklist</w:t>
      </w:r>
      <w:bookmarkEnd w:id="263"/>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4" w:name="known-issues-technical-debt-registry"/>
      <w:r>
        <w:t xml:space="preserve">7. Known Issues &amp; Technical Debt Registry</w:t>
      </w:r>
      <w:bookmarkEnd w:id="264"/>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5" w:name="X3ad496dccfc246f8b1cccc852136270b28eeb61"/>
      <w:r>
        <w:t xml:space="preserve">7.1 Fixed this engagement (for the historical record)</w:t>
      </w:r>
      <w:bookmarkEnd w:id="265"/>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6" w:name="Xc4c486f3b33cbd0e6a942510797caf80e82b553"/>
      <w:r>
        <w:t xml:space="preserve">7.2 Open — architectural / worth a deliberate decision</w:t>
      </w:r>
      <w:bookmarkEnd w:id="266"/>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7" w:name="X5a95c3d2cdc4d0b240cb830bbb79c4699c63184"/>
      <w:r>
        <w:t xml:space="preserve">7.3 Open — moderate, low-risk, worth fixing when convenient</w:t>
      </w:r>
      <w:bookmarkEnd w:id="267"/>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8" w:name="X0b565f0e297b1a8f66e4751afe32682e0f91a18"/>
      <w:r>
        <w:t xml:space="preserve">7.4 Open — worth monitoring as the system scales</w:t>
      </w:r>
      <w:bookmarkEnd w:id="268"/>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69" w:name="how-to-use-this-registry-going-forward"/>
      <w:r>
        <w:t xml:space="preserve">7.5 How to use this registry going forward</w:t>
      </w:r>
      <w:bookmarkEnd w:id="269"/>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0" w:name="version-history"/>
      <w:r>
        <w:t xml:space="preserve">8. Version History</w:t>
      </w:r>
      <w:bookmarkEnd w:id="270"/>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bl>
    <w:p>
      <w:r>
        <w:pict>
          <v:rect style="width:0;height:1.5pt" o:hralign="center" o:hrstd="t" o:hr="t"/>
        </w:pict>
      </w:r>
    </w:p>
    <w:p>
      <w:pPr>
        <w:pStyle w:val="Heading2"/>
      </w:pPr>
      <w:bookmarkStart w:id="271" w:name="how-to-keep-this-document-alive"/>
      <w:r>
        <w:t xml:space="preserve">9. How to Keep This Document Alive</w:t>
      </w:r>
      <w:bookmarkEnd w:id="271"/>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2026-08-11T15:18:50Z</dcterms:created>
  <dcterms:modified xsi:type="dcterms:W3CDTF">2026-08-11T15:18:50Z</dcterms:modified>
</cp:coreProperties>
</file>

<file path=docProps/custom.xml><?xml version="1.0" encoding="utf-8"?>
<Properties xmlns="http://schemas.openxmlformats.org/officeDocument/2006/custom-properties" xmlns:vt="http://schemas.openxmlformats.org/officeDocument/2006/docPropsVTypes"/>
</file>