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963" w:rsidRPr="00A57963" w:rsidRDefault="00A57963" w:rsidP="00A57963">
      <w:pPr>
        <w:rPr>
          <w:rFonts w:ascii="Arial" w:eastAsia="Times New Roman" w:hAnsi="Arial" w:cs="Times New Roman"/>
          <w:b/>
          <w:bCs/>
          <w:color w:val="202122"/>
          <w:sz w:val="24"/>
          <w:szCs w:val="24"/>
          <w:lang w:eastAsia="pt-BR"/>
        </w:rPr>
      </w:pPr>
      <w:r w:rsidRPr="00A57963">
        <w:rPr>
          <w:rFonts w:ascii="Arial" w:eastAsia="Times New Roman" w:hAnsi="Arial" w:cs="Times New Roman"/>
          <w:b/>
          <w:bCs/>
          <w:color w:val="202122"/>
          <w:sz w:val="24"/>
          <w:szCs w:val="24"/>
          <w:lang w:eastAsia="pt-BR"/>
        </w:rPr>
        <w:t>Vila Velha é um município brasileiro localizado no litoral do estado do Espírito Santo, na Região Sudeste do país. Pertence à Região Metropolitana de Vitória e ocupa uma área de 209,965 km², sendo que 54,57 km² estão em perímetro urbano, e a população em 2024 foi estimada pelo IBGE em 502 899 habitantes, o que faz do município o segundo mais populoso do Espírito Santo, atrás apenas da Serra.</w:t>
      </w:r>
    </w:p>
    <w:p w:rsidR="00A57963" w:rsidRPr="00A57963" w:rsidRDefault="00A57963" w:rsidP="00A57963">
      <w:pPr>
        <w:rPr>
          <w:rFonts w:ascii="Arial" w:eastAsia="Times New Roman" w:hAnsi="Arial" w:cs="Times New Roman"/>
          <w:b/>
          <w:bCs/>
          <w:color w:val="202122"/>
          <w:sz w:val="24"/>
          <w:szCs w:val="24"/>
          <w:lang w:eastAsia="pt-BR"/>
        </w:rPr>
      </w:pPr>
    </w:p>
    <w:p w:rsidR="00A57963" w:rsidRPr="00A57963" w:rsidRDefault="00A57963" w:rsidP="00A57963">
      <w:pPr>
        <w:rPr>
          <w:rFonts w:ascii="Arial" w:eastAsia="Times New Roman" w:hAnsi="Arial" w:cs="Times New Roman"/>
          <w:b/>
          <w:bCs/>
          <w:color w:val="202122"/>
          <w:sz w:val="24"/>
          <w:szCs w:val="24"/>
          <w:lang w:eastAsia="pt-BR"/>
        </w:rPr>
      </w:pPr>
      <w:r w:rsidRPr="00A57963">
        <w:rPr>
          <w:rFonts w:ascii="Arial" w:eastAsia="Times New Roman" w:hAnsi="Arial" w:cs="Times New Roman"/>
          <w:b/>
          <w:bCs/>
          <w:color w:val="202122"/>
          <w:sz w:val="24"/>
          <w:szCs w:val="24"/>
          <w:lang w:eastAsia="pt-BR"/>
        </w:rPr>
        <w:t>O município foi fundado em 23 de maio de 1535 pelo português Vasco Fernandes Coutinho, donatário da Capitania do Espírito Santo, e foi sede desta até 1549, quando a capital foi transferida para Vitória. Figura-se então como a cidade mais antiga do estado, possuindo várias construções históricas, como a Igreja de Nossa Senhora do Rosário, o Forte de São Francisco Xavier de Piratininga, o Farol de Santa Luzia e o Convento da Penha, sendo este último um dos principais pontos turísticos do Espírito Santo, construído entre os séculos XVI e XVII e tombado como patrimônio histórico cultural pelo Instituto do Patrimônio Histórico e Artístico Nacional em 1943.</w:t>
      </w:r>
    </w:p>
    <w:p w:rsidR="00A57963" w:rsidRPr="00A57963" w:rsidRDefault="00A57963" w:rsidP="00A57963">
      <w:pPr>
        <w:rPr>
          <w:rFonts w:ascii="Arial" w:eastAsia="Times New Roman" w:hAnsi="Arial" w:cs="Times New Roman"/>
          <w:b/>
          <w:bCs/>
          <w:color w:val="202122"/>
          <w:sz w:val="24"/>
          <w:szCs w:val="24"/>
          <w:lang w:eastAsia="pt-BR"/>
        </w:rPr>
      </w:pPr>
    </w:p>
    <w:p w:rsidR="00A57963" w:rsidRDefault="00A57963" w:rsidP="00A57963">
      <w:r w:rsidRPr="00A57963">
        <w:rPr>
          <w:rFonts w:ascii="Arial" w:eastAsia="Times New Roman" w:hAnsi="Arial" w:cs="Times New Roman"/>
          <w:b/>
          <w:bCs/>
          <w:color w:val="202122"/>
          <w:sz w:val="24"/>
          <w:szCs w:val="24"/>
          <w:lang w:eastAsia="pt-BR"/>
        </w:rPr>
        <w:t xml:space="preserve">Atualmente, tem um grande porte industrial, e é o segundo maior centro comercial do estado, depois da capital, Vitória. Possui 32 quilômetros de litoral, sendo praticamente todo recortado por praias, as quais constituem importantes ícones turísticos e paisagísticos, como a Praia da Costa, de </w:t>
      </w:r>
      <w:proofErr w:type="spellStart"/>
      <w:r w:rsidRPr="00A57963">
        <w:rPr>
          <w:rFonts w:ascii="Arial" w:eastAsia="Times New Roman" w:hAnsi="Arial" w:cs="Times New Roman"/>
          <w:b/>
          <w:bCs/>
          <w:color w:val="202122"/>
          <w:sz w:val="24"/>
          <w:szCs w:val="24"/>
          <w:lang w:eastAsia="pt-BR"/>
        </w:rPr>
        <w:t>Itapoã</w:t>
      </w:r>
      <w:proofErr w:type="spellEnd"/>
      <w:r w:rsidRPr="00A57963">
        <w:rPr>
          <w:rFonts w:ascii="Arial" w:eastAsia="Times New Roman" w:hAnsi="Arial" w:cs="Times New Roman"/>
          <w:b/>
          <w:bCs/>
          <w:color w:val="202122"/>
          <w:sz w:val="24"/>
          <w:szCs w:val="24"/>
          <w:lang w:eastAsia="pt-BR"/>
        </w:rPr>
        <w:t xml:space="preserve"> e de Itaparica. Anualmente, também realizam-se diversos eventos que fortalecem ainda mais a presença de turistas, como a Festa da Penha, em homenagem a Nossa Senhora da Penha, considerado o terceiro maior evento religioso do Brasil; o Festival do Chocolate, em que a Chocolates Garoto, uma das maiores e mais antigas indústrias de Vila Velha, expõe seus trabalhos; além do Jesus Vida Verão.</w:t>
      </w:r>
      <w:bookmarkStart w:id="0" w:name="_GoBack"/>
      <w:bookmarkEnd w:id="0"/>
    </w:p>
    <w:sectPr w:rsidR="00A57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63"/>
    <w:rsid w:val="00A5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F43F5-9D63-4559-A730-A80B7523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57963"/>
    <w:rPr>
      <w:color w:val="0000FF"/>
      <w:u w:val="single"/>
    </w:rPr>
  </w:style>
  <w:style w:type="character" w:customStyle="1" w:styleId="no-conversion">
    <w:name w:val="no-conversion"/>
    <w:basedOn w:val="Fontepargpadro"/>
    <w:rsid w:val="00A57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2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2025-03-24T23:39:00Z</dcterms:created>
  <dcterms:modified xsi:type="dcterms:W3CDTF">2025-03-24T23:40:00Z</dcterms:modified>
</cp:coreProperties>
</file>