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Passengers,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Cargo,</w:t>
      </w:r>
      <w:r>
        <w:t xml:space="preserve"> </w:t>
      </w:r>
      <w:r>
        <w:t xml:space="preserve">Packages</w:t>
      </w:r>
      <w:r>
        <w:t xml:space="preserve"> </w:t>
      </w:r>
      <w:r>
        <w:t xml:space="preserve">and</w:t>
      </w:r>
      <w:r>
        <w:t xml:space="preserve"> </w:t>
      </w:r>
      <w:r>
        <w:t xml:space="preserve">Packaging</w:t>
      </w:r>
      <w:r>
        <w:t xml:space="preserve"> </w:t>
      </w:r>
      <w:r>
        <w:t xml:space="preserve">Materials</w:t>
      </w:r>
      <w:r>
        <w:t xml:space="preserve"> </w:t>
      </w:r>
      <w:r>
        <w:t xml:space="preserve">(with</w:t>
      </w:r>
      <w:r>
        <w:t xml:space="preserve"> </w:t>
      </w:r>
      <w:r>
        <w:t xml:space="preserve">Complementary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Package</w:t>
      </w:r>
      <w:r>
        <w:t xml:space="preserve"> </w:t>
      </w:r>
      <w:r>
        <w:t xml:space="preserve">Names)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21 presents coded representations for the package type names used in international trade. The codes are intended for use in manual and/or automated systems for the exchange of information between participants in international trade.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21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21 - Codes for Passengers, Types of Cargo, Packages and Packaging Materials (with Complementary Codes for Package Names)</dc:title>
  <dc:creator/>
  <cp:keywords/>
  <dcterms:created xsi:type="dcterms:W3CDTF">2020-09-02T22:11:49Z</dcterms:created>
  <dcterms:modified xsi:type="dcterms:W3CDTF">2020-09-02T22:11:49Z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codelists-recommendation-21/1</vt:lpwstr>
  </property>
  <property fmtid="{D5CDD505-2E9C-101B-9397-08002B2CF9AE}" pid="5" name="status">
    <vt:lpwstr>raw</vt:lpwstr>
  </property>
</Properties>
</file>