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8.png" ContentType="image/png"/>
  <Override PartName="/word/media/rId29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t xml:space="preserve">raw</w:t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1" w:name="licence"/>
      <w:r>
        <w:t xml:space="preserve">Licence</w:t>
      </w:r>
      <w:bookmarkEnd w:id="21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2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3" w:name="change-process"/>
      <w:r>
        <w:t xml:space="preserve">Change Process</w:t>
      </w:r>
      <w:bookmarkEnd w:id="23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4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5" w:name="language"/>
      <w:r>
        <w:t xml:space="preserve">Language</w:t>
      </w:r>
      <w:bookmarkEnd w:id="25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8" w:name="metamodel-overview"/>
      <w:r>
        <w:t xml:space="preserve">Metamodel Overview</w:t>
      </w:r>
      <w:bookmarkEnd w:id="28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0" w:name="town-plan-model-specification"/>
      <w:r>
        <w:t xml:space="preserve">Town Plan Model Specification</w:t>
      </w:r>
      <w:bookmarkEnd w:id="30"/>
    </w:p>
    <w:p>
      <w:pPr>
        <w:pStyle w:val="Heading2"/>
      </w:pPr>
      <w:bookmarkStart w:id="31" w:name="logical-model"/>
      <w:r>
        <w:t xml:space="preserve">Logical Model</w:t>
      </w:r>
      <w:bookmarkEnd w:id="31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3" w:name="json-schema"/>
      <w:r>
        <w:t xml:space="preserve">JSON Schema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5" w:name="sample"/>
      <w:r>
        <w:t xml:space="preserve">Sample</w:t>
      </w:r>
      <w:bookmarkEnd w:id="35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6" w:name="domain-model-interchange-specification"/>
      <w:r>
        <w:t xml:space="preserve">Domain Model Interchange Specification</w:t>
      </w:r>
      <w:bookmarkEnd w:id="36"/>
    </w:p>
    <w:p>
      <w:pPr>
        <w:pStyle w:val="Heading2"/>
      </w:pPr>
      <w:bookmarkStart w:id="37" w:name="logical-model-1"/>
      <w:r>
        <w:t xml:space="preserve">Logical Model</w:t>
      </w:r>
      <w:bookmarkEnd w:id="37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39" w:name="json-schema-1"/>
      <w:r>
        <w:t xml:space="preserve">JSON Schema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1" w:name="sample-1"/>
      <w:r>
        <w:t xml:space="preserve">Sample</w:t>
      </w:r>
      <w:bookmarkEnd w:id="41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2" w:name="codelist-interchange-specification"/>
      <w:r>
        <w:t xml:space="preserve">CodeList Interchange Specification</w:t>
      </w:r>
      <w:bookmarkEnd w:id="42"/>
    </w:p>
    <w:p>
      <w:pPr>
        <w:pStyle w:val="Heading2"/>
      </w:pPr>
      <w:bookmarkStart w:id="43" w:name="logical-model-2"/>
      <w:r>
        <w:t xml:space="preserve">Logical Model</w:t>
      </w:r>
      <w:bookmarkEnd w:id="43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5" w:name="json-schema-2"/>
      <w:r>
        <w:t xml:space="preserve">JSON Schema</w:t>
      </w:r>
      <w:bookmarkEnd w:id="45"/>
    </w:p>
    <w:p>
      <w:pPr>
        <w:pStyle w:val="FirstParagraph"/>
      </w:pPr>
      <w:hyperlink r:id="rId46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7" w:name="sample-2"/>
      <w:r>
        <w:t xml:space="preserve">Sample</w:t>
      </w:r>
      <w:bookmarkEnd w:id="47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hyperlink" Id="rId46" Target="codes-schema.json" TargetMode="External" /><Relationship Type="http://schemas.openxmlformats.org/officeDocument/2006/relationships/hyperlink" Id="rId40" Target="domain-schema.json" TargetMode="External" /><Relationship Type="http://schemas.openxmlformats.org/officeDocument/2006/relationships/hyperlink" Id="rId24" Target="http://rfc.unprotocols.org/spec:2/COSS/" TargetMode="External" /><Relationship Type="http://schemas.openxmlformats.org/officeDocument/2006/relationships/hyperlink" Id="rId22" Target="https://www.unece.org/fileadmin/DAM/cefact/cf_plenary/plenary12/ECE_TRADE_C_CEFACT_2010_20_Rev2E_UpdatedIPRpolicy.pdf" TargetMode="External" /><Relationship Type="http://schemas.openxmlformats.org/officeDocument/2006/relationships/hyperlink" Id="rId34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codes-schema.json" TargetMode="External" /><Relationship Type="http://schemas.openxmlformats.org/officeDocument/2006/relationships/hyperlink" Id="rId40" Target="domain-schema.json" TargetMode="External" /><Relationship Type="http://schemas.openxmlformats.org/officeDocument/2006/relationships/hyperlink" Id="rId24" Target="http://rfc.unprotocols.org/spec:2/COSS/" TargetMode="External" /><Relationship Type="http://schemas.openxmlformats.org/officeDocument/2006/relationships/hyperlink" Id="rId22" Target="https://www.unece.org/fileadmin/DAM/cefact/cf_plenary/plenary12/ECE_TRADE_C_CEFACT_2010_20_Rev2E_UpdatedIPRpolicy.pdf" TargetMode="External" /><Relationship Type="http://schemas.openxmlformats.org/officeDocument/2006/relationships/hyperlink" Id="rId34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2020-06-10T11:31:31Z</dcterms:created>
  <dcterms:modified xsi:type="dcterms:W3CDTF">2020-06-10T11:31:31Z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