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Self-Sovereign</w:t>
      </w:r>
      <w:r>
        <w:t xml:space="preserve"> </w:t>
      </w:r>
      <w:r>
        <w:t xml:space="preserve">Identity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status"/>
      <w:r>
        <w:t xml:space="preserve">Status</w:t>
      </w:r>
      <w:bookmarkEnd w:id="20"/>
    </w:p>
    <w:p>
      <w:pPr>
        <w:pStyle w:val="FirstParagraph"/>
      </w:pPr>
      <w:r>
        <w:t xml:space="preserve">Raw</w:t>
      </w:r>
    </w:p>
    <w:p>
      <w:pPr>
        <w:pStyle w:val="Heading2"/>
      </w:pPr>
      <w:bookmarkStart w:id="21" w:name="glossary"/>
      <w:r>
        <w:t xml:space="preserve">Glossary</w:t>
      </w:r>
      <w:bookmarkEnd w:id="21"/>
    </w:p>
    <w:p>
      <w:pPr>
        <w:pStyle w:val="FirstParagraph"/>
      </w:pPr>
      <w:r>
        <w:t xml:space="preserve">Phrase | Definition</w:t>
      </w:r>
    </w:p>
    <w:p>
      <w:pPr>
        <w:pStyle w:val="BodyText"/>
      </w:pPr>
      <w:r>
        <w:t xml:space="preserve">———— | ————-</w:t>
      </w:r>
    </w:p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2" w:name="licence"/>
      <w:r>
        <w:t xml:space="preserve">Licence</w:t>
      </w:r>
      <w:bookmarkEnd w:id="22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3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4" w:name="change-process"/>
      <w:r>
        <w:t xml:space="preserve">Change Process</w:t>
      </w:r>
      <w:bookmarkEnd w:id="24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5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6" w:name="language"/>
      <w:r>
        <w:t xml:space="preserve">Language</w:t>
      </w:r>
      <w:bookmarkEnd w:id="26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7" w:name="introduction"/>
      <w:r>
        <w:t xml:space="preserve">Introduction</w:t>
      </w:r>
      <w:bookmarkEnd w:id="27"/>
    </w:p>
    <w:p>
      <w:pPr>
        <w:pStyle w:val="FirstParagraph"/>
      </w:pPr>
      <w:r>
        <w:t xml:space="preserve">The concept of Self-Sovereign Identity is an intuitive and powerful approach to establishing trust on the web.</w:t>
      </w:r>
      <w:r>
        <w:t xml:space="preserve"> </w:t>
      </w:r>
      <w:r>
        <w:t xml:space="preserve">While this new paradigm is not sector-specific, it is particularly relevant to international supply chains.</w:t>
      </w:r>
    </w:p>
    <w:p>
      <w:pPr>
        <w:pStyle w:val="BodyText"/>
      </w:pPr>
      <w:r>
        <w:t xml:space="preserve">SSI comprises roughly of two complimentary technologies: Decentralized Identifiers and Verifiable Credentials.</w:t>
      </w:r>
    </w:p>
    <w:p>
      <w:pPr>
        <w:pStyle w:val="Heading2"/>
      </w:pPr>
      <w:bookmarkStart w:id="28" w:name="decentralized-identifiers"/>
      <w:r>
        <w:t xml:space="preserve">Decentralized Identifiers</w:t>
      </w:r>
      <w:bookmarkEnd w:id="28"/>
    </w:p>
    <w:p>
      <w:pPr>
        <w:pStyle w:val="FirstParagraph"/>
      </w:pPr>
      <w:r>
        <w:t xml:space="preserve">Put very simply, a Decentral Identifier (DID) is a self-issued key which only the owner has access to.</w:t>
      </w:r>
      <w:r>
        <w:t xml:space="preserve"> </w:t>
      </w:r>
      <w:r>
        <w:t xml:space="preserve">A DID can represent people and organizations, but also less tangible objects, event, etc.</w:t>
      </w:r>
      <w:r>
        <w:t xml:space="preserve"> </w:t>
      </w:r>
      <w:r>
        <w:t xml:space="preserve">While not strictly necessary, DIDs are commonly kept on a dedicated identity blockchain.</w:t>
      </w:r>
    </w:p>
    <w:p>
      <w:pPr>
        <w:pStyle w:val="BodyText"/>
      </w:pPr>
      <w:r>
        <w:t xml:space="preserve">The DID standard can be found here:</w:t>
      </w:r>
      <w:r>
        <w:br/>
      </w:r>
      <w:r>
        <w:t xml:space="preserve">https://www.w3.org/TR/did-core/</w:t>
      </w:r>
    </w:p>
    <w:p>
      <w:pPr>
        <w:pStyle w:val="Heading2"/>
      </w:pPr>
      <w:bookmarkStart w:id="29" w:name="verifiable-credentials"/>
      <w:r>
        <w:t xml:space="preserve">Verifiable Credentials</w:t>
      </w:r>
      <w:bookmarkEnd w:id="29"/>
    </w:p>
    <w:p>
      <w:pPr>
        <w:pStyle w:val="FirstParagraph"/>
      </w:pPr>
      <w:r>
        <w:t xml:space="preserve">Trust is established by issuing Verifiable Credentials (VCs) amongst DIDs.</w:t>
      </w:r>
      <w:r>
        <w:t xml:space="preserve"> </w:t>
      </w:r>
      <w:r>
        <w:t xml:space="preserve">This intuitively mirrors</w:t>
      </w:r>
      <w:r>
        <w:t xml:space="preserve"> </w:t>
      </w:r>
      <w:r>
        <w:t xml:space="preserve">“</w:t>
      </w:r>
      <w:r>
        <w:t xml:space="preserve">the real world</w:t>
      </w:r>
      <w:r>
        <w:t xml:space="preserve">”</w:t>
      </w:r>
      <w:r>
        <w:t xml:space="preserve">: your passport proves citizenship, a diploma represents your academic achievements, and the driver license proves that you can drive a car.</w:t>
      </w:r>
      <w:r>
        <w:br/>
      </w:r>
      <w:r>
        <w:t xml:space="preserve">VCs work the same way:</w:t>
      </w:r>
      <w:r>
        <w:t xml:space="preserve"> </w:t>
      </w:r>
      <w:r>
        <w:t xml:space="preserve">- a credentials</w:t>
      </w:r>
      <w:r>
        <w:t xml:space="preserve"> </w:t>
      </w:r>
      <w:r>
        <w:rPr>
          <w:b/>
        </w:rPr>
        <w:t xml:space="preserve">issuer</w:t>
      </w:r>
      <w:r>
        <w:t xml:space="preserve"> </w:t>
      </w:r>
      <w:r>
        <w:t xml:space="preserve">makes a claim against the credential</w:t>
      </w:r>
      <w:r>
        <w:t xml:space="preserve"> </w:t>
      </w:r>
      <w:r>
        <w:rPr>
          <w:b/>
        </w:rPr>
        <w:t xml:space="preserve">holder</w:t>
      </w:r>
      <w:r>
        <w:t xml:space="preserve">.</w:t>
      </w:r>
      <w:r>
        <w:t xml:space="preserve"> </w:t>
      </w:r>
      <w:r>
        <w:t xml:space="preserve">- subsequently, the holder proves that claim to a credentials</w:t>
      </w:r>
      <w:r>
        <w:t xml:space="preserve"> </w:t>
      </w:r>
      <w:r>
        <w:rPr>
          <w:b/>
        </w:rPr>
        <w:t xml:space="preserve">verifier</w:t>
      </w:r>
      <w:r>
        <w:t xml:space="preserve">.</w:t>
      </w:r>
    </w:p>
    <w:p>
      <w:pPr>
        <w:pStyle w:val="BodyText"/>
      </w:pPr>
      <w:r>
        <w:t xml:space="preserve">In short, if the verifier knows and trusts the issuer, he can also trust the holder’s claims.</w:t>
      </w:r>
    </w:p>
    <w:p>
      <w:pPr>
        <w:pStyle w:val="BodyText"/>
      </w:pPr>
      <w:r>
        <w:t xml:space="preserve">Technically, this is enabled by common asynchronous cryptography, linking VCs to DIDs.</w:t>
      </w:r>
    </w:p>
    <w:p>
      <w:pPr>
        <w:pStyle w:val="BodyText"/>
      </w:pPr>
      <w:r>
        <w:t xml:space="preserve">The VC standard can be found here:</w:t>
      </w:r>
      <w:r>
        <w:t xml:space="preserve"> </w:t>
      </w:r>
      <w:r>
        <w:t xml:space="preserve">https://www.w3.org/TR/vc-data-model/</w:t>
      </w:r>
    </w:p>
    <w:p>
      <w:pPr>
        <w:pStyle w:val="Heading1"/>
      </w:pPr>
      <w:bookmarkStart w:id="30" w:name="structure-of-a-verifiable-credential"/>
      <w:r>
        <w:t xml:space="preserve">Structure of a Verifiable Credential</w:t>
      </w:r>
      <w:bookmarkEnd w:id="30"/>
    </w:p>
    <w:p>
      <w:pPr>
        <w:pStyle w:val="FirstParagraph"/>
      </w:pPr>
      <w:r>
        <w:t xml:space="preserve">The following is piece by piece breakdown of a Verifiable Credential.</w:t>
      </w:r>
      <w:r>
        <w:t xml:space="preserve"> </w:t>
      </w:r>
      <w:r>
        <w:t xml:space="preserve">As an example this takes the shape of a Bill Of Lading, generated from the methodology https://edi3.org/tools-and-methods/.</w:t>
      </w:r>
      <w:r>
        <w:t xml:space="preserve"> </w:t>
      </w:r>
      <w:r>
        <w:t xml:space="preserve">Please note that this is just an illustrative example with fake data.</w:t>
      </w:r>
    </w:p>
    <w:p>
      <w:pPr>
        <w:pStyle w:val="Heading2"/>
      </w:pPr>
      <w:bookmarkStart w:id="31" w:name="contexts"/>
      <w:r>
        <w:t xml:space="preserve">Contexts</w:t>
      </w:r>
      <w:bookmarkEnd w:id="31"/>
    </w:p>
    <w:p>
      <w:pPr>
        <w:pStyle w:val="SourceCode"/>
      </w:pPr>
      <w:r>
        <w:rPr>
          <w:rStyle w:val="VerbatimChar"/>
        </w:rPr>
        <w:t xml:space="preserve">  "@context": [</w:t>
      </w:r>
      <w:r>
        <w:br/>
      </w:r>
      <w:r>
        <w:rPr>
          <w:rStyle w:val="VerbatimChar"/>
        </w:rPr>
        <w:t xml:space="preserve">     "https://www.w3.org/2018/credentials/v1",</w:t>
      </w:r>
      <w:r>
        <w:br/>
      </w:r>
      <w:r>
        <w:rPr>
          <w:rStyle w:val="VerbatimChar"/>
        </w:rPr>
        <w:t xml:space="preserve">     "https://unece.cefact.org/vocab/bsp",</w:t>
      </w:r>
      <w:r>
        <w:br/>
      </w:r>
      <w:r>
        <w:rPr>
          <w:rStyle w:val="VerbatimChar"/>
        </w:rPr>
        <w:t xml:space="preserve">     "https://dcsa.org/vocab"</w:t>
      </w:r>
      <w:r>
        <w:br/>
      </w:r>
      <w:r>
        <w:rPr>
          <w:rStyle w:val="VerbatimChar"/>
        </w:rPr>
        <w:t xml:space="preserve">   ],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@context</w:t>
      </w:r>
      <w:r>
        <w:t xml:space="preserve"> </w:t>
      </w:r>
      <w:r>
        <w:t xml:space="preserve">indicates where used semantics are defined.</w:t>
      </w:r>
    </w:p>
    <w:p>
      <w:pPr>
        <w:pStyle w:val="BodyText"/>
      </w:pPr>
      <w:r>
        <w:t xml:space="preserve">The first defines the VC elements such as</w:t>
      </w:r>
      <w:r>
        <w:t xml:space="preserve"> </w:t>
      </w:r>
      <w:r>
        <w:rPr>
          <w:rStyle w:val="VerbatimChar"/>
        </w:rPr>
        <w:t xml:space="preserve">VerifiableCredential</w:t>
      </w:r>
      <w:r>
        <w:t xml:space="preserve">,</w:t>
      </w:r>
      <w:r>
        <w:t xml:space="preserve"> </w:t>
      </w:r>
      <w:r>
        <w:rPr>
          <w:rStyle w:val="VerbatimChar"/>
        </w:rPr>
        <w:t xml:space="preserve">issuer</w:t>
      </w:r>
      <w:r>
        <w:t xml:space="preserve">,</w:t>
      </w:r>
      <w:r>
        <w:t xml:space="preserve"> </w:t>
      </w:r>
      <w:r>
        <w:rPr>
          <w:rStyle w:val="VerbatimChar"/>
        </w:rPr>
        <w:t xml:space="preserve">proof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credentialsSubject</w:t>
      </w:r>
      <w:r>
        <w:t xml:space="preserve">.</w:t>
      </w:r>
    </w:p>
    <w:p>
      <w:pPr>
        <w:pStyle w:val="BodyText"/>
      </w:pPr>
      <w:r>
        <w:t xml:space="preserve">The next is the UN/CEFACT B-S-P semantic model expressed for machine linkage. Exposing this vocabulary is among the main goals of the edi3 project (see https://edi3.org/specs/edi3-json-ld-ndr/develop/). At time of writing this is still work in progress.</w:t>
      </w:r>
    </w:p>
    <w:p>
      <w:pPr>
        <w:pStyle w:val="BodyText"/>
      </w:pPr>
      <w:r>
        <w:t xml:space="preserve">Finally, since the Bill Of Lading is a key carrier-related document, it can be expected that DCSA.org will at one point express certain definitions, including</w:t>
      </w:r>
      <w:r>
        <w:t xml:space="preserve"> </w:t>
      </w:r>
      <w:r>
        <w:rPr>
          <w:rStyle w:val="VerbatimChar"/>
        </w:rPr>
        <w:t xml:space="preserve">BillOfLading</w:t>
      </w:r>
      <w:r>
        <w:t xml:space="preserve">.</w:t>
      </w:r>
    </w:p>
    <w:p>
      <w:pPr>
        <w:pStyle w:val="Heading2"/>
      </w:pPr>
      <w:bookmarkStart w:id="32" w:name="identifier"/>
      <w:r>
        <w:t xml:space="preserve">Identifier</w:t>
      </w:r>
      <w:bookmarkEnd w:id="32"/>
    </w:p>
    <w:p>
      <w:pPr>
        <w:pStyle w:val="SourceCode"/>
      </w:pPr>
      <w:r>
        <w:rPr>
          <w:rStyle w:val="VerbatimChar"/>
        </w:rPr>
        <w:t xml:space="preserve">  "id": "http://ebl.tradelens.com/6057611a-0122-40ec-a584-ac5c8c0a874f",</w:t>
      </w:r>
    </w:p>
    <w:p>
      <w:pPr>
        <w:pStyle w:val="FirstParagraph"/>
      </w:pPr>
      <w:r>
        <w:t xml:space="preserve">Being a JSON-LD document, the Bill Of Lading document needs an identifier. In this case the BOL is issued on TradeLens.</w:t>
      </w:r>
    </w:p>
    <w:p>
      <w:pPr>
        <w:pStyle w:val="Heading2"/>
      </w:pPr>
      <w:bookmarkStart w:id="33" w:name="document-type"/>
      <w:r>
        <w:t xml:space="preserve">Document Type</w:t>
      </w:r>
      <w:bookmarkEnd w:id="33"/>
    </w:p>
    <w:p>
      <w:pPr>
        <w:pStyle w:val="SourceCode"/>
      </w:pPr>
      <w:r>
        <w:rPr>
          <w:rStyle w:val="VerbatimChar"/>
        </w:rPr>
        <w:t xml:space="preserve">  "type": [</w:t>
      </w:r>
      <w:r>
        <w:br/>
      </w:r>
      <w:r>
        <w:rPr>
          <w:rStyle w:val="VerbatimChar"/>
        </w:rPr>
        <w:t xml:space="preserve">    "VerifiableCredential",</w:t>
      </w:r>
      <w:r>
        <w:br/>
      </w:r>
      <w:r>
        <w:rPr>
          <w:rStyle w:val="VerbatimChar"/>
        </w:rPr>
        <w:t xml:space="preserve">    "BillOfLading"</w:t>
      </w:r>
      <w:r>
        <w:br/>
      </w:r>
      <w:r>
        <w:rPr>
          <w:rStyle w:val="VerbatimChar"/>
        </w:rPr>
        <w:t xml:space="preserve">  ],</w:t>
      </w:r>
    </w:p>
    <w:p>
      <w:pPr>
        <w:pStyle w:val="FirstParagraph"/>
      </w:pPr>
      <w:r>
        <w:t xml:space="preserve">This defines that the document is a Verifiable Credential expressing a Bill Of Lading.</w:t>
      </w:r>
    </w:p>
    <w:p>
      <w:pPr>
        <w:pStyle w:val="Heading2"/>
      </w:pPr>
      <w:bookmarkStart w:id="34" w:name="issuer"/>
      <w:r>
        <w:t xml:space="preserve">Issuer</w:t>
      </w:r>
      <w:bookmarkEnd w:id="34"/>
    </w:p>
    <w:p>
      <w:pPr>
        <w:pStyle w:val="SourceCode"/>
      </w:pPr>
      <w:r>
        <w:rPr>
          <w:rStyle w:val="VerbatimChar"/>
        </w:rPr>
        <w:t xml:space="preserve">  "issuer": "did:v1.maersk:43ba3108-dbce-11ea-87d0-0242ac130003",</w:t>
      </w:r>
    </w:p>
    <w:p>
      <w:pPr>
        <w:pStyle w:val="FirstParagraph"/>
      </w:pPr>
      <w:r>
        <w:t xml:space="preserve">The issuing organization. In this case Maersk, represented by an example DID</w:t>
      </w:r>
    </w:p>
    <w:p>
      <w:pPr>
        <w:pStyle w:val="Heading2"/>
      </w:pPr>
      <w:bookmarkStart w:id="35" w:name="validity-period"/>
      <w:r>
        <w:t xml:space="preserve">Validity Period</w:t>
      </w:r>
      <w:bookmarkEnd w:id="35"/>
    </w:p>
    <w:p>
      <w:pPr>
        <w:pStyle w:val="SourceCode"/>
      </w:pPr>
      <w:r>
        <w:rPr>
          <w:rStyle w:val="VerbatimChar"/>
        </w:rPr>
        <w:t xml:space="preserve">  "issuanceDate": "2020-06-22T06:25:10Z",</w:t>
      </w:r>
      <w:r>
        <w:br/>
      </w:r>
      <w:r>
        <w:rPr>
          <w:rStyle w:val="VerbatimChar"/>
        </w:rPr>
        <w:t xml:space="preserve">  "expirationDate": "2021-06-22T06:25:10Z",</w:t>
      </w:r>
    </w:p>
    <w:p>
      <w:pPr>
        <w:pStyle w:val="FirstParagraph"/>
      </w:pPr>
      <w:r>
        <w:t xml:space="preserve">The validity period of a VC can be limited, here limited to one year.</w:t>
      </w:r>
    </w:p>
    <w:p>
      <w:pPr>
        <w:pStyle w:val="Heading2"/>
      </w:pPr>
      <w:bookmarkStart w:id="36" w:name="signature"/>
      <w:r>
        <w:t xml:space="preserve">Signature</w:t>
      </w:r>
      <w:bookmarkEnd w:id="36"/>
    </w:p>
    <w:p>
      <w:pPr>
        <w:pStyle w:val="SourceCode"/>
      </w:pPr>
      <w:r>
        <w:rPr>
          <w:rStyle w:val="VerbatimChar"/>
        </w:rPr>
        <w:t xml:space="preserve">  "proof": {</w:t>
      </w:r>
      <w:r>
        <w:br/>
      </w:r>
      <w:r>
        <w:rPr>
          <w:rStyle w:val="VerbatimChar"/>
        </w:rPr>
        <w:t xml:space="preserve">    "type": "RsaSignature2018",</w:t>
      </w:r>
      <w:r>
        <w:br/>
      </w:r>
      <w:r>
        <w:rPr>
          <w:rStyle w:val="VerbatimChar"/>
        </w:rPr>
        <w:t xml:space="preserve">    "created": "2020-04-17T18:03:18Z",</w:t>
      </w:r>
      <w:r>
        <w:br/>
      </w:r>
      <w:r>
        <w:rPr>
          <w:rStyle w:val="VerbatimChar"/>
        </w:rPr>
        <w:t xml:space="preserve">    "verificationMethod": "did:example:123#key-1",</w:t>
      </w:r>
      <w:r>
        <w:br/>
      </w:r>
      <w:r>
        <w:rPr>
          <w:rStyle w:val="VerbatimChar"/>
        </w:rPr>
        <w:t xml:space="preserve">    "nonce": "c0ae1c8e-c7e7-469f-b253-86e6a0e7387e",</w:t>
      </w:r>
      <w:r>
        <w:br/>
      </w:r>
      <w:r>
        <w:rPr>
          <w:rStyle w:val="VerbatimChar"/>
        </w:rPr>
        <w:t xml:space="preserve">    "signatureValue": "5TcawVLuoqRjCuu4jAmRqBcKoab2YVqxG8RXnQwvQBHNwP7RhPwXh"</w:t>
      </w:r>
      <w:r>
        <w:br/>
      </w:r>
      <w:r>
        <w:rPr>
          <w:rStyle w:val="VerbatimChar"/>
        </w:rPr>
        <w:t xml:space="preserve">  },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issuer</w:t>
      </w:r>
      <w:r>
        <w:t xml:space="preserve">’s signature of the VC.</w:t>
      </w:r>
    </w:p>
    <w:p>
      <w:pPr>
        <w:pStyle w:val="Heading2"/>
      </w:pPr>
      <w:bookmarkStart w:id="37" w:name="schema"/>
      <w:r>
        <w:t xml:space="preserve">Schema</w:t>
      </w:r>
      <w:bookmarkEnd w:id="37"/>
    </w:p>
    <w:p>
      <w:pPr>
        <w:pStyle w:val="SourceCode"/>
      </w:pPr>
      <w:r>
        <w:rPr>
          <w:rStyle w:val="VerbatimChar"/>
        </w:rPr>
        <w:t xml:space="preserve">  "credentialSchema": {</w:t>
      </w:r>
      <w:r>
        <w:br/>
      </w:r>
      <w:r>
        <w:rPr>
          <w:rStyle w:val="VerbatimChar"/>
        </w:rPr>
        <w:t xml:space="preserve">    "id": "https://dcsa.org/schemas/billOfLading.json",</w:t>
      </w:r>
      <w:r>
        <w:br/>
      </w:r>
      <w:r>
        <w:rPr>
          <w:rStyle w:val="VerbatimChar"/>
        </w:rPr>
        <w:t xml:space="preserve">    "type": "JsonSchemaValidator2018"</w:t>
      </w:r>
      <w:r>
        <w:br/>
      </w:r>
      <w:r>
        <w:rPr>
          <w:rStyle w:val="VerbatimChar"/>
        </w:rPr>
        <w:t xml:space="preserve">  },</w:t>
      </w:r>
    </w:p>
    <w:p>
      <w:pPr>
        <w:pStyle w:val="FirstParagraph"/>
      </w:pPr>
      <w:r>
        <w:t xml:space="preserve">JSON Schema of the credential. In this case defined by DCSA.</w:t>
      </w:r>
    </w:p>
    <w:p>
      <w:pPr>
        <w:pStyle w:val="Heading2"/>
      </w:pPr>
      <w:bookmarkStart w:id="38" w:name="credential"/>
      <w:r>
        <w:t xml:space="preserve">Credential</w:t>
      </w:r>
      <w:bookmarkEnd w:id="38"/>
    </w:p>
    <w:p>
      <w:pPr>
        <w:pStyle w:val="SourceCode"/>
      </w:pPr>
      <w:r>
        <w:rPr>
          <w:rStyle w:val="VerbatimChar"/>
        </w:rPr>
        <w:t xml:space="preserve">  "credentialSubject": {</w:t>
      </w:r>
      <w:r>
        <w:br/>
      </w:r>
      <w:r>
        <w:rPr>
          <w:rStyle w:val="VerbatimChar"/>
        </w:rPr>
        <w:t xml:space="preserve">    "consignor": {</w:t>
      </w:r>
      <w:r>
        <w:br/>
      </w:r>
      <w:r>
        <w:rPr>
          <w:rStyle w:val="VerbatimChar"/>
        </w:rPr>
        <w:t xml:space="preserve">      "id": "did:sov:peachesww:ac8bd10a-dbce-11ea-87d0-0242ac130003",</w:t>
      </w:r>
      <w:r>
        <w:br/>
      </w:r>
      <w:r>
        <w:rPr>
          <w:rStyle w:val="VerbatimChar"/>
        </w:rPr>
        <w:t xml:space="preserve">      "name": "Peaches Worldwide",</w:t>
      </w:r>
      <w:r>
        <w:br/>
      </w:r>
      <w:r>
        <w:rPr>
          <w:rStyle w:val="VerbatimChar"/>
        </w:rPr>
        <w:t xml:space="preserve">      "printedParty": "PEACHES WW",</w:t>
      </w:r>
      <w:r>
        <w:br/>
      </w:r>
      <w:r>
        <w:rPr>
          <w:rStyle w:val="VerbatimChar"/>
        </w:rPr>
        <w:t xml:space="preserve">      "partyRef": "12700219780"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"consignee": {</w:t>
      </w:r>
      <w:r>
        <w:br/>
      </w:r>
      <w:r>
        <w:rPr>
          <w:rStyle w:val="VerbatimChar"/>
        </w:rPr>
        <w:t xml:space="preserve">      "id": "did:v1:tradingco:4bdc45e2-dbce-11ea-87d0-0242ac854126",</w:t>
      </w:r>
      <w:r>
        <w:br/>
      </w:r>
      <w:r>
        <w:rPr>
          <w:rStyle w:val="VerbatimChar"/>
        </w:rPr>
        <w:t xml:space="preserve">      "name": "TRADING CO",</w:t>
      </w:r>
      <w:r>
        <w:br/>
      </w:r>
      <w:r>
        <w:rPr>
          <w:rStyle w:val="VerbatimChar"/>
        </w:rPr>
        <w:t xml:space="preserve">      "printedParty": "TRADING CO",</w:t>
      </w:r>
      <w:r>
        <w:br/>
      </w:r>
      <w:r>
        <w:rPr>
          <w:rStyle w:val="VerbatimChar"/>
        </w:rPr>
        <w:t xml:space="preserve">      "partyRef": "12700219780"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}</w:t>
      </w:r>
    </w:p>
    <w:p>
      <w:pPr>
        <w:pStyle w:val="FirstParagraph"/>
      </w:pPr>
      <w:r>
        <w:t xml:space="preserve">Everything which makes up the actual credential is included in the</w:t>
      </w:r>
      <w:r>
        <w:t xml:space="preserve"> </w:t>
      </w:r>
      <w:r>
        <w:rPr>
          <w:rStyle w:val="VerbatimChar"/>
        </w:rPr>
        <w:t xml:space="preserve">credentialSubject</w:t>
      </w:r>
      <w:r>
        <w:t xml:space="preserve"> </w:t>
      </w:r>
      <w:r>
        <w:t xml:space="preserve">element.</w:t>
      </w:r>
      <w:r>
        <w:t xml:space="preserve"> </w:t>
      </w:r>
      <w:r>
        <w:t xml:space="preserve">Its content is what is signed in</w:t>
      </w:r>
      <w:r>
        <w:t xml:space="preserve"> </w:t>
      </w:r>
      <w:r>
        <w:rPr>
          <w:rStyle w:val="VerbatimChar"/>
        </w:rPr>
        <w:t xml:space="preserve">proof</w:t>
      </w:r>
      <w:r>
        <w:t xml:space="preserve"> </w:t>
      </w:r>
      <w:r>
        <w:t xml:space="preserve">and can be validated against the schema defined in</w:t>
      </w:r>
      <w:r>
        <w:t xml:space="preserve"> </w:t>
      </w:r>
      <w:r>
        <w:rPr>
          <w:rStyle w:val="VerbatimChar"/>
        </w:rPr>
        <w:t xml:space="preserve">credentialSchema</w:t>
      </w:r>
      <w:r>
        <w:t xml:space="preserve">.</w:t>
      </w:r>
    </w:p>
    <w:p>
      <w:pPr>
        <w:pStyle w:val="BodyText"/>
      </w:pPr>
      <w:r>
        <w:t xml:space="preserve">With this, the consignee and consignor - represented by DIDs on separate identity networks - can proof their role in relation to this Bill Of Lading.</w:t>
      </w:r>
      <w:r>
        <w:t xml:space="preserve"> </w:t>
      </w:r>
      <w:r>
        <w:t xml:space="preserve">Specifically,</w:t>
      </w:r>
      <w:r>
        <w:t xml:space="preserve"> </w:t>
      </w:r>
      <w:r>
        <w:rPr>
          <w:rStyle w:val="VerbatimChar"/>
        </w:rPr>
        <w:t xml:space="preserve">Peaches Worldwide</w:t>
      </w:r>
      <w:r>
        <w:t xml:space="preserve"> </w:t>
      </w:r>
      <w:r>
        <w:t xml:space="preserve">(</w:t>
      </w:r>
      <w:r>
        <w:rPr>
          <w:rStyle w:val="VerbatimChar"/>
        </w:rPr>
        <w:t xml:space="preserve">did:sov:peachesww:ac8bd10a-dbce-11ea-87d0-0242ac130003</w:t>
      </w:r>
      <w:r>
        <w:t xml:space="preserve">) can prove that they are the consignor, and</w:t>
      </w:r>
      <w:r>
        <w:t xml:space="preserve"> </w:t>
      </w:r>
      <w:r>
        <w:rPr>
          <w:rStyle w:val="VerbatimChar"/>
        </w:rPr>
        <w:t xml:space="preserve">TRADING CO</w:t>
      </w:r>
      <w:r>
        <w:t xml:space="preserve"> </w:t>
      </w:r>
      <w:r>
        <w:t xml:space="preserve">(</w:t>
      </w:r>
      <w:r>
        <w:rPr>
          <w:rStyle w:val="VerbatimChar"/>
        </w:rPr>
        <w:t xml:space="preserve">did:v1:tradingco:4bdc45e2-dbce-11ea-87d0-0242ac854126</w:t>
      </w:r>
      <w:r>
        <w:t xml:space="preserve">) can prove to be the consignee.</w:t>
      </w:r>
      <w:r>
        <w:t xml:space="preserve"> </w:t>
      </w:r>
      <w:r>
        <w:t xml:space="preserve">Both claims attested by</w:t>
      </w:r>
      <w:r>
        <w:t xml:space="preserve"> </w:t>
      </w:r>
      <w:r>
        <w:rPr>
          <w:rStyle w:val="VerbatimChar"/>
        </w:rPr>
        <w:t xml:space="preserve">Maersk</w:t>
      </w:r>
      <w:r>
        <w:t xml:space="preserve"> </w:t>
      </w:r>
      <w:r>
        <w:t xml:space="preserve">(</w:t>
      </w:r>
      <w:r>
        <w:rPr>
          <w:rStyle w:val="VerbatimChar"/>
        </w:rPr>
        <w:t xml:space="preserve">did:v1.maersk:43ba3108-dbce-11ea-87d0-0242ac130003</w:t>
      </w:r>
      <w:r>
        <w:t xml:space="preserve">), the issuer.</w:t>
      </w:r>
    </w:p>
    <w:p>
      <w:pPr>
        <w:pStyle w:val="Heading1"/>
      </w:pPr>
      <w:bookmarkStart w:id="39" w:name="full-example"/>
      <w:r>
        <w:t xml:space="preserve">Full Example</w:t>
      </w:r>
      <w:bookmarkEnd w:id="39"/>
    </w:p>
    <w:p>
      <w:pPr>
        <w:pStyle w:val="FirstParagraph"/>
      </w:pPr>
      <w:r>
        <w:t xml:space="preserve">The following is the full example of the elements explained above: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"@context": [</w:t>
      </w:r>
      <w:r>
        <w:br/>
      </w:r>
      <w:r>
        <w:rPr>
          <w:rStyle w:val="VerbatimChar"/>
        </w:rPr>
        <w:t xml:space="preserve">     "https://www.w3.org/2018/credentials/v1",</w:t>
      </w:r>
      <w:r>
        <w:br/>
      </w:r>
      <w:r>
        <w:rPr>
          <w:rStyle w:val="VerbatimChar"/>
        </w:rPr>
        <w:t xml:space="preserve">     "https://unece.cefact.org/vocab/bsp",</w:t>
      </w:r>
      <w:r>
        <w:br/>
      </w:r>
      <w:r>
        <w:rPr>
          <w:rStyle w:val="VerbatimChar"/>
        </w:rPr>
        <w:t xml:space="preserve">     "https://dcsa.org/vocab"</w:t>
      </w:r>
      <w:r>
        <w:br/>
      </w:r>
      <w:r>
        <w:rPr>
          <w:rStyle w:val="VerbatimChar"/>
        </w:rPr>
        <w:t xml:space="preserve">   ],</w:t>
      </w:r>
      <w:r>
        <w:br/>
      </w:r>
      <w:r>
        <w:rPr>
          <w:rStyle w:val="VerbatimChar"/>
        </w:rPr>
        <w:t xml:space="preserve">  "id": "http://ebl.tradelens.com/6057611a-0122-40ec-a584-ac5c8c0a874f",</w:t>
      </w:r>
      <w:r>
        <w:br/>
      </w:r>
      <w:r>
        <w:rPr>
          <w:rStyle w:val="VerbatimChar"/>
        </w:rPr>
        <w:t xml:space="preserve">  "type": [</w:t>
      </w:r>
      <w:r>
        <w:br/>
      </w:r>
      <w:r>
        <w:rPr>
          <w:rStyle w:val="VerbatimChar"/>
        </w:rPr>
        <w:t xml:space="preserve">    "VerifiableCredential",</w:t>
      </w:r>
      <w:r>
        <w:br/>
      </w:r>
      <w:r>
        <w:rPr>
          <w:rStyle w:val="VerbatimChar"/>
        </w:rPr>
        <w:t xml:space="preserve">    "BillOfLading"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"issuer": "did:v1.maersk:43ba3108-dbce-11ea-87d0-0242ac130003",</w:t>
      </w:r>
      <w:r>
        <w:br/>
      </w:r>
      <w:r>
        <w:rPr>
          <w:rStyle w:val="VerbatimChar"/>
        </w:rPr>
        <w:t xml:space="preserve">  "issuanceDate": "2020-06-22T06:25:10Z",</w:t>
      </w:r>
      <w:r>
        <w:br/>
      </w:r>
      <w:r>
        <w:rPr>
          <w:rStyle w:val="VerbatimChar"/>
        </w:rPr>
        <w:t xml:space="preserve">  "expirationDate": "2021-06-22T06:25:10Z",</w:t>
      </w:r>
      <w:r>
        <w:br/>
      </w:r>
      <w:r>
        <w:rPr>
          <w:rStyle w:val="VerbatimChar"/>
        </w:rPr>
        <w:t xml:space="preserve">  "proof": {</w:t>
      </w:r>
      <w:r>
        <w:br/>
      </w:r>
      <w:r>
        <w:rPr>
          <w:rStyle w:val="VerbatimChar"/>
        </w:rPr>
        <w:t xml:space="preserve">    "type": "RsaSignature2018",</w:t>
      </w:r>
      <w:r>
        <w:br/>
      </w:r>
      <w:r>
        <w:rPr>
          <w:rStyle w:val="VerbatimChar"/>
        </w:rPr>
        <w:t xml:space="preserve">    "created": "2020-04-17T18:03:18Z",</w:t>
      </w:r>
      <w:r>
        <w:br/>
      </w:r>
      <w:r>
        <w:rPr>
          <w:rStyle w:val="VerbatimChar"/>
        </w:rPr>
        <w:t xml:space="preserve">    "verificationMethod": "did:example:123#key-1",</w:t>
      </w:r>
      <w:r>
        <w:br/>
      </w:r>
      <w:r>
        <w:rPr>
          <w:rStyle w:val="VerbatimChar"/>
        </w:rPr>
        <w:t xml:space="preserve">    "nonce": "c0ae1c8e-c7e7-469f-b253-86e6a0e7387e",</w:t>
      </w:r>
      <w:r>
        <w:br/>
      </w:r>
      <w:r>
        <w:rPr>
          <w:rStyle w:val="VerbatimChar"/>
        </w:rPr>
        <w:t xml:space="preserve">    "signatureValue": "5TcawVLuoqRjCuu4jAmRqBcKoab2YVqxG8RXnQwvQBHNwP7RhPwXh"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"credentialSchema": {</w:t>
      </w:r>
      <w:r>
        <w:br/>
      </w:r>
      <w:r>
        <w:rPr>
          <w:rStyle w:val="VerbatimChar"/>
        </w:rPr>
        <w:t xml:space="preserve">    "id": "https://dcsa.org/schemas/billOfLading.json",</w:t>
      </w:r>
      <w:r>
        <w:br/>
      </w:r>
      <w:r>
        <w:rPr>
          <w:rStyle w:val="VerbatimChar"/>
        </w:rPr>
        <w:t xml:space="preserve">    "type": "JsonSchemaValidator2018"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"credentialSubject": {</w:t>
      </w:r>
      <w:r>
        <w:br/>
      </w:r>
      <w:r>
        <w:rPr>
          <w:rStyle w:val="VerbatimChar"/>
        </w:rPr>
        <w:t xml:space="preserve">    "negotiable": false,</w:t>
      </w:r>
      <w:r>
        <w:br/>
      </w:r>
      <w:r>
        <w:rPr>
          <w:rStyle w:val="VerbatimChar"/>
        </w:rPr>
        <w:t xml:space="preserve">    "dateOfAcceptance": "2020-06-23T00:01:00Z",</w:t>
      </w:r>
      <w:r>
        <w:br/>
      </w:r>
      <w:r>
        <w:rPr>
          <w:rStyle w:val="VerbatimChar"/>
        </w:rPr>
        <w:t xml:space="preserve">    "eBL": true,</w:t>
      </w:r>
      <w:r>
        <w:br/>
      </w:r>
      <w:r>
        <w:rPr>
          <w:rStyle w:val="VerbatimChar"/>
        </w:rPr>
        <w:t xml:space="preserve">    "shippedOnBoardDate": "2020-06-25T00:01:00Z",</w:t>
      </w:r>
      <w:r>
        <w:br/>
      </w:r>
      <w:r>
        <w:rPr>
          <w:rStyle w:val="VerbatimChar"/>
        </w:rPr>
        <w:t xml:space="preserve">    "billOfLadingNumber": "330942870",</w:t>
      </w:r>
      <w:r>
        <w:br/>
      </w:r>
      <w:r>
        <w:rPr>
          <w:rStyle w:val="VerbatimChar"/>
        </w:rPr>
        <w:t xml:space="preserve">    "bookingNumber": [</w:t>
      </w:r>
      <w:r>
        <w:br/>
      </w:r>
      <w:r>
        <w:rPr>
          <w:rStyle w:val="VerbatimChar"/>
        </w:rPr>
        <w:t xml:space="preserve">      "910912872"</w:t>
      </w:r>
      <w:r>
        <w:br/>
      </w:r>
      <w:r>
        <w:rPr>
          <w:rStyle w:val="VerbatimChar"/>
        </w:rPr>
        <w:t xml:space="preserve">    ],</w:t>
      </w:r>
      <w:r>
        <w:br/>
      </w:r>
      <w:r>
        <w:rPr>
          <w:rStyle w:val="VerbatimChar"/>
        </w:rPr>
        <w:t xml:space="preserve">    "transportEquipmentQuantity": 1,</w:t>
      </w:r>
      <w:r>
        <w:br/>
      </w:r>
      <w:r>
        <w:rPr>
          <w:rStyle w:val="VerbatimChar"/>
        </w:rPr>
        <w:t xml:space="preserve">    "arrivalDate": "2020-07-17T00:01:00Z",</w:t>
      </w:r>
      <w:r>
        <w:br/>
      </w:r>
      <w:r>
        <w:rPr>
          <w:rStyle w:val="VerbatimChar"/>
        </w:rPr>
        <w:t xml:space="preserve">    "notifyParty": {</w:t>
      </w:r>
      <w:r>
        <w:br/>
      </w:r>
      <w:r>
        <w:rPr>
          <w:rStyle w:val="VerbatimChar"/>
        </w:rPr>
        <w:t xml:space="preserve">      "name": "TRADING CO",</w:t>
      </w:r>
      <w:r>
        <w:br/>
      </w:r>
      <w:r>
        <w:rPr>
          <w:rStyle w:val="VerbatimChar"/>
        </w:rPr>
        <w:t xml:space="preserve">      "printedParty": "TRADING CO",</w:t>
      </w:r>
      <w:r>
        <w:br/>
      </w:r>
      <w:r>
        <w:rPr>
          <w:rStyle w:val="VerbatimChar"/>
        </w:rPr>
        <w:t xml:space="preserve">      "partyRef": "6531477551"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"serviceMode": "SD/CY",</w:t>
      </w:r>
      <w:r>
        <w:br/>
      </w:r>
      <w:r>
        <w:rPr>
          <w:rStyle w:val="VerbatimChar"/>
        </w:rPr>
        <w:t xml:space="preserve">    "partBillIndicator": false,</w:t>
      </w:r>
      <w:r>
        <w:br/>
      </w:r>
      <w:r>
        <w:rPr>
          <w:rStyle w:val="VerbatimChar"/>
        </w:rPr>
        <w:t xml:space="preserve">    "carrier": {</w:t>
      </w:r>
      <w:r>
        <w:br/>
      </w:r>
      <w:r>
        <w:rPr>
          <w:rStyle w:val="VerbatimChar"/>
        </w:rPr>
        <w:t xml:space="preserve">      "carrierCode": "SAFM",</w:t>
      </w:r>
      <w:r>
        <w:br/>
      </w:r>
      <w:r>
        <w:rPr>
          <w:rStyle w:val="VerbatimChar"/>
        </w:rPr>
        <w:t xml:space="preserve">      "name": "Safmarine Espana (Valencia)"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"consignee": {</w:t>
      </w:r>
      <w:r>
        <w:br/>
      </w:r>
      <w:r>
        <w:rPr>
          <w:rStyle w:val="VerbatimChar"/>
        </w:rPr>
        <w:t xml:space="preserve">      "id": "did:v1:tradingco:4bdc45e2-dbce-11ea-87d0-0242ac854126",</w:t>
      </w:r>
      <w:r>
        <w:br/>
      </w:r>
      <w:r>
        <w:rPr>
          <w:rStyle w:val="VerbatimChar"/>
        </w:rPr>
        <w:t xml:space="preserve">      "name": "TRADING CO",</w:t>
      </w:r>
      <w:r>
        <w:br/>
      </w:r>
      <w:r>
        <w:rPr>
          <w:rStyle w:val="VerbatimChar"/>
        </w:rPr>
        <w:t xml:space="preserve">      "printedParty": "TRADING CO",</w:t>
      </w:r>
      <w:r>
        <w:br/>
      </w:r>
      <w:r>
        <w:rPr>
          <w:rStyle w:val="VerbatimChar"/>
        </w:rPr>
        <w:t xml:space="preserve">      "partyRef": "12700219780"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"consignmentItems": [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"sequence": 1,</w:t>
      </w:r>
      <w:r>
        <w:br/>
      </w:r>
      <w:r>
        <w:rPr>
          <w:rStyle w:val="VerbatimChar"/>
        </w:rPr>
        <w:t xml:space="preserve">        "information": "1 Container Said to Contain 21 PALLETS PEACH",</w:t>
      </w:r>
      <w:r>
        <w:br/>
      </w:r>
      <w:r>
        <w:rPr>
          <w:rStyle w:val="VerbatimChar"/>
        </w:rPr>
        <w:t xml:space="preserve">        "equipmentStuffing": [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"equipmentNumber": "MSEU0517390",</w:t>
      </w:r>
      <w:r>
        <w:br/>
      </w:r>
      <w:r>
        <w:rPr>
          <w:rStyle w:val="VerbatimChar"/>
        </w:rPr>
        <w:t xml:space="preserve">            "stuffedGrossVolume": {</w:t>
      </w:r>
      <w:r>
        <w:br/>
      </w:r>
      <w:r>
        <w:rPr>
          <w:rStyle w:val="VerbatimChar"/>
        </w:rPr>
        <w:t xml:space="preserve">              "value": 52.0,</w:t>
      </w:r>
      <w:r>
        <w:br/>
      </w:r>
      <w:r>
        <w:rPr>
          <w:rStyle w:val="VerbatimChar"/>
        </w:rPr>
        <w:t xml:space="preserve">              "unit": "cbm"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"stuffedGrossWeight": {</w:t>
      </w:r>
      <w:r>
        <w:br/>
      </w:r>
      <w:r>
        <w:rPr>
          <w:rStyle w:val="VerbatimChar"/>
        </w:rPr>
        <w:t xml:space="preserve">              "value": 18320.0,</w:t>
      </w:r>
      <w:r>
        <w:br/>
      </w:r>
      <w:r>
        <w:rPr>
          <w:rStyle w:val="VerbatimChar"/>
        </w:rPr>
        <w:t xml:space="preserve">              "unit": "kgs"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"stuffedTransportPackages": {</w:t>
      </w:r>
      <w:r>
        <w:br/>
      </w:r>
      <w:r>
        <w:rPr>
          <w:rStyle w:val="VerbatimChar"/>
        </w:rPr>
        <w:t xml:space="preserve">              "quantity": 21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"grossWeight": {</w:t>
      </w:r>
      <w:r>
        <w:br/>
      </w:r>
      <w:r>
        <w:rPr>
          <w:rStyle w:val="VerbatimChar"/>
        </w:rPr>
        <w:t xml:space="preserve">          "value": 18320.0,</w:t>
      </w:r>
      <w:r>
        <w:br/>
      </w:r>
      <w:r>
        <w:rPr>
          <w:rStyle w:val="VerbatimChar"/>
        </w:rPr>
        <w:t xml:space="preserve">          "unit": "kgs"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"grossVolume": {</w:t>
      </w:r>
      <w:r>
        <w:br/>
      </w:r>
      <w:r>
        <w:rPr>
          <w:rStyle w:val="VerbatimChar"/>
        </w:rPr>
        <w:t xml:space="preserve">          "value": 52.0,</w:t>
      </w:r>
      <w:r>
        <w:br/>
      </w:r>
      <w:r>
        <w:rPr>
          <w:rStyle w:val="VerbatimChar"/>
        </w:rPr>
        <w:t xml:space="preserve">          "unit": "cbm"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"transportPackages": {</w:t>
      </w:r>
      <w:r>
        <w:br/>
      </w:r>
      <w:r>
        <w:rPr>
          <w:rStyle w:val="VerbatimChar"/>
        </w:rPr>
        <w:t xml:space="preserve">          "quantity": 21,</w:t>
      </w:r>
      <w:r>
        <w:br/>
      </w:r>
      <w:r>
        <w:rPr>
          <w:rStyle w:val="VerbatimChar"/>
        </w:rPr>
        <w:t xml:space="preserve">          "type": "PALLETS",</w:t>
      </w:r>
      <w:r>
        <w:br/>
      </w:r>
      <w:r>
        <w:rPr>
          <w:rStyle w:val="VerbatimChar"/>
        </w:rPr>
        <w:t xml:space="preserve">          "shippingMarks": [</w:t>
      </w:r>
      <w:r>
        <w:br/>
      </w:r>
      <w:r>
        <w:rPr>
          <w:rStyle w:val="VerbatimChar"/>
        </w:rPr>
        <w:t xml:space="preserve">            ""</w:t>
      </w:r>
      <w:r>
        <w:br/>
      </w:r>
      <w:r>
        <w:rPr>
          <w:rStyle w:val="VerbatimChar"/>
        </w:rPr>
        <w:t xml:space="preserve">          ]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],</w:t>
      </w:r>
      <w:r>
        <w:br/>
      </w:r>
      <w:r>
        <w:rPr>
          <w:rStyle w:val="VerbatimChar"/>
        </w:rPr>
        <w:t xml:space="preserve">    "consignor": {</w:t>
      </w:r>
      <w:r>
        <w:br/>
      </w:r>
      <w:r>
        <w:rPr>
          <w:rStyle w:val="VerbatimChar"/>
        </w:rPr>
        <w:t xml:space="preserve">      "id": "did:sov:peachesww:ac8bd10a-dbce-11ea-87d0-0242ac130003",</w:t>
      </w:r>
      <w:r>
        <w:br/>
      </w:r>
      <w:r>
        <w:rPr>
          <w:rStyle w:val="VerbatimChar"/>
        </w:rPr>
        <w:t xml:space="preserve">      "name": "Peaches Worldwide",</w:t>
      </w:r>
      <w:r>
        <w:br/>
      </w:r>
      <w:r>
        <w:rPr>
          <w:rStyle w:val="VerbatimChar"/>
        </w:rPr>
        <w:t xml:space="preserve">      "printedParty": "PEACHES WW",</w:t>
      </w:r>
      <w:r>
        <w:br/>
      </w:r>
      <w:r>
        <w:rPr>
          <w:rStyle w:val="VerbatimChar"/>
        </w:rPr>
        <w:t xml:space="preserve">      "partyRef": "12700219780"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"mainCarriageTransportMovement": {</w:t>
      </w:r>
      <w:r>
        <w:br/>
      </w:r>
      <w:r>
        <w:rPr>
          <w:rStyle w:val="VerbatimChar"/>
        </w:rPr>
        <w:t xml:space="preserve">      "identification": "026E",</w:t>
      </w:r>
      <w:r>
        <w:br/>
      </w:r>
      <w:r>
        <w:rPr>
          <w:rStyle w:val="VerbatimChar"/>
        </w:rPr>
        <w:t xml:space="preserve">      "usedTransportMeans": {</w:t>
      </w:r>
      <w:r>
        <w:br/>
      </w:r>
      <w:r>
        <w:rPr>
          <w:rStyle w:val="VerbatimChar"/>
        </w:rPr>
        <w:t xml:space="preserve">        "name": "SANTA CRUZ"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"utilizedTransportEquipment": [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"equipmentNumber": "MNBU0517390",</w:t>
      </w:r>
      <w:r>
        <w:br/>
      </w:r>
      <w:r>
        <w:rPr>
          <w:rStyle w:val="VerbatimChar"/>
        </w:rPr>
        <w:t xml:space="preserve">        "printedEquipmentType": "40 REEF",</w:t>
      </w:r>
      <w:r>
        <w:br/>
      </w:r>
      <w:r>
        <w:rPr>
          <w:rStyle w:val="VerbatimChar"/>
        </w:rPr>
        <w:t xml:space="preserve">        "seals": [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"identifier": "ML-ES88221",</w:t>
      </w:r>
      <w:r>
        <w:br/>
      </w:r>
      <w:r>
        <w:rPr>
          <w:rStyle w:val="VerbatimChar"/>
        </w:rPr>
        <w:t xml:space="preserve">            "type": "Carrier Seal"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],</w:t>
      </w:r>
      <w:r>
        <w:br/>
      </w:r>
      <w:r>
        <w:rPr>
          <w:rStyle w:val="VerbatimChar"/>
        </w:rPr>
        <w:t xml:space="preserve">    "information": [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"type": "billOfLadingClause",</w:t>
      </w:r>
      <w:r>
        <w:br/>
      </w:r>
      <w:r>
        <w:rPr>
          <w:rStyle w:val="VerbatimChar"/>
        </w:rPr>
        <w:t xml:space="preserve">        "text": "This shipment is subject to compliance with UN, EU and US sanction laws."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"type": "billOfLadingClause",</w:t>
      </w:r>
      <w:r>
        <w:br/>
      </w:r>
      <w:r>
        <w:rPr>
          <w:rStyle w:val="VerbatimChar"/>
        </w:rPr>
        <w:t xml:space="preserve">        "text": "SHIPPER'S LOAD, STOW, WEIGHT AND COUNT"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"text": "https://terms.safmarine.com/carriage",</w:t>
      </w:r>
      <w:r>
        <w:br/>
      </w:r>
      <w:r>
        <w:rPr>
          <w:rStyle w:val="VerbatimChar"/>
        </w:rPr>
        <w:t xml:space="preserve">        "type": "termsAndConditions"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],</w:t>
      </w:r>
      <w:r>
        <w:br/>
      </w:r>
      <w:r>
        <w:rPr>
          <w:rStyle w:val="VerbatimChar"/>
        </w:rPr>
        <w:t xml:space="preserve">    "placeOfIssue": {</w:t>
      </w:r>
      <w:r>
        <w:br/>
      </w:r>
      <w:r>
        <w:rPr>
          <w:rStyle w:val="VerbatimChar"/>
        </w:rPr>
        <w:t xml:space="preserve">      "name": "Valencia",</w:t>
      </w:r>
      <w:r>
        <w:br/>
      </w:r>
      <w:r>
        <w:rPr>
          <w:rStyle w:val="VerbatimChar"/>
        </w:rPr>
        <w:t xml:space="preserve">      "printedLocation": "Valencia"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"placeOfReceipt": {</w:t>
      </w:r>
      <w:r>
        <w:br/>
      </w:r>
      <w:r>
        <w:rPr>
          <w:rStyle w:val="VerbatimChar"/>
        </w:rPr>
        <w:t xml:space="preserve">      "name": "Valdivia",</w:t>
      </w:r>
      <w:r>
        <w:br/>
      </w:r>
      <w:r>
        <w:rPr>
          <w:rStyle w:val="VerbatimChar"/>
        </w:rPr>
        <w:t xml:space="preserve">      "printedLocation": "Valdivia"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"portOfDischarge": {</w:t>
      </w:r>
      <w:r>
        <w:br/>
      </w:r>
      <w:r>
        <w:rPr>
          <w:rStyle w:val="VerbatimChar"/>
        </w:rPr>
        <w:t xml:space="preserve">      "name": "Jebel Ali",</w:t>
      </w:r>
      <w:r>
        <w:br/>
      </w:r>
      <w:r>
        <w:rPr>
          <w:rStyle w:val="VerbatimChar"/>
        </w:rPr>
        <w:t xml:space="preserve">      "printedLocation": "Jebel Ali"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"portOfLoading": {</w:t>
      </w:r>
      <w:r>
        <w:br/>
      </w:r>
      <w:r>
        <w:rPr>
          <w:rStyle w:val="VerbatimChar"/>
        </w:rPr>
        <w:t xml:space="preserve">      "name": "Algeciras",</w:t>
      </w:r>
      <w:r>
        <w:br/>
      </w:r>
      <w:r>
        <w:rPr>
          <w:rStyle w:val="VerbatimChar"/>
        </w:rPr>
        <w:t xml:space="preserve">      "printedLocation": "Algeciras"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"originatorName": "Safmarine Espana (Valencia)",</w:t>
      </w:r>
      <w:r>
        <w:br/>
      </w:r>
      <w:r>
        <w:rPr>
          <w:rStyle w:val="VerbatimChar"/>
        </w:rPr>
        <w:t xml:space="preserve">    "originatorId": "SAFM",</w:t>
      </w:r>
      <w:r>
        <w:br/>
      </w:r>
      <w:r>
        <w:rPr>
          <w:rStyle w:val="VerbatimChar"/>
        </w:rPr>
        <w:t xml:space="preserve">    "issue": "2020-06-22T06:30:00Z",</w:t>
      </w:r>
      <w:r>
        <w:br/>
      </w:r>
      <w:r>
        <w:rPr>
          <w:rStyle w:val="VerbatimChar"/>
        </w:rPr>
        <w:t xml:space="preserve">    "originalIssued": 1,</w:t>
      </w:r>
      <w:r>
        <w:br/>
      </w:r>
      <w:r>
        <w:rPr>
          <w:rStyle w:val="VerbatimChar"/>
        </w:rPr>
        <w:t xml:space="preserve">    "references": [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"type": "contractNumber",</w:t>
      </w:r>
      <w:r>
        <w:br/>
      </w:r>
      <w:r>
        <w:rPr>
          <w:rStyle w:val="VerbatimChar"/>
        </w:rPr>
        <w:t xml:space="preserve">        "value": "321239005"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]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rfc.unprotocols.org/spec:2/COSS/" TargetMode="External" /><Relationship Type="http://schemas.openxmlformats.org/officeDocument/2006/relationships/hyperlink" Id="rId23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rfc.unprotocols.org/spec:2/COSS/" TargetMode="External" /><Relationship Type="http://schemas.openxmlformats.org/officeDocument/2006/relationships/hyperlink" Id="rId23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Self-Sovereign Identity 1.0 Specification</dc:title>
  <dc:creator/>
  <cp:keywords/>
  <dcterms:created xsi:type="dcterms:W3CDTF">2021-04-26T08:48:07Z</dcterms:created>
  <dcterms:modified xsi:type="dcterms:W3CDTF">2021-04-26T08:48:07Z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s">
    <vt:lpwstr>Nis Jespersen</vt:lpwstr>
  </property>
  <property fmtid="{D5CDD505-2E9C-101B-9397-08002B2CF9AE}" pid="3" name="specID">
    <vt:lpwstr>ssi-ndr/1</vt:lpwstr>
  </property>
  <property fmtid="{D5CDD505-2E9C-101B-9397-08002B2CF9AE}" pid="4" name="status">
    <vt:lpwstr>raw</vt:lpwstr>
  </property>
</Properties>
</file>