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2" o:title=""/>
          </v:shape>
          <o:OLEObject Type="Embed" ProgID="Visio.Drawing.15" ShapeID="_x0000_i1025" DrawAspect="Content" ObjectID="_1579245702"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lastRenderedPageBreak/>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lastRenderedPageBreak/>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 xml:space="preserve">HTTP request method, like: GET, PUT, </w:t>
      </w:r>
      <w:proofErr w:type="gramStart"/>
      <w:r w:rsidR="00362B03">
        <w:t>POST,…</w:t>
      </w:r>
      <w:proofErr w:type="gramEnd"/>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lastRenderedPageBreak/>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r w:rsidR="00D031D7">
        <w:t>neonFORGE</w:t>
      </w:r>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gramStart"/>
      <w:r w:rsidRPr="00AE1E47">
        <w:rPr>
          <w:rStyle w:val="CodeChar"/>
        </w:rPr>
        <w:t>module:main</w:t>
      </w:r>
      <w:proofErr w:type="gramEnd"/>
      <w:r w:rsidRPr="00AE1E47">
        <w:rPr>
          <w:rStyle w:val="CodeChar"/>
        </w:rPr>
        <w:t>]</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gramStart"/>
      <w:r>
        <w:t>vpn</w:t>
      </w:r>
      <w:r w:rsidR="003A6FE4">
        <w:t>.</w:t>
      </w:r>
      <w:r>
        <w:t>enabled</w:t>
      </w:r>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neon-consul.cluster</w:t>
      </w:r>
      <w:r w:rsidR="00974F0B">
        <w:t xml:space="preserve">, </w:t>
      </w:r>
      <w:r w:rsidR="00974F0B" w:rsidRPr="00E427A7">
        <w:rPr>
          <w:rStyle w:val="EmphasizeChar"/>
        </w:rPr>
        <w:t>neon-vault.cluster</w:t>
      </w:r>
      <w:r w:rsidR="00974F0B">
        <w:t xml:space="preserve">, </w:t>
      </w:r>
      <w:r w:rsidR="00974F0B" w:rsidRPr="00E427A7">
        <w:rPr>
          <w:rStyle w:val="EmphasizeChar"/>
        </w:rPr>
        <w:t>neon-log-esdata.cluster</w:t>
      </w:r>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/etc/hosts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/etc/neoncluster/env-</w:t>
      </w:r>
      <w:r w:rsidR="004B1DD2" w:rsidRPr="004B1DD2">
        <w:rPr>
          <w:rStyle w:val="Emphasiz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/etc/hosts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/etc/hosts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79245703" r:id="rId24"/>
        </w:object>
      </w:r>
    </w:p>
    <w:p w:rsidR="0014530B" w:rsidRDefault="0014530B" w:rsidP="00C64340">
      <w:r>
        <w:t xml:space="preserve">All manager and worker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 xml:space="preserve">on </w:t>
      </w:r>
      <w:proofErr w:type="gramStart"/>
      <w:r w:rsidR="00FC1AE5">
        <w:t>all of</w:t>
      </w:r>
      <w:proofErr w:type="gramEnd"/>
      <w:r w:rsidR="00FC1AE5">
        <w:t xml:space="preserve">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 from </w:t>
      </w:r>
      <w:r w:rsidR="00A402A7">
        <w:t>a custom hosts file (not located at /etc/hosts)</w:t>
      </w:r>
      <w:r>
        <w:t>.</w:t>
      </w:r>
      <w:r w:rsidR="00E25791">
        <w:br/>
      </w:r>
    </w:p>
    <w:p w:rsidR="00A54857" w:rsidRDefault="009F4AE8" w:rsidP="008E5C11">
      <w:pPr>
        <w:pStyle w:val="ListParagraph"/>
        <w:numPr>
          <w:ilvl w:val="0"/>
          <w:numId w:val="12"/>
        </w:numPr>
      </w:pPr>
      <w:r w:rsidRPr="009F4AE8">
        <w:rPr>
          <w:rStyle w:val="EmphasizeChar"/>
        </w:rPr>
        <w:t>Recursor</w:t>
      </w:r>
      <w:r>
        <w:t xml:space="preserve"> is configured to</w:t>
      </w:r>
      <w:r w:rsidR="00E25791">
        <w:t xml:space="preserve"> use the upstream DNS servers specified in the cluster configuration (this defaults to the Google name servers at 8.8.8.8 and 8.8.4.4</w:t>
      </w:r>
      <w:r>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874A12">
        <w:br/>
      </w:r>
    </w:p>
    <w:p w:rsidR="00874A12" w:rsidRDefault="00874A12" w:rsidP="00122E9C">
      <w:pPr>
        <w:pStyle w:val="ListParagraph"/>
        <w:numPr>
          <w:ilvl w:val="0"/>
          <w:numId w:val="12"/>
        </w:numPr>
      </w:pPr>
      <w:r>
        <w:t>The Recursors running on every cluster node are configured to accept requests only from well-defined private Internet subnets.</w:t>
      </w:r>
    </w:p>
    <w:p w:rsidR="00A02D1C" w:rsidRDefault="00064E49" w:rsidP="00FB75AB">
      <w:r>
        <w:t xml:space="preserve">This solution is </w:t>
      </w:r>
      <w:proofErr w:type="gramStart"/>
      <w:r>
        <w:t>pretty clean</w:t>
      </w:r>
      <w:proofErr w:type="gramEnd"/>
      <w:r>
        <w:t xml:space="preserve">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p>
    <w:p w:rsidR="00122E9C" w:rsidRDefault="00302CEA" w:rsidP="00FB75AB">
      <w:r>
        <w:t xml:space="preserve">Removing the </w:t>
      </w:r>
      <w:r w:rsidRPr="00CD34DF">
        <w:rPr>
          <w:rStyle w:val="CodeChar"/>
        </w:rPr>
        <w:t>/etc/neoncluster/env-host</w:t>
      </w:r>
      <w:r>
        <w:t xml:space="preserve"> file means that containers</w:t>
      </w:r>
      <w:r w:rsidR="00CD34DF">
        <w:t xml:space="preserve"> </w:t>
      </w:r>
      <w:r>
        <w:t>will no longer be able to m</w:t>
      </w:r>
      <w:r w:rsidR="00CD34DF">
        <w:t>o</w:t>
      </w:r>
      <w:r>
        <w:t>unt this file to load</w:t>
      </w:r>
      <w:r w:rsidR="005D4A03">
        <w:t xml:space="preserve"> host related</w:t>
      </w:r>
      <w:r>
        <w:t xml:space="preserve"> </w:t>
      </w:r>
      <w:r w:rsidR="005D4A03">
        <w:t>environment variables.</w:t>
      </w:r>
      <w:r w:rsidR="00CD34DF">
        <w:t xml:space="preserve">  Going forward, these containers will need to be created with options to expectedly import specific environment variables.</w:t>
      </w:r>
    </w:p>
    <w:p w:rsidR="00FB75AB" w:rsidRDefault="00FB75AB" w:rsidP="00FB75AB">
      <w:pPr>
        <w:pStyle w:val="Heading2"/>
      </w:pPr>
      <w:r>
        <w:t>Future – Dynamic DNS</w:t>
      </w:r>
    </w:p>
    <w:p w:rsidR="00FB75AB" w:rsidRDefault="00FB75AB" w:rsidP="00FB75AB">
      <w:r>
        <w:t>At some point in the future, i</w:t>
      </w:r>
      <w:r w:rsidR="000C5BCB">
        <w:t xml:space="preserve">t would be interesting to add </w:t>
      </w:r>
      <w:r>
        <w:t xml:space="preserve">dynamic DNS </w:t>
      </w:r>
      <w:r w:rsidR="000C5BCB">
        <w:t>capabilities.  The basic idea here is to use PowerDNS Server plus a custom remote backend to DNS answers f</w:t>
      </w:r>
      <w:r w:rsidR="007B19AC">
        <w:t>rom host state persisted to Consul with this remote backend running as a Docker service on the manager nodes.  An additional service would be deployed that maintains the host state in Consul by performing health checks, etc.</w:t>
      </w:r>
    </w:p>
    <w:p w:rsidR="00703DB9" w:rsidRDefault="00703DB9" w:rsidP="00FB75AB">
      <w:r>
        <w:lastRenderedPageBreak/>
        <w:t xml:space="preserve">The big design question here is how flexible to make this.  An easy approach would be to define another TLD like </w:t>
      </w:r>
      <w:proofErr w:type="gramStart"/>
      <w:r w:rsidRPr="00703DB9">
        <w:rPr>
          <w:rStyle w:val="EmphasizeChar"/>
        </w:rPr>
        <w:t>*.dynamic</w:t>
      </w:r>
      <w:proofErr w:type="gramEnd"/>
      <w:r>
        <w:t xml:space="preserve"> and have the manager Recursors forward these requests to the local Docker service.  It sure would be nice though to avoid this constraint and enable dynamic resolution on any host name.</w:t>
      </w:r>
    </w:p>
    <w:p w:rsidR="00703DB9" w:rsidRDefault="00703DB9" w:rsidP="00FB75AB">
      <w:r>
        <w:t>Here are some of the problems to consider:</w:t>
      </w:r>
    </w:p>
    <w:p w:rsidR="00703DB9" w:rsidRDefault="00703DB9" w:rsidP="00703DB9">
      <w:pPr>
        <w:pStyle w:val="ListParagraph"/>
        <w:numPr>
          <w:ilvl w:val="0"/>
          <w:numId w:val="13"/>
        </w:numPr>
      </w:pPr>
      <w:proofErr w:type="gramStart"/>
      <w:r w:rsidRPr="00703DB9">
        <w:rPr>
          <w:rStyle w:val="EmphasizeChar"/>
        </w:rPr>
        <w:t>*.cluster</w:t>
      </w:r>
      <w:proofErr w:type="gramEnd"/>
      <w:r>
        <w:t xml:space="preserve"> requests are currently resolved statically by a local PowerDNS Server.  We’d need to figure out a way to forward lookups that failed to the upstream dynamic DNS.</w:t>
      </w:r>
      <w:r>
        <w:br/>
      </w:r>
    </w:p>
    <w:p w:rsidR="00703DB9" w:rsidRDefault="00C96744" w:rsidP="00703DB9">
      <w:pPr>
        <w:pStyle w:val="ListParagraph"/>
        <w:numPr>
          <w:ilvl w:val="0"/>
          <w:numId w:val="13"/>
        </w:numPr>
      </w:pPr>
      <w:r>
        <w:t xml:space="preserve">Chicken-and-egg issues.  The current implementation of running the PowerDNS Server as a native host process helps to avoid bootstrapping issues because </w:t>
      </w:r>
      <w:proofErr w:type="gramStart"/>
      <w:r>
        <w:t>the this</w:t>
      </w:r>
      <w:proofErr w:type="gramEnd"/>
      <w:r>
        <w:t xml:space="preserve"> service will be started very early during machine startup.  Running a dynamic DNS backend as a service or a straight container means that it may take some time for Docker </w:t>
      </w:r>
      <w:proofErr w:type="gramStart"/>
      <w:r>
        <w:t>actually start</w:t>
      </w:r>
      <w:proofErr w:type="gramEnd"/>
      <w:r>
        <w:t xml:space="preserve"> the service.</w:t>
      </w:r>
    </w:p>
    <w:p w:rsidR="00B03243" w:rsidRDefault="00B03243" w:rsidP="00B03243">
      <w:pPr>
        <w:pStyle w:val="Heading1"/>
      </w:pPr>
      <w:r>
        <w:t>Cluster CRON</w:t>
      </w:r>
    </w:p>
    <w:p w:rsidR="00AE57B2"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AE57B2">
        <w:t>.  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0" w:name="_Hlk505496009"/>
      <w:r w:rsidR="00E23D1F" w:rsidRPr="00E23D1F">
        <w:t>9mnpnzenvg8p8tdbtq4wvbkcz</w:t>
      </w:r>
      <w:r w:rsidR="00E23D1F">
        <w:t>: &lt;job state&gt;</w:t>
      </w:r>
      <w:bookmarkEnd w:id="0"/>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w:t>
      </w:r>
      <w:r>
        <w:rPr>
          <w:rStyle w:val="EmphasizeChar"/>
        </w:rPr>
        <w:t>poll</w:t>
      </w:r>
      <w:r>
        <w:rPr>
          <w:rStyle w:val="EmphasizeChar"/>
        </w:rPr>
        <w:t>-seconds</w:t>
      </w:r>
      <w:r>
        <w:rPr>
          <w:rStyle w:val="EmphasizeChar"/>
        </w:rPr>
        <w:tab/>
      </w:r>
      <w:r>
        <w:t xml:space="preserve">Specifies the </w:t>
      </w:r>
      <w:r>
        <w:t>interval</w:t>
      </w:r>
      <w:r>
        <w:t xml:space="preserve">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neonFORGE </w:t>
      </w:r>
      <w:r w:rsidRPr="0083697C">
        <w:rPr>
          <w:rStyle w:val="CodeChar"/>
        </w:rPr>
        <w:t>RecurringTimer</w:t>
      </w:r>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r w:rsidRPr="008D693B">
        <w:rPr>
          <w:rStyle w:val="EmphasizeChar"/>
        </w:rPr>
        <w:t>stdout</w:t>
      </w:r>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 xml:space="preserve">neon cron </w:t>
      </w:r>
      <w:r>
        <w:t>disable</w:t>
      </w:r>
      <w:r>
        <w:t xml:space="preserve"> NAME</w:t>
      </w:r>
    </w:p>
    <w:p w:rsidR="0054501F" w:rsidRDefault="0054501F" w:rsidP="00F15128">
      <w:r>
        <w:t>Disables execution of the named job.</w:t>
      </w:r>
    </w:p>
    <w:p w:rsidR="00F15128" w:rsidRDefault="00F15128" w:rsidP="00BD2A90">
      <w:pPr>
        <w:pStyle w:val="Heading3"/>
      </w:pPr>
      <w:r>
        <w:t xml:space="preserve">neon cron </w:t>
      </w:r>
      <w:r>
        <w:t>enable</w:t>
      </w:r>
      <w:r>
        <w:t xml:space="preserv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neon cron ls|list</w:t>
      </w:r>
    </w:p>
    <w:p w:rsidR="0054501F" w:rsidRDefault="0054501F" w:rsidP="00A432A3">
      <w:r>
        <w:t>Lists the cron jobs.</w:t>
      </w:r>
    </w:p>
    <w:p w:rsidR="004564C6" w:rsidRDefault="004564C6" w:rsidP="00BD2A90">
      <w:pPr>
        <w:pStyle w:val="Heading3"/>
      </w:pPr>
      <w:r>
        <w:t>neon cron rm|remove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w:t>
      </w:r>
      <w:bookmarkStart w:id="1" w:name="_GoBack"/>
      <w:bookmarkEnd w:id="1"/>
      <w:r w:rsidR="00066551">
        <w:t>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988" w:rsidRDefault="00764988" w:rsidP="005A524E">
      <w:pPr>
        <w:spacing w:after="0" w:line="240" w:lineRule="auto"/>
      </w:pPr>
      <w:r>
        <w:separator/>
      </w:r>
    </w:p>
  </w:endnote>
  <w:endnote w:type="continuationSeparator" w:id="0">
    <w:p w:rsidR="00764988" w:rsidRDefault="0076498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988" w:rsidRDefault="00764988" w:rsidP="005A524E">
      <w:pPr>
        <w:spacing w:after="0" w:line="240" w:lineRule="auto"/>
      </w:pPr>
      <w:r>
        <w:separator/>
      </w:r>
    </w:p>
  </w:footnote>
  <w:footnote w:type="continuationSeparator" w:id="0">
    <w:p w:rsidR="00764988" w:rsidRDefault="00764988"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E24F0"/>
    <w:rsid w:val="000E4E66"/>
    <w:rsid w:val="000F0516"/>
    <w:rsid w:val="000F0EC8"/>
    <w:rsid w:val="000F37A7"/>
    <w:rsid w:val="00100CD8"/>
    <w:rsid w:val="00105B58"/>
    <w:rsid w:val="00110F9C"/>
    <w:rsid w:val="0011635E"/>
    <w:rsid w:val="001172F9"/>
    <w:rsid w:val="00122E9C"/>
    <w:rsid w:val="001267EA"/>
    <w:rsid w:val="001353D7"/>
    <w:rsid w:val="001368FB"/>
    <w:rsid w:val="00137A26"/>
    <w:rsid w:val="0014530B"/>
    <w:rsid w:val="00146124"/>
    <w:rsid w:val="00181944"/>
    <w:rsid w:val="00183947"/>
    <w:rsid w:val="00196482"/>
    <w:rsid w:val="001A16F0"/>
    <w:rsid w:val="001A1806"/>
    <w:rsid w:val="001A5804"/>
    <w:rsid w:val="001B5863"/>
    <w:rsid w:val="001C594D"/>
    <w:rsid w:val="001D551C"/>
    <w:rsid w:val="001D5595"/>
    <w:rsid w:val="001D7E46"/>
    <w:rsid w:val="001E7206"/>
    <w:rsid w:val="001F446E"/>
    <w:rsid w:val="00220405"/>
    <w:rsid w:val="00232E7E"/>
    <w:rsid w:val="0023560C"/>
    <w:rsid w:val="00236AD5"/>
    <w:rsid w:val="002419CA"/>
    <w:rsid w:val="0024217B"/>
    <w:rsid w:val="00245742"/>
    <w:rsid w:val="002466FF"/>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3111A"/>
    <w:rsid w:val="003360AA"/>
    <w:rsid w:val="00350DB6"/>
    <w:rsid w:val="00355F1E"/>
    <w:rsid w:val="00360786"/>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B9"/>
    <w:rsid w:val="003B6F2C"/>
    <w:rsid w:val="003D650B"/>
    <w:rsid w:val="003F03E6"/>
    <w:rsid w:val="003F65FD"/>
    <w:rsid w:val="00400F62"/>
    <w:rsid w:val="0040513A"/>
    <w:rsid w:val="00410B87"/>
    <w:rsid w:val="00412C71"/>
    <w:rsid w:val="004317B2"/>
    <w:rsid w:val="00432BB3"/>
    <w:rsid w:val="00435A12"/>
    <w:rsid w:val="00454EA5"/>
    <w:rsid w:val="004564C6"/>
    <w:rsid w:val="00456F12"/>
    <w:rsid w:val="00457E43"/>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D7B1A"/>
    <w:rsid w:val="004E1F19"/>
    <w:rsid w:val="004E7BB1"/>
    <w:rsid w:val="005001FC"/>
    <w:rsid w:val="00506224"/>
    <w:rsid w:val="00515E9C"/>
    <w:rsid w:val="005206F4"/>
    <w:rsid w:val="00532438"/>
    <w:rsid w:val="00533BA8"/>
    <w:rsid w:val="005358C3"/>
    <w:rsid w:val="0054501F"/>
    <w:rsid w:val="00553E64"/>
    <w:rsid w:val="00555905"/>
    <w:rsid w:val="00556FF6"/>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3736"/>
    <w:rsid w:val="00692D87"/>
    <w:rsid w:val="006957CC"/>
    <w:rsid w:val="006B0AA5"/>
    <w:rsid w:val="006C0DD7"/>
    <w:rsid w:val="006C32A4"/>
    <w:rsid w:val="006C4856"/>
    <w:rsid w:val="006C58DA"/>
    <w:rsid w:val="006D30CB"/>
    <w:rsid w:val="006D4755"/>
    <w:rsid w:val="006D542D"/>
    <w:rsid w:val="006D5C1A"/>
    <w:rsid w:val="006D6FED"/>
    <w:rsid w:val="006F2144"/>
    <w:rsid w:val="006F5A26"/>
    <w:rsid w:val="006F698B"/>
    <w:rsid w:val="00703DB9"/>
    <w:rsid w:val="00707A5D"/>
    <w:rsid w:val="00710D6B"/>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C7FFB"/>
    <w:rsid w:val="007E58B9"/>
    <w:rsid w:val="007F192D"/>
    <w:rsid w:val="007F6145"/>
    <w:rsid w:val="00807C20"/>
    <w:rsid w:val="00812A37"/>
    <w:rsid w:val="00821B9D"/>
    <w:rsid w:val="00831AB4"/>
    <w:rsid w:val="00834B90"/>
    <w:rsid w:val="0083697C"/>
    <w:rsid w:val="00836CBD"/>
    <w:rsid w:val="00840BDB"/>
    <w:rsid w:val="008412C4"/>
    <w:rsid w:val="00842120"/>
    <w:rsid w:val="00842940"/>
    <w:rsid w:val="0084581C"/>
    <w:rsid w:val="0086135C"/>
    <w:rsid w:val="00872FB2"/>
    <w:rsid w:val="0087352C"/>
    <w:rsid w:val="00874A12"/>
    <w:rsid w:val="00895BBB"/>
    <w:rsid w:val="008B37FF"/>
    <w:rsid w:val="008B4F90"/>
    <w:rsid w:val="008C1338"/>
    <w:rsid w:val="008C7D42"/>
    <w:rsid w:val="008D693B"/>
    <w:rsid w:val="008E4563"/>
    <w:rsid w:val="008E5C11"/>
    <w:rsid w:val="008F1236"/>
    <w:rsid w:val="00902F97"/>
    <w:rsid w:val="009142C9"/>
    <w:rsid w:val="00936E37"/>
    <w:rsid w:val="0097009C"/>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FF4"/>
    <w:rsid w:val="00A63C04"/>
    <w:rsid w:val="00A802C2"/>
    <w:rsid w:val="00A90ADE"/>
    <w:rsid w:val="00A95619"/>
    <w:rsid w:val="00AB2130"/>
    <w:rsid w:val="00AB4A1A"/>
    <w:rsid w:val="00AB6B22"/>
    <w:rsid w:val="00AB7239"/>
    <w:rsid w:val="00AC28E6"/>
    <w:rsid w:val="00AC558C"/>
    <w:rsid w:val="00AC7FD7"/>
    <w:rsid w:val="00AD6A6A"/>
    <w:rsid w:val="00AE1E47"/>
    <w:rsid w:val="00AE2235"/>
    <w:rsid w:val="00AE57B2"/>
    <w:rsid w:val="00AE73D0"/>
    <w:rsid w:val="00AF0396"/>
    <w:rsid w:val="00AF1FD6"/>
    <w:rsid w:val="00AF3168"/>
    <w:rsid w:val="00AF500B"/>
    <w:rsid w:val="00B00AD6"/>
    <w:rsid w:val="00B01962"/>
    <w:rsid w:val="00B02A48"/>
    <w:rsid w:val="00B03243"/>
    <w:rsid w:val="00B13130"/>
    <w:rsid w:val="00B15495"/>
    <w:rsid w:val="00B20572"/>
    <w:rsid w:val="00B220BE"/>
    <w:rsid w:val="00B4765B"/>
    <w:rsid w:val="00B50ACE"/>
    <w:rsid w:val="00B521B4"/>
    <w:rsid w:val="00B72702"/>
    <w:rsid w:val="00B74066"/>
    <w:rsid w:val="00B75947"/>
    <w:rsid w:val="00B75A80"/>
    <w:rsid w:val="00B80D4B"/>
    <w:rsid w:val="00B84C38"/>
    <w:rsid w:val="00B8585A"/>
    <w:rsid w:val="00B873CE"/>
    <w:rsid w:val="00B97984"/>
    <w:rsid w:val="00BA04F1"/>
    <w:rsid w:val="00BA49CB"/>
    <w:rsid w:val="00BC7D22"/>
    <w:rsid w:val="00BD2A90"/>
    <w:rsid w:val="00BD4929"/>
    <w:rsid w:val="00BD4FB6"/>
    <w:rsid w:val="00BD58C0"/>
    <w:rsid w:val="00BD731C"/>
    <w:rsid w:val="00BE4A57"/>
    <w:rsid w:val="00BE6717"/>
    <w:rsid w:val="00BE73A2"/>
    <w:rsid w:val="00BF5C21"/>
    <w:rsid w:val="00BF7581"/>
    <w:rsid w:val="00C01A0D"/>
    <w:rsid w:val="00C05BB5"/>
    <w:rsid w:val="00C06F9E"/>
    <w:rsid w:val="00C0705F"/>
    <w:rsid w:val="00C15604"/>
    <w:rsid w:val="00C240C5"/>
    <w:rsid w:val="00C33B6A"/>
    <w:rsid w:val="00C37AD5"/>
    <w:rsid w:val="00C42BD1"/>
    <w:rsid w:val="00C44586"/>
    <w:rsid w:val="00C50A1A"/>
    <w:rsid w:val="00C5161C"/>
    <w:rsid w:val="00C532BB"/>
    <w:rsid w:val="00C53C45"/>
    <w:rsid w:val="00C61140"/>
    <w:rsid w:val="00C64340"/>
    <w:rsid w:val="00C748CD"/>
    <w:rsid w:val="00C90467"/>
    <w:rsid w:val="00C908D3"/>
    <w:rsid w:val="00C96744"/>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3D1F"/>
    <w:rsid w:val="00E25791"/>
    <w:rsid w:val="00E35B76"/>
    <w:rsid w:val="00E427A7"/>
    <w:rsid w:val="00E44716"/>
    <w:rsid w:val="00E50C08"/>
    <w:rsid w:val="00E5202C"/>
    <w:rsid w:val="00E5263A"/>
    <w:rsid w:val="00E62162"/>
    <w:rsid w:val="00E6490A"/>
    <w:rsid w:val="00E660BC"/>
    <w:rsid w:val="00E73288"/>
    <w:rsid w:val="00E767B9"/>
    <w:rsid w:val="00E86689"/>
    <w:rsid w:val="00E922D8"/>
    <w:rsid w:val="00EA1918"/>
    <w:rsid w:val="00EA2E60"/>
    <w:rsid w:val="00EB7511"/>
    <w:rsid w:val="00EC4AB3"/>
    <w:rsid w:val="00ED6E6B"/>
    <w:rsid w:val="00ED77D1"/>
    <w:rsid w:val="00EE1C67"/>
    <w:rsid w:val="00EE720D"/>
    <w:rsid w:val="00EF4151"/>
    <w:rsid w:val="00EF6C8B"/>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A0E4E"/>
    <w:rsid w:val="00FA75AB"/>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EFBA"/>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D347-04AB-4360-B0D3-1CED82B3F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4472</TotalTime>
  <Pages>18</Pages>
  <Words>5117</Words>
  <Characters>29170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335</cp:revision>
  <dcterms:created xsi:type="dcterms:W3CDTF">2016-11-29T18:47:00Z</dcterms:created>
  <dcterms:modified xsi:type="dcterms:W3CDTF">2018-02-04T18:34:00Z</dcterms:modified>
</cp:coreProperties>
</file>