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Conventions</w:t>
      </w:r>
    </w:p>
    <w:p w:rsidR="00FB1620" w:rsidRDefault="00FB1620" w:rsidP="00FB1620">
      <w:pPr>
        <w:pStyle w:val="Heading1"/>
      </w:pPr>
      <w:r>
        <w:t>Introduction</w:t>
      </w:r>
    </w:p>
    <w:p w:rsidR="00FB1620" w:rsidRDefault="00FB1620">
      <w:r>
        <w:t xml:space="preserve">This document describes some of the conventions to be adhered to by </w:t>
      </w:r>
      <w:r w:rsidR="005A2E88">
        <w:t>n</w:t>
      </w:r>
      <w:r w:rsidR="00100CD8">
        <w:t>eonCLUSTER</w:t>
      </w:r>
      <w:r>
        <w:t xml:space="preserve"> and any deployed applications and services.</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9F47F7">
        <w:t>Proxies</w:t>
      </w:r>
      <w:r>
        <w:t xml:space="preserve">, and </w:t>
      </w:r>
      <w:r w:rsidR="009F47F7">
        <w:t>Routes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r w:rsidR="00AB4A1A" w:rsidRPr="00AB4A1A">
        <w:rPr>
          <w:rStyle w:val="CodeChar"/>
        </w:rPr>
        <w:t>NeonClusterPorts</w:t>
      </w:r>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C42BD1" w:rsidRPr="00C42BD1">
        <w:rPr>
          <w:rStyle w:val="EmphasizeChar"/>
        </w:rPr>
        <w:t>neon-</w:t>
      </w:r>
      <w:r w:rsidR="009F47F7" w:rsidRPr="009F47F7">
        <w:rPr>
          <w:rStyle w:val="EmphasizeChar"/>
        </w:rPr>
        <w:t>cluster-public</w:t>
      </w:r>
      <w:r w:rsidR="009F47F7">
        <w:t xml:space="preserve"> and </w:t>
      </w:r>
      <w:r w:rsidR="00C42BD1" w:rsidRPr="00C42BD1">
        <w:rPr>
          <w:rStyle w:val="EmphasizeChar"/>
        </w:rPr>
        <w:t>neon-</w:t>
      </w:r>
      <w:r w:rsidR="009F47F7" w:rsidRPr="009F47F7">
        <w:rPr>
          <w:rStyle w:val="EmphasizeChar"/>
        </w:rPr>
        <w:t>cluster-private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proxy is intended primarily for routing inbound Internet traffic to services and containers on the </w:t>
      </w:r>
      <w:r w:rsidR="006D4755" w:rsidRPr="006D4755">
        <w:rPr>
          <w:rStyle w:val="EmphasizeChar"/>
        </w:rPr>
        <w:t>neon-</w:t>
      </w:r>
      <w:r w:rsidRPr="009F47F7">
        <w:rPr>
          <w:rStyle w:val="EmphasizeChar"/>
        </w:rPr>
        <w:t>cluster-public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6D4755">
        <w:rPr>
          <w:rStyle w:val="EmphasizeChar"/>
        </w:rPr>
        <w:t>neon-c</w:t>
      </w:r>
      <w:r w:rsidRPr="009F47F7">
        <w:rPr>
          <w:rStyle w:val="EmphasizeChar"/>
        </w:rPr>
        <w:t>luster-private</w:t>
      </w:r>
      <w:r>
        <w:t xml:space="preserve"> network</w:t>
      </w:r>
      <w:r w:rsidR="00C42BD1">
        <w:t>.</w:t>
      </w:r>
    </w:p>
    <w:p w:rsidR="00C42BD1" w:rsidRDefault="00C42BD1" w:rsidP="009F47F7">
      <w:r>
        <w:t>These proxies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C42BD1" w:rsidP="009F47F7">
      <w:r>
        <w:t xml:space="preserve">Proxies </w:t>
      </w:r>
      <w:r w:rsidR="00533BA8">
        <w:t xml:space="preserve">are configured using the </w:t>
      </w:r>
      <w:r w:rsidR="001D5595">
        <w:rPr>
          <w:rStyle w:val="EmphasizeChar"/>
        </w:rPr>
        <w:t>neon</w:t>
      </w:r>
      <w:r w:rsidR="00DC0C9A">
        <w:rPr>
          <w:rStyle w:val="EmphasizeChar"/>
        </w:rPr>
        <w:t>-cli</w:t>
      </w:r>
      <w:r w:rsidR="00533BA8">
        <w:t xml:space="preserve"> by managing routes and TLS certificates via the </w:t>
      </w:r>
      <w:r w:rsidR="00533BA8" w:rsidRPr="00533BA8">
        <w:rPr>
          <w:rStyle w:val="EmphasizeChar"/>
        </w:rPr>
        <w:t>route</w:t>
      </w:r>
      <w:r w:rsidR="00533BA8">
        <w:t xml:space="preserve"> and </w:t>
      </w:r>
      <w:r w:rsidR="00533BA8" w:rsidRPr="00533BA8">
        <w:rPr>
          <w:rStyle w:val="EmphasizeChar"/>
        </w:rPr>
        <w:t>cert</w:t>
      </w:r>
      <w:r w:rsidR="00533BA8">
        <w:t xml:space="preserve"> commands.  </w:t>
      </w:r>
      <w:r>
        <w:t xml:space="preserve">The built-in </w:t>
      </w:r>
      <w:hyperlink r:id="rId10" w:history="1">
        <w:r w:rsidRPr="00C42BD1">
          <w:rPr>
            <w:rStyle w:val="Hyperlink"/>
          </w:rPr>
          <w:t>neon-proxy-manager</w:t>
        </w:r>
      </w:hyperlink>
      <w:r>
        <w:t xml:space="preserve"> service </w:t>
      </w:r>
      <w:r w:rsidR="00533BA8">
        <w:t>watches for these changes and rebuilds the proxy configurations as required.</w:t>
      </w:r>
    </w:p>
    <w:p w:rsidR="00C42BD1" w:rsidRPr="009F47F7" w:rsidRDefault="00533BA8" w:rsidP="009F47F7">
      <w:r>
        <w:t xml:space="preserve">Note that network, proxy, and route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lastRenderedPageBreak/>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r w:rsidRPr="00692D87">
        <w:rPr>
          <w:b/>
          <w:color w:val="C45911" w:themeColor="accent2" w:themeShade="BF"/>
        </w:rPr>
        <w:t>AppRole</w:t>
      </w:r>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AppRole: </w:t>
      </w:r>
      <w:r w:rsidRPr="00F75D7B">
        <w:rPr>
          <w:b/>
          <w:color w:val="C45911" w:themeColor="accent2" w:themeShade="BF"/>
        </w:rPr>
        <w:t>foo-com-myrole</w:t>
      </w:r>
    </w:p>
    <w:p w:rsidR="00412C71" w:rsidRDefault="00412C71" w:rsidP="00412C71">
      <w:pPr>
        <w:pStyle w:val="ListParagraph"/>
        <w:numPr>
          <w:ilvl w:val="1"/>
          <w:numId w:val="2"/>
        </w:numPr>
      </w:pPr>
      <w:r>
        <w:t xml:space="preserve">Name a policy: </w:t>
      </w:r>
      <w:r w:rsidRPr="00F75D7B">
        <w:rPr>
          <w:b/>
          <w:color w:val="C45911" w:themeColor="accent2" w:themeShade="BF"/>
        </w:rPr>
        <w:t>foo-com-mypolicy</w:t>
      </w:r>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r w:rsidR="00C5161C" w:rsidRPr="00C5161C">
        <w:rPr>
          <w:rFonts w:ascii="Consolas" w:hAnsi="Consolas"/>
          <w:color w:val="538135" w:themeColor="accent6" w:themeShade="BF"/>
          <w:sz w:val="19"/>
          <w:szCs w:val="19"/>
        </w:rPr>
        <w:t>dblogin: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lastRenderedPageBreak/>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neon-foo</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vpn</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TODO: Should we define policies for specific services or just set these explicitly in the AppRole when the service is deployed?</w:t>
      </w:r>
    </w:p>
    <w:p w:rsidR="00F75D7B" w:rsidRDefault="005A2E88" w:rsidP="00F75D7B">
      <w:pPr>
        <w:pStyle w:val="Heading2"/>
      </w:pPr>
      <w:r>
        <w:lastRenderedPageBreak/>
        <w:t>n</w:t>
      </w:r>
      <w:r w:rsidR="00100CD8">
        <w:t>eonCLUSTER</w:t>
      </w:r>
      <w:r w:rsidR="00F75D7B">
        <w:t xml:space="preserve"> AppRoles</w:t>
      </w:r>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/etc/neoncluster/env-host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4708EA">
        <w:rPr>
          <w:color w:val="C45911" w:themeColor="accent2" w:themeShade="BF"/>
        </w:rPr>
        <w:t xml:space="preserve"> </w:t>
      </w:r>
      <w:r w:rsidR="0049001F">
        <w:t>key p</w:t>
      </w:r>
      <w:r w:rsidR="00631DD6">
        <w:t>refix</w:t>
      </w:r>
      <w:r w:rsidR="00C240C5">
        <w:t>es</w:t>
      </w:r>
      <w:r w:rsidR="00631DD6">
        <w:t>.  Here’s structure beneath:</w:t>
      </w:r>
    </w:p>
    <w:p w:rsidR="00CF3194" w:rsidRDefault="00D92070" w:rsidP="00CF3194">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 xml:space="preserve">deflate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(json/</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definition.hash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r>
      <w:r w:rsidR="00B15495">
        <w:rPr>
          <w:rFonts w:ascii="Consolas" w:hAnsi="Consolas"/>
          <w:color w:val="538135" w:themeColor="accent6" w:themeShade="BF"/>
          <w:sz w:val="19"/>
          <w:szCs w:val="19"/>
        </w:rPr>
        <w:lastRenderedPageBreak/>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r w:rsidR="00603AAF" w:rsidRPr="00386A0C">
          <w:rPr>
            <w:rStyle w:val="Hyperlink"/>
          </w:rPr>
          <w:t>Fluentd</w:t>
        </w:r>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7F192D" w:rsidP="004A4CCC">
      <w:pPr>
        <w:ind w:left="-900"/>
      </w:pPr>
      <w:r>
        <w:object w:dxaOrig="14735" w:dyaOrig="11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6.5pt;height:438.75pt" o:ole="">
            <v:imagedata r:id="rId12" o:title=""/>
          </v:shape>
          <o:OLEObject Type="Embed" ProgID="Visio.Drawing.15" ShapeID="_x0000_i1025" DrawAspect="Content" ObjectID="_1561623598"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r w:rsidR="002948D3" w:rsidRPr="002948D3">
        <w:rPr>
          <w:rStyle w:val="EmphasizeChar"/>
        </w:rPr>
        <w:t>systemd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r w:rsidR="00386A0C" w:rsidRPr="00386A0C">
          <w:rPr>
            <w:rStyle w:val="Hyperlink"/>
          </w:rPr>
          <w:t>Metricbeat</w:t>
        </w:r>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neoncluster/metricbeat</w:t>
        </w:r>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r w:rsidR="00386A0C" w:rsidRPr="009142C9">
        <w:rPr>
          <w:rStyle w:val="EmphasizeChar"/>
        </w:rPr>
        <w:t>Metricbeat</w:t>
      </w:r>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cluster’s public, private, and Vault network proxies.  </w:t>
      </w:r>
      <w:r w:rsidR="009142C9" w:rsidRPr="009142C9">
        <w:rPr>
          <w:rStyle w:val="EmphasizeChar"/>
        </w:rPr>
        <w:t>Metricbeat</w:t>
      </w:r>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Me</w:t>
      </w:r>
      <w:r>
        <w:t>tricbeat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 is responsible for transforming raw received events into this format.</w:t>
      </w:r>
    </w:p>
    <w:p w:rsidR="00BA49CB" w:rsidRDefault="00BA49CB" w:rsidP="005001FC">
      <w:pPr>
        <w:ind w:left="1980" w:hanging="1620"/>
        <w:rPr>
          <w:rStyle w:val="EmphasizeChar"/>
        </w:rPr>
      </w:pPr>
      <w:r>
        <w:rPr>
          <w:rStyle w:val="EmphasizeChar"/>
        </w:rPr>
        <w:t>activity_id</w:t>
      </w:r>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r>
        <w:rPr>
          <w:rStyle w:val="EmphasizeChar"/>
        </w:rPr>
        <w:t>container_id</w:t>
      </w:r>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bookmarkStart w:id="0" w:name="_GoBack"/>
      <w:bookmarkEnd w:id="0"/>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r w:rsidRPr="00672EAC">
        <w:rPr>
          <w:rStyle w:val="EmphasizeChar"/>
        </w:rPr>
        <w:t>node_dnsname</w:t>
      </w:r>
      <w:r>
        <w:tab/>
        <w:t>Docker host node DNS name (if any).</w:t>
      </w:r>
    </w:p>
    <w:p w:rsidR="005001FC" w:rsidRDefault="005001FC" w:rsidP="005001FC">
      <w:pPr>
        <w:ind w:left="1980" w:hanging="1620"/>
      </w:pPr>
      <w:r w:rsidRPr="00672EAC">
        <w:rPr>
          <w:rStyle w:val="EmphasizeChar"/>
        </w:rPr>
        <w:t>node_ip</w:t>
      </w:r>
      <w:r>
        <w:tab/>
        <w:t>Docker host node’s IP address on the local cluster network.</w:t>
      </w:r>
    </w:p>
    <w:p w:rsidR="007E58B9" w:rsidRDefault="005001FC" w:rsidP="004E1F19">
      <w:pPr>
        <w:ind w:left="1980" w:hanging="1620"/>
      </w:pPr>
      <w:r w:rsidRPr="00672EAC">
        <w:rPr>
          <w:rStyle w:val="EmphasizeChar"/>
        </w:rPr>
        <w:t>node_role</w:t>
      </w:r>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r>
        <w:rPr>
          <w:rStyle w:val="EmphasizeChar"/>
        </w:rPr>
        <w:lastRenderedPageBreak/>
        <w:t>service_</w:t>
      </w:r>
      <w:r w:rsidR="004B23EC">
        <w:rPr>
          <w:rStyle w:val="EmphasizeChar"/>
        </w:rPr>
        <w:t>host</w:t>
      </w:r>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r w:rsidR="004B23EC">
        <w:rPr>
          <w:rStyle w:val="EmphasizeChar"/>
        </w:rPr>
        <w:t>docker</w:t>
      </w:r>
      <w:r w:rsidR="00CD43A0">
        <w:t>,…</w:t>
      </w:r>
    </w:p>
    <w:p w:rsidR="004B23EC" w:rsidRDefault="004B23EC" w:rsidP="005001FC">
      <w:pPr>
        <w:ind w:left="1980" w:hanging="1620"/>
      </w:pPr>
      <w:r>
        <w:rPr>
          <w:rStyle w:val="EmphasizeChar"/>
        </w:rPr>
        <w:t>service_type</w:t>
      </w:r>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r w:rsidRPr="004B23EC">
        <w:rPr>
          <w:rStyle w:val="EmphasizeChar"/>
        </w:rPr>
        <w:t>mssql</w:t>
      </w:r>
      <w:r>
        <w:t>,…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The Fluentd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r>
        <w:t>.</w:t>
      </w:r>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geoname_id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r w:rsidR="00350DB6">
        <w:t>Latitude coordinate.</w:t>
      </w:r>
    </w:p>
    <w:p w:rsidR="006D5C1A" w:rsidRDefault="006D5C1A" w:rsidP="00AF1FD6">
      <w:pPr>
        <w:ind w:left="2250" w:hanging="1800"/>
      </w:pPr>
      <w:r w:rsidRPr="00AF1FD6">
        <w:rPr>
          <w:rStyle w:val="EmphasizeChar"/>
        </w:rPr>
        <w:t>longitude</w:t>
      </w:r>
      <w:r>
        <w:tab/>
      </w:r>
      <w:r w:rsidR="00350DB6">
        <w:t>Longitude coordinate.</w:t>
      </w:r>
    </w:p>
    <w:p w:rsidR="006D5C1A" w:rsidRDefault="006D5C1A" w:rsidP="00AF1FD6">
      <w:pPr>
        <w:ind w:left="2250" w:hanging="1800"/>
      </w:pPr>
      <w:r w:rsidRPr="00AF1FD6">
        <w:rPr>
          <w:rStyle w:val="EmphasizeChar"/>
        </w:rPr>
        <w:t>metro_code</w:t>
      </w:r>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r w:rsidRPr="00AF1FD6">
        <w:rPr>
          <w:rStyle w:val="EmphasizeChar"/>
        </w:rPr>
        <w:t>postal_code</w:t>
      </w:r>
      <w:r>
        <w:tab/>
      </w:r>
      <w:r w:rsidR="00350DB6">
        <w:t>Postal code.</w:t>
      </w:r>
    </w:p>
    <w:p w:rsidR="006D5C1A" w:rsidRDefault="006D5C1A" w:rsidP="00AF1FD6">
      <w:pPr>
        <w:ind w:left="2250" w:hanging="1800"/>
      </w:pPr>
      <w:r w:rsidRPr="00AF1FD6">
        <w:rPr>
          <w:rStyle w:val="EmphasizeChar"/>
        </w:rPr>
        <w:t>time_zone</w:t>
      </w:r>
      <w:r>
        <w:tab/>
      </w:r>
      <w:r w:rsidR="00350DB6">
        <w:t>Timezone name.</w:t>
      </w:r>
    </w:p>
    <w:p w:rsidR="006D5C1A" w:rsidRDefault="006D5C1A" w:rsidP="00AF1FD6">
      <w:pPr>
        <w:ind w:left="2250" w:hanging="1800"/>
      </w:pPr>
      <w:r w:rsidRPr="00AF1FD6">
        <w:rPr>
          <w:rStyle w:val="EmphasizeChar"/>
        </w:rPr>
        <w:t>continent</w:t>
      </w:r>
      <w:r>
        <w:tab/>
      </w:r>
      <w:r w:rsidR="00350DB6">
        <w:t>Continent related fields.</w:t>
      </w:r>
    </w:p>
    <w:p w:rsidR="006D5C1A" w:rsidRDefault="006D5C1A" w:rsidP="00AF1FD6">
      <w:pPr>
        <w:ind w:left="2250" w:hanging="1530"/>
      </w:pPr>
      <w:r w:rsidRPr="00AF1FD6">
        <w:rPr>
          <w:rStyle w:val="EmphasizeChar"/>
        </w:rPr>
        <w:t>code</w:t>
      </w:r>
      <w:r>
        <w:tab/>
      </w:r>
      <w:r w:rsidR="00350DB6">
        <w:t>Two character continent code.</w:t>
      </w:r>
    </w:p>
    <w:p w:rsidR="006D5C1A" w:rsidRDefault="006D5C1A" w:rsidP="00AF1FD6">
      <w:pPr>
        <w:ind w:left="2250" w:hanging="1530"/>
      </w:pPr>
      <w:r w:rsidRPr="00AF1FD6">
        <w:rPr>
          <w:rStyle w:val="EmphasizeChar"/>
        </w:rPr>
        <w:t>geoname_id</w:t>
      </w:r>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t>Country related fields.</w:t>
      </w:r>
    </w:p>
    <w:p w:rsidR="006D5C1A" w:rsidRDefault="006D5C1A" w:rsidP="00AF1FD6">
      <w:pPr>
        <w:ind w:left="2250" w:hanging="1530"/>
      </w:pPr>
      <w:r w:rsidRPr="00AF1FD6">
        <w:rPr>
          <w:rStyle w:val="EmphasizeChar"/>
        </w:rPr>
        <w:t>geoname_id</w:t>
      </w:r>
      <w:r>
        <w:tab/>
      </w:r>
      <w:r w:rsidR="00350DB6">
        <w:t>Name ID.</w:t>
      </w:r>
    </w:p>
    <w:p w:rsidR="006D5C1A" w:rsidRDefault="006D5C1A" w:rsidP="00AF1FD6">
      <w:pPr>
        <w:ind w:left="2250" w:hanging="1530"/>
      </w:pPr>
      <w:r w:rsidRPr="00AF1FD6">
        <w:rPr>
          <w:rStyle w:val="EmphasizeChar"/>
        </w:rPr>
        <w:t>iso_code</w:t>
      </w:r>
      <w:r w:rsidR="00350DB6">
        <w:tab/>
        <w:t xml:space="preserve">Three character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t>City related fields.</w:t>
      </w:r>
    </w:p>
    <w:p w:rsidR="006D5C1A" w:rsidRDefault="006D5C1A" w:rsidP="00AF1FD6">
      <w:pPr>
        <w:ind w:left="2250" w:hanging="1440"/>
      </w:pPr>
      <w:r w:rsidRPr="00AF1FD6">
        <w:rPr>
          <w:rStyle w:val="EmphasizeChar"/>
        </w:rPr>
        <w:t>geoname_id</w:t>
      </w:r>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Array of regional subdivisions between country and city (e.g. State, County,…)</w:t>
      </w:r>
    </w:p>
    <w:p w:rsidR="006D5C1A" w:rsidRDefault="006D5C1A" w:rsidP="00AF1FD6">
      <w:pPr>
        <w:ind w:left="2250" w:hanging="1440"/>
      </w:pPr>
      <w:r w:rsidRPr="00AF1FD6">
        <w:rPr>
          <w:rStyle w:val="EmphasizeChar"/>
        </w:rPr>
        <w:t>geoname_id</w:t>
      </w:r>
      <w:r w:rsidR="00350DB6">
        <w:tab/>
        <w:t>Name ID.</w:t>
      </w:r>
    </w:p>
    <w:p w:rsidR="006D5C1A" w:rsidRDefault="006D5C1A" w:rsidP="00AF1FD6">
      <w:pPr>
        <w:ind w:left="2250" w:hanging="1440"/>
      </w:pPr>
      <w:r w:rsidRPr="00AF1FD6">
        <w:rPr>
          <w:rStyle w:val="EmphasizeChar"/>
        </w:rPr>
        <w:t>iso_code</w:t>
      </w:r>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r w:rsidRPr="00E62162">
        <w:t xml:space="preserve">Device </w:t>
      </w:r>
      <w:r w:rsidR="006F698B">
        <w:t>name</w:t>
      </w:r>
      <w:r w:rsidRPr="00E62162">
        <w:t>.</w:t>
      </w:r>
    </w:p>
    <w:p w:rsidR="004317B2" w:rsidRDefault="004317B2" w:rsidP="00DC149C">
      <w:pPr>
        <w:ind w:left="2700" w:hanging="1980"/>
      </w:pPr>
      <w:r>
        <w:rPr>
          <w:rStyle w:val="EmphasizeChar"/>
        </w:rPr>
        <w:t>name</w:t>
      </w:r>
      <w:r>
        <w:rPr>
          <w:rStyle w:val="EmphasizeChar"/>
        </w:rPr>
        <w:tab/>
      </w:r>
      <w:r>
        <w:t>Name</w:t>
      </w:r>
      <w:r w:rsidR="00DC149C">
        <w:t xml:space="preserve"> of a known browser</w:t>
      </w:r>
      <w:r w:rsidRPr="00E5263A">
        <w:t>.</w:t>
      </w:r>
    </w:p>
    <w:p w:rsidR="00E62162" w:rsidRDefault="002A6395" w:rsidP="00DC149C">
      <w:pPr>
        <w:ind w:left="2700" w:hanging="1980"/>
      </w:pPr>
      <w:r>
        <w:rPr>
          <w:rStyle w:val="EmphasizeChar"/>
        </w:rPr>
        <w:t>os</w:t>
      </w:r>
      <w:r w:rsidR="00E62162">
        <w:rPr>
          <w:rStyle w:val="EmphasizeChar"/>
        </w:rPr>
        <w:t>_name</w:t>
      </w:r>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r>
        <w:rPr>
          <w:rStyle w:val="EmphasizeChar"/>
        </w:rPr>
        <w:t>os</w:t>
      </w:r>
      <w:r w:rsidR="00E62162">
        <w:rPr>
          <w:rStyle w:val="EmphasizeChar"/>
        </w:rPr>
        <w:t>_version</w:t>
      </w:r>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r>
        <w:t xml:space="preserve">Version of </w:t>
      </w:r>
      <w:r w:rsidR="00DC149C">
        <w:t xml:space="preserve">a </w:t>
      </w:r>
      <w:r>
        <w:t>known browsers</w:t>
      </w:r>
      <w:r w:rsidRPr="00E5263A">
        <w:t>.</w:t>
      </w:r>
    </w:p>
    <w:p w:rsidR="00994515" w:rsidRDefault="00994515" w:rsidP="00994515">
      <w:pPr>
        <w:ind w:left="2700" w:hanging="2250"/>
      </w:pPr>
      <w:r w:rsidRPr="00054F2E">
        <w:rPr>
          <w:rStyle w:val="EmphasizeChar"/>
        </w:rPr>
        <w:t>bytes_received</w:t>
      </w:r>
      <w:r>
        <w:tab/>
      </w:r>
      <w:r w:rsidR="00386669">
        <w:t>Number of bytes received by the proxy from the client.</w:t>
      </w:r>
    </w:p>
    <w:p w:rsidR="00994515" w:rsidRDefault="00994515" w:rsidP="00994515">
      <w:pPr>
        <w:ind w:left="2700" w:hanging="2250"/>
      </w:pPr>
      <w:r w:rsidRPr="00054F2E">
        <w:rPr>
          <w:rStyle w:val="EmphasizeChar"/>
        </w:rPr>
        <w:t>bytes_sent</w:t>
      </w:r>
      <w:r>
        <w:tab/>
      </w:r>
      <w:r w:rsidR="00386669">
        <w:t>Number of bytes sent by the proxy to the client.</w:t>
      </w:r>
    </w:p>
    <w:p w:rsidR="00994515" w:rsidRDefault="00994515" w:rsidP="00994515">
      <w:pPr>
        <w:ind w:left="2700" w:hanging="2250"/>
        <w:rPr>
          <w:rStyle w:val="EmphasizeChar"/>
        </w:rPr>
      </w:pPr>
      <w:r>
        <w:rPr>
          <w:rStyle w:val="EmphasizeChar"/>
        </w:rPr>
        <w:t>client_ip</w:t>
      </w:r>
      <w:r>
        <w:rPr>
          <w:rStyle w:val="EmphasizeChar"/>
        </w:rPr>
        <w:tab/>
      </w:r>
      <w:r w:rsidR="00386669">
        <w:t>Client IP address.</w:t>
      </w:r>
    </w:p>
    <w:p w:rsidR="00994515" w:rsidRDefault="00994515" w:rsidP="00994515">
      <w:pPr>
        <w:ind w:left="2700" w:hanging="2250"/>
      </w:pPr>
      <w:r>
        <w:rPr>
          <w:rStyle w:val="EmphasizeChar"/>
        </w:rPr>
        <w:t>conn_proxy</w:t>
      </w:r>
      <w:r>
        <w:tab/>
      </w:r>
      <w:r w:rsidR="006434C9">
        <w:t>Total number of connections being handled by the proxy at the time the event was logged.</w:t>
      </w:r>
    </w:p>
    <w:p w:rsidR="00994515" w:rsidRDefault="00994515" w:rsidP="00994515">
      <w:pPr>
        <w:ind w:left="2700" w:hanging="2250"/>
      </w:pPr>
      <w:r>
        <w:rPr>
          <w:rStyle w:val="EmphasizeChar"/>
        </w:rPr>
        <w:lastRenderedPageBreak/>
        <w:t>conn_frontend</w:t>
      </w:r>
      <w:r>
        <w:tab/>
      </w:r>
      <w:r w:rsidR="006434C9">
        <w:t>Number of requests handled by the proxy frontend at the time the event was logged.</w:t>
      </w:r>
    </w:p>
    <w:p w:rsidR="00994515" w:rsidRDefault="00994515" w:rsidP="00994515">
      <w:pPr>
        <w:ind w:left="2700" w:hanging="2250"/>
      </w:pPr>
      <w:r>
        <w:rPr>
          <w:rStyle w:val="EmphasizeChar"/>
        </w:rPr>
        <w:t>conn_backend</w:t>
      </w:r>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r>
        <w:rPr>
          <w:rStyle w:val="EmphasizeChar"/>
        </w:rPr>
        <w:t>conn_server</w:t>
      </w:r>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r w:rsidRPr="00DB0A59">
        <w:rPr>
          <w:rStyle w:val="EmphasizeChar"/>
        </w:rPr>
        <w:t>tcp</w:t>
      </w:r>
      <w:r>
        <w:t xml:space="preserve"> or </w:t>
      </w:r>
      <w:r w:rsidRPr="00DB0A59">
        <w:rPr>
          <w:rStyle w:val="EmphasizeChar"/>
        </w:rPr>
        <w:t>http</w:t>
      </w:r>
      <w:r>
        <w:t>.</w:t>
      </w:r>
    </w:p>
    <w:p w:rsidR="00994515" w:rsidRDefault="00994515" w:rsidP="00994515">
      <w:pPr>
        <w:ind w:left="2700" w:hanging="2250"/>
      </w:pPr>
      <w:r>
        <w:rPr>
          <w:rStyle w:val="EmphasizeChar"/>
        </w:rPr>
        <w:t>queue_server</w:t>
      </w:r>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r>
        <w:rPr>
          <w:rStyle w:val="EmphasizeChar"/>
        </w:rPr>
        <w:t>queue_backend</w:t>
      </w:r>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r>
        <w:rPr>
          <w:rStyle w:val="EmphasizeChar"/>
        </w:rPr>
        <w:t>server_ip</w:t>
      </w:r>
      <w:r>
        <w:rPr>
          <w:rStyle w:val="EmphasizeChar"/>
        </w:rPr>
        <w:tab/>
      </w:r>
      <w:r w:rsidR="00FF66E1">
        <w:t>Backend server IP address.</w:t>
      </w:r>
    </w:p>
    <w:p w:rsidR="00054F2E" w:rsidRDefault="00054F2E" w:rsidP="00054F2E">
      <w:pPr>
        <w:ind w:left="2700" w:hanging="2250"/>
        <w:rPr>
          <w:rStyle w:val="EmphasizeChar"/>
        </w:rPr>
      </w:pPr>
      <w:r>
        <w:rPr>
          <w:rStyle w:val="EmphasizeChar"/>
        </w:rPr>
        <w:t>server_port</w:t>
      </w:r>
      <w:r>
        <w:rPr>
          <w:rStyle w:val="EmphasizeChar"/>
        </w:rPr>
        <w:tab/>
      </w:r>
      <w:r w:rsidR="00FF66E1">
        <w:t>Backend server port.</w:t>
      </w:r>
    </w:p>
    <w:p w:rsidR="00054F2E" w:rsidRDefault="00054F2E" w:rsidP="00054F2E">
      <w:pPr>
        <w:ind w:left="2700" w:hanging="2250"/>
      </w:pPr>
      <w:r>
        <w:rPr>
          <w:rStyle w:val="EmphasizeChar"/>
        </w:rPr>
        <w:t>time_queue</w:t>
      </w:r>
      <w:r>
        <w:tab/>
      </w:r>
      <w:r w:rsidR="005206F4">
        <w:t xml:space="preserve">Total </w:t>
      </w:r>
      <w:r w:rsidR="005A6597">
        <w:t>seconds</w:t>
      </w:r>
      <w:r w:rsidR="005206F4">
        <w:t xml:space="preserve"> the operation waited in all queues.</w:t>
      </w:r>
    </w:p>
    <w:p w:rsidR="00054F2E" w:rsidRDefault="00054F2E" w:rsidP="00054F2E">
      <w:pPr>
        <w:ind w:left="2700" w:hanging="2250"/>
      </w:pPr>
      <w:r>
        <w:rPr>
          <w:rStyle w:val="EmphasizeChar"/>
        </w:rPr>
        <w:t>time_connect</w:t>
      </w:r>
      <w:r>
        <w:tab/>
      </w:r>
      <w:r w:rsidR="002D6BBD">
        <w:t>Seconds</w:t>
      </w:r>
      <w:r w:rsidR="005206F4">
        <w:t xml:space="preserve"> the operation waited for a connection to a backend server.</w:t>
      </w:r>
    </w:p>
    <w:p w:rsidR="00054F2E" w:rsidRDefault="00054F2E" w:rsidP="00054F2E">
      <w:pPr>
        <w:ind w:left="2700" w:hanging="2250"/>
      </w:pPr>
      <w:r>
        <w:rPr>
          <w:rStyle w:val="EmphasizeChar"/>
        </w:rPr>
        <w:t>time_session</w:t>
      </w:r>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r>
        <w:rPr>
          <w:rStyle w:val="EmphasizeChar"/>
        </w:rPr>
        <w:t>tls_version</w:t>
      </w:r>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r>
        <w:rPr>
          <w:rStyle w:val="EmphasizeChar"/>
        </w:rPr>
        <w:t>tls_cypher</w:t>
      </w:r>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r>
        <w:rPr>
          <w:rStyle w:val="EmphasizeChar"/>
        </w:rPr>
        <w:t>http_host</w:t>
      </w:r>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r>
        <w:rPr>
          <w:rStyle w:val="EmphasizeChar"/>
        </w:rPr>
        <w:t>http_method</w:t>
      </w:r>
      <w:r>
        <w:tab/>
      </w:r>
      <w:r w:rsidR="00362B03">
        <w:t>HTTP request method, like: GET, PUT, POST,…</w:t>
      </w:r>
    </w:p>
    <w:p w:rsidR="00782C15" w:rsidRDefault="00782C15" w:rsidP="00782C15">
      <w:pPr>
        <w:ind w:left="2700" w:hanging="2250"/>
      </w:pPr>
      <w:r>
        <w:rPr>
          <w:rStyle w:val="EmphasizeChar"/>
        </w:rPr>
        <w:t>http_status</w:t>
      </w:r>
      <w:r>
        <w:tab/>
      </w:r>
      <w:r w:rsidR="00F27A10">
        <w:t>HTTP response status code</w:t>
      </w:r>
      <w:r>
        <w:t>.</w:t>
      </w:r>
    </w:p>
    <w:p w:rsidR="00F27A10" w:rsidRDefault="00F27A10" w:rsidP="00F27A10">
      <w:pPr>
        <w:ind w:left="2700" w:hanging="2250"/>
      </w:pPr>
      <w:r>
        <w:rPr>
          <w:rStyle w:val="EmphasizeChar"/>
        </w:rPr>
        <w:t>http_time_active</w:t>
      </w:r>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r>
        <w:rPr>
          <w:rStyle w:val="EmphasizeChar"/>
        </w:rPr>
        <w:t>http_time_idle</w:t>
      </w:r>
      <w:r>
        <w:rPr>
          <w:rStyle w:val="EmphasizeChar"/>
        </w:rPr>
        <w:tab/>
      </w:r>
      <w:r w:rsidR="002D6BBD">
        <w:t>Seconds</w:t>
      </w:r>
      <w:r>
        <w:t xml:space="preserve"> waiting idle for the first byte of the HTTP.</w:t>
      </w:r>
    </w:p>
    <w:p w:rsidR="00793BC1" w:rsidRDefault="00782C15" w:rsidP="00793BC1">
      <w:pPr>
        <w:ind w:left="2700" w:hanging="2250"/>
      </w:pPr>
      <w:r>
        <w:rPr>
          <w:rStyle w:val="EmphasizeChar"/>
        </w:rPr>
        <w:lastRenderedPageBreak/>
        <w:t>http_time_request</w:t>
      </w:r>
      <w:r w:rsidR="00793BC1">
        <w:tab/>
      </w:r>
      <w:r w:rsidR="002D6BBD">
        <w:t>Seconds</w:t>
      </w:r>
      <w:r w:rsidR="00F27A10">
        <w:t xml:space="preserve"> to receive the full HTTP request from the first byte</w:t>
      </w:r>
      <w:r w:rsidR="00793BC1">
        <w:t>.</w:t>
      </w:r>
    </w:p>
    <w:p w:rsidR="00793BC1" w:rsidRDefault="00782C15" w:rsidP="00793BC1">
      <w:pPr>
        <w:ind w:left="2700" w:hanging="2250"/>
      </w:pPr>
      <w:r>
        <w:rPr>
          <w:rStyle w:val="EmphasizeChar"/>
        </w:rPr>
        <w:t>http_time_response</w:t>
      </w:r>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r>
        <w:rPr>
          <w:rStyle w:val="EmphasizeChar"/>
        </w:rPr>
        <w:t>http_uri</w:t>
      </w:r>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r>
        <w:rPr>
          <w:rStyle w:val="EmphasizeChar"/>
        </w:rPr>
        <w:t>http_uri_query</w:t>
      </w:r>
      <w:r>
        <w:rPr>
          <w:rStyle w:val="EmphasizeChar"/>
        </w:rPr>
        <w:tab/>
      </w:r>
      <w:r>
        <w:t>Request URI query string.</w:t>
      </w:r>
    </w:p>
    <w:p w:rsidR="00782C15" w:rsidRDefault="00782C15" w:rsidP="00782C15">
      <w:pPr>
        <w:ind w:left="2700" w:hanging="2250"/>
      </w:pPr>
      <w:r>
        <w:rPr>
          <w:rStyle w:val="EmphasizeChar"/>
        </w:rPr>
        <w:t>http_user_agent</w:t>
      </w:r>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r>
        <w:rPr>
          <w:rStyle w:val="EmphasizeChar"/>
        </w:rPr>
        <w:t>http_version</w:t>
      </w:r>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r w:rsidRPr="00672EAC">
        <w:rPr>
          <w:rStyle w:val="EmphasizeChar"/>
        </w:rPr>
        <w:t>node_dnsname</w:t>
      </w:r>
      <w:r>
        <w:tab/>
        <w:t>Docker host node DNS name (if any).</w:t>
      </w:r>
    </w:p>
    <w:p w:rsidR="002A1D00" w:rsidRDefault="002A1D00" w:rsidP="002A1D00">
      <w:pPr>
        <w:ind w:left="1980" w:hanging="1620"/>
      </w:pPr>
      <w:r w:rsidRPr="00672EAC">
        <w:rPr>
          <w:rStyle w:val="EmphasizeChar"/>
        </w:rPr>
        <w:t>node_ip</w:t>
      </w:r>
      <w:r>
        <w:tab/>
        <w:t>Docker host node’s IP address on the local cluster network.</w:t>
      </w:r>
    </w:p>
    <w:p w:rsidR="002A1D00" w:rsidRDefault="002A1D00" w:rsidP="002A1D00">
      <w:pPr>
        <w:ind w:left="1980" w:hanging="1620"/>
      </w:pPr>
      <w:r w:rsidRPr="00672EAC">
        <w:rPr>
          <w:rStyle w:val="EmphasizeChar"/>
        </w:rPr>
        <w:t>node_role</w:t>
      </w:r>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The Fluentd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--log-driver=f</w:t>
      </w:r>
      <w:r w:rsidR="00612578">
        <w:rPr>
          <w:rStyle w:val="EmphasizeChar"/>
        </w:rPr>
        <w:t>luentd</w:t>
      </w:r>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Many NeonResearch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[module:main]</w:t>
      </w:r>
      <w:r w:rsidR="003B6F2C">
        <w:rPr>
          <w:rStyle w:val="CodeChar"/>
        </w:rPr>
        <w:t xml:space="preserve"> [activity:&lt;guid&gt;]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r w:rsidRPr="00473EB6">
        <w:t>Elasticsearch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r w:rsidR="00181944" w:rsidRPr="00181944">
          <w:rPr>
            <w:rStyle w:val="Hyperlink"/>
          </w:rPr>
          <w:t>jumpbox</w:t>
        </w:r>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and the neon tool handles all of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r>
        <w:t>vpn</w:t>
      </w:r>
      <w:r w:rsidR="003A6FE4">
        <w:t>.</w:t>
      </w:r>
      <w:r>
        <w:t>enabled</w:t>
      </w:r>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Pr="00C64340" w:rsidRDefault="00ED6E6B" w:rsidP="00C64340"/>
    <w:sectPr w:rsidR="00ED6E6B" w:rsidRPr="00C643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810" w:rsidRDefault="000A3810" w:rsidP="005A524E">
      <w:pPr>
        <w:spacing w:after="0" w:line="240" w:lineRule="auto"/>
      </w:pPr>
      <w:r>
        <w:separator/>
      </w:r>
    </w:p>
  </w:endnote>
  <w:endnote w:type="continuationSeparator" w:id="0">
    <w:p w:rsidR="000A3810" w:rsidRDefault="000A3810"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810" w:rsidRDefault="000A3810" w:rsidP="005A524E">
      <w:pPr>
        <w:spacing w:after="0" w:line="240" w:lineRule="auto"/>
      </w:pPr>
      <w:r>
        <w:separator/>
      </w:r>
    </w:p>
  </w:footnote>
  <w:footnote w:type="continuationSeparator" w:id="0">
    <w:p w:rsidR="000A3810" w:rsidRDefault="000A3810" w:rsidP="005A524E">
      <w:pPr>
        <w:spacing w:after="0" w:line="240" w:lineRule="auto"/>
      </w:pPr>
      <w:r>
        <w:continuationSeparator/>
      </w:r>
    </w:p>
  </w:footnote>
  <w:footnote w:id="1">
    <w:p w:rsidR="005A524E" w:rsidRDefault="005A524E">
      <w:pPr>
        <w:pStyle w:val="FootnoteText"/>
      </w:pPr>
      <w:r>
        <w:rPr>
          <w:rStyle w:val="FootnoteReference"/>
        </w:rPr>
        <w:footnoteRef/>
      </w:r>
      <w:r>
        <w:t xml:space="preserve"> This may change in the future.  We may deploy an HAProxy instance to use the Docker </w:t>
      </w:r>
      <w:r w:rsidR="006D30CB">
        <w:t>ingress</w:t>
      </w:r>
      <w:r>
        <w:t xml:space="preserve"> network instead.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3AF6"/>
    <w:rsid w:val="000068B2"/>
    <w:rsid w:val="00021101"/>
    <w:rsid w:val="00032AA4"/>
    <w:rsid w:val="0003417B"/>
    <w:rsid w:val="00034F35"/>
    <w:rsid w:val="00054F2E"/>
    <w:rsid w:val="000679E2"/>
    <w:rsid w:val="00085780"/>
    <w:rsid w:val="000A3810"/>
    <w:rsid w:val="000A7765"/>
    <w:rsid w:val="000B0039"/>
    <w:rsid w:val="000D4D92"/>
    <w:rsid w:val="000E24F0"/>
    <w:rsid w:val="000E4E66"/>
    <w:rsid w:val="000F0516"/>
    <w:rsid w:val="00100CD8"/>
    <w:rsid w:val="00110F9C"/>
    <w:rsid w:val="001172F9"/>
    <w:rsid w:val="001353D7"/>
    <w:rsid w:val="001368FB"/>
    <w:rsid w:val="00137A26"/>
    <w:rsid w:val="00146124"/>
    <w:rsid w:val="00181944"/>
    <w:rsid w:val="00183947"/>
    <w:rsid w:val="00196482"/>
    <w:rsid w:val="001A16F0"/>
    <w:rsid w:val="001A1806"/>
    <w:rsid w:val="001C594D"/>
    <w:rsid w:val="001D551C"/>
    <w:rsid w:val="001D5595"/>
    <w:rsid w:val="001D7E46"/>
    <w:rsid w:val="001E7206"/>
    <w:rsid w:val="00220405"/>
    <w:rsid w:val="0023560C"/>
    <w:rsid w:val="00236AD5"/>
    <w:rsid w:val="0024217B"/>
    <w:rsid w:val="002466FF"/>
    <w:rsid w:val="00261826"/>
    <w:rsid w:val="00265E95"/>
    <w:rsid w:val="00266FA1"/>
    <w:rsid w:val="00277593"/>
    <w:rsid w:val="00283B4C"/>
    <w:rsid w:val="00286BB4"/>
    <w:rsid w:val="00293491"/>
    <w:rsid w:val="002948D3"/>
    <w:rsid w:val="00294AB7"/>
    <w:rsid w:val="00295A1C"/>
    <w:rsid w:val="002A1D00"/>
    <w:rsid w:val="002A6395"/>
    <w:rsid w:val="002D03CC"/>
    <w:rsid w:val="002D2629"/>
    <w:rsid w:val="002D6BBD"/>
    <w:rsid w:val="002E409A"/>
    <w:rsid w:val="002F773E"/>
    <w:rsid w:val="00314663"/>
    <w:rsid w:val="00321D4B"/>
    <w:rsid w:val="0032564B"/>
    <w:rsid w:val="0033111A"/>
    <w:rsid w:val="003360AA"/>
    <w:rsid w:val="00350DB6"/>
    <w:rsid w:val="00355F1E"/>
    <w:rsid w:val="00360786"/>
    <w:rsid w:val="00362B03"/>
    <w:rsid w:val="003838FC"/>
    <w:rsid w:val="00385CC5"/>
    <w:rsid w:val="00386669"/>
    <w:rsid w:val="00386A0C"/>
    <w:rsid w:val="00392541"/>
    <w:rsid w:val="003A6FE4"/>
    <w:rsid w:val="003B3BB9"/>
    <w:rsid w:val="003B6F2C"/>
    <w:rsid w:val="003F03E6"/>
    <w:rsid w:val="003F65FD"/>
    <w:rsid w:val="00400F62"/>
    <w:rsid w:val="0040513A"/>
    <w:rsid w:val="00410B87"/>
    <w:rsid w:val="00412C71"/>
    <w:rsid w:val="004317B2"/>
    <w:rsid w:val="00432BB3"/>
    <w:rsid w:val="00435A12"/>
    <w:rsid w:val="00454EA5"/>
    <w:rsid w:val="00456F12"/>
    <w:rsid w:val="00457E43"/>
    <w:rsid w:val="004708EA"/>
    <w:rsid w:val="00473EB6"/>
    <w:rsid w:val="004765DC"/>
    <w:rsid w:val="0049001F"/>
    <w:rsid w:val="004A4CCC"/>
    <w:rsid w:val="004B23EC"/>
    <w:rsid w:val="004E1F19"/>
    <w:rsid w:val="005001FC"/>
    <w:rsid w:val="00506224"/>
    <w:rsid w:val="005206F4"/>
    <w:rsid w:val="00532438"/>
    <w:rsid w:val="00533BA8"/>
    <w:rsid w:val="00556FF6"/>
    <w:rsid w:val="0056174F"/>
    <w:rsid w:val="0056315D"/>
    <w:rsid w:val="00580D5B"/>
    <w:rsid w:val="00592E30"/>
    <w:rsid w:val="005A2E88"/>
    <w:rsid w:val="005A4D0B"/>
    <w:rsid w:val="005A524E"/>
    <w:rsid w:val="005A6597"/>
    <w:rsid w:val="005A6876"/>
    <w:rsid w:val="005B4877"/>
    <w:rsid w:val="005C69D3"/>
    <w:rsid w:val="005D3C7B"/>
    <w:rsid w:val="005D6966"/>
    <w:rsid w:val="00603AAF"/>
    <w:rsid w:val="00606E73"/>
    <w:rsid w:val="00612578"/>
    <w:rsid w:val="00613907"/>
    <w:rsid w:val="00627A4A"/>
    <w:rsid w:val="00631DD6"/>
    <w:rsid w:val="00633D3D"/>
    <w:rsid w:val="00633E15"/>
    <w:rsid w:val="00635EFA"/>
    <w:rsid w:val="006423B9"/>
    <w:rsid w:val="00642861"/>
    <w:rsid w:val="006434C9"/>
    <w:rsid w:val="00645CFB"/>
    <w:rsid w:val="006724CB"/>
    <w:rsid w:val="00672EAC"/>
    <w:rsid w:val="00681455"/>
    <w:rsid w:val="00683736"/>
    <w:rsid w:val="00692D87"/>
    <w:rsid w:val="006957CC"/>
    <w:rsid w:val="006C0DD7"/>
    <w:rsid w:val="006C32A4"/>
    <w:rsid w:val="006C4856"/>
    <w:rsid w:val="006C58DA"/>
    <w:rsid w:val="006D30CB"/>
    <w:rsid w:val="006D4755"/>
    <w:rsid w:val="006D5C1A"/>
    <w:rsid w:val="006D6FED"/>
    <w:rsid w:val="006F5A26"/>
    <w:rsid w:val="006F698B"/>
    <w:rsid w:val="00707A5D"/>
    <w:rsid w:val="0072306A"/>
    <w:rsid w:val="00725764"/>
    <w:rsid w:val="00730C7E"/>
    <w:rsid w:val="00766C79"/>
    <w:rsid w:val="00774E74"/>
    <w:rsid w:val="007759A4"/>
    <w:rsid w:val="00782C15"/>
    <w:rsid w:val="00787D3D"/>
    <w:rsid w:val="00791EE9"/>
    <w:rsid w:val="00793BC1"/>
    <w:rsid w:val="007A537C"/>
    <w:rsid w:val="007A6E31"/>
    <w:rsid w:val="007B0812"/>
    <w:rsid w:val="007B2517"/>
    <w:rsid w:val="007C7FFB"/>
    <w:rsid w:val="007E58B9"/>
    <w:rsid w:val="007F192D"/>
    <w:rsid w:val="00807C20"/>
    <w:rsid w:val="00812A37"/>
    <w:rsid w:val="00831AB4"/>
    <w:rsid w:val="00834B90"/>
    <w:rsid w:val="00842120"/>
    <w:rsid w:val="0084581C"/>
    <w:rsid w:val="00872FB2"/>
    <w:rsid w:val="0087352C"/>
    <w:rsid w:val="00895BBB"/>
    <w:rsid w:val="008B4F90"/>
    <w:rsid w:val="008E4563"/>
    <w:rsid w:val="008F1236"/>
    <w:rsid w:val="00902F97"/>
    <w:rsid w:val="009142C9"/>
    <w:rsid w:val="00936E37"/>
    <w:rsid w:val="0097009C"/>
    <w:rsid w:val="00994515"/>
    <w:rsid w:val="009A1239"/>
    <w:rsid w:val="009A30F5"/>
    <w:rsid w:val="009A412C"/>
    <w:rsid w:val="009B3FF7"/>
    <w:rsid w:val="009B70FC"/>
    <w:rsid w:val="009B754D"/>
    <w:rsid w:val="009D0C1F"/>
    <w:rsid w:val="009E6870"/>
    <w:rsid w:val="009F47F7"/>
    <w:rsid w:val="009F5735"/>
    <w:rsid w:val="009F60AB"/>
    <w:rsid w:val="00A02669"/>
    <w:rsid w:val="00A26F38"/>
    <w:rsid w:val="00A34E59"/>
    <w:rsid w:val="00A44059"/>
    <w:rsid w:val="00A47F38"/>
    <w:rsid w:val="00A518A0"/>
    <w:rsid w:val="00A62FF4"/>
    <w:rsid w:val="00A802C2"/>
    <w:rsid w:val="00AB4A1A"/>
    <w:rsid w:val="00AB6B22"/>
    <w:rsid w:val="00AB7239"/>
    <w:rsid w:val="00AC28E6"/>
    <w:rsid w:val="00AC558C"/>
    <w:rsid w:val="00AD6A6A"/>
    <w:rsid w:val="00AE1E47"/>
    <w:rsid w:val="00AE2235"/>
    <w:rsid w:val="00AF0396"/>
    <w:rsid w:val="00AF1FD6"/>
    <w:rsid w:val="00B00AD6"/>
    <w:rsid w:val="00B01962"/>
    <w:rsid w:val="00B02A48"/>
    <w:rsid w:val="00B13130"/>
    <w:rsid w:val="00B15495"/>
    <w:rsid w:val="00B20572"/>
    <w:rsid w:val="00B4765B"/>
    <w:rsid w:val="00B50ACE"/>
    <w:rsid w:val="00B521B4"/>
    <w:rsid w:val="00B75A80"/>
    <w:rsid w:val="00B97984"/>
    <w:rsid w:val="00BA04F1"/>
    <w:rsid w:val="00BA49CB"/>
    <w:rsid w:val="00BD4FB6"/>
    <w:rsid w:val="00BD58C0"/>
    <w:rsid w:val="00BE4A57"/>
    <w:rsid w:val="00BE73A2"/>
    <w:rsid w:val="00BF5C21"/>
    <w:rsid w:val="00C15604"/>
    <w:rsid w:val="00C240C5"/>
    <w:rsid w:val="00C33B6A"/>
    <w:rsid w:val="00C37AD5"/>
    <w:rsid w:val="00C42BD1"/>
    <w:rsid w:val="00C5161C"/>
    <w:rsid w:val="00C532BB"/>
    <w:rsid w:val="00C64340"/>
    <w:rsid w:val="00C90467"/>
    <w:rsid w:val="00C908D3"/>
    <w:rsid w:val="00CD43A0"/>
    <w:rsid w:val="00CE1A4E"/>
    <w:rsid w:val="00CE73CE"/>
    <w:rsid w:val="00CF3194"/>
    <w:rsid w:val="00CF6B1D"/>
    <w:rsid w:val="00D15CB3"/>
    <w:rsid w:val="00D16E62"/>
    <w:rsid w:val="00D21C1F"/>
    <w:rsid w:val="00D243FF"/>
    <w:rsid w:val="00D53708"/>
    <w:rsid w:val="00D8091D"/>
    <w:rsid w:val="00D87D54"/>
    <w:rsid w:val="00D92070"/>
    <w:rsid w:val="00DB0A59"/>
    <w:rsid w:val="00DB23A1"/>
    <w:rsid w:val="00DB6E71"/>
    <w:rsid w:val="00DC0C9A"/>
    <w:rsid w:val="00DC149C"/>
    <w:rsid w:val="00DC1A41"/>
    <w:rsid w:val="00DC6A2E"/>
    <w:rsid w:val="00DD255B"/>
    <w:rsid w:val="00DD2D0E"/>
    <w:rsid w:val="00DD5447"/>
    <w:rsid w:val="00DD5518"/>
    <w:rsid w:val="00DD5A89"/>
    <w:rsid w:val="00DF01B1"/>
    <w:rsid w:val="00DF4C4D"/>
    <w:rsid w:val="00DF5171"/>
    <w:rsid w:val="00DF6269"/>
    <w:rsid w:val="00E03C5D"/>
    <w:rsid w:val="00E44716"/>
    <w:rsid w:val="00E5202C"/>
    <w:rsid w:val="00E5263A"/>
    <w:rsid w:val="00E62162"/>
    <w:rsid w:val="00E6490A"/>
    <w:rsid w:val="00E922D8"/>
    <w:rsid w:val="00EA1918"/>
    <w:rsid w:val="00EB7511"/>
    <w:rsid w:val="00EC4AB3"/>
    <w:rsid w:val="00ED6E6B"/>
    <w:rsid w:val="00ED77D1"/>
    <w:rsid w:val="00EF4151"/>
    <w:rsid w:val="00F177EE"/>
    <w:rsid w:val="00F2646D"/>
    <w:rsid w:val="00F26F6B"/>
    <w:rsid w:val="00F27A10"/>
    <w:rsid w:val="00F318D5"/>
    <w:rsid w:val="00F54AE6"/>
    <w:rsid w:val="00F559EB"/>
    <w:rsid w:val="00F75D7B"/>
    <w:rsid w:val="00F83CD0"/>
    <w:rsid w:val="00F870CE"/>
    <w:rsid w:val="00FA75AB"/>
    <w:rsid w:val="00FB0DF4"/>
    <w:rsid w:val="00FB1620"/>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AB94D"/>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fontTable" Target="fontTable.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E73AC-F641-47BB-8E64-7215E496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2973</TotalTime>
  <Pages>1</Pages>
  <Words>3475</Words>
  <Characters>19811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192</cp:revision>
  <dcterms:created xsi:type="dcterms:W3CDTF">2016-11-29T18:47:00Z</dcterms:created>
  <dcterms:modified xsi:type="dcterms:W3CDTF">2017-07-15T18:34:00Z</dcterms:modified>
</cp:coreProperties>
</file>