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F1764E">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r>
      <w:r w:rsidR="00F1764E">
        <w:t xml:space="preserve">        </w:t>
      </w:r>
      <w:proofErr w:type="spellStart"/>
      <w:r w:rsidR="00F1764E">
        <w:t>hivemq</w:t>
      </w:r>
      <w:proofErr w:type="spellEnd"/>
      <w:r w:rsidR="00F1764E">
        <w:t xml:space="preserve">-settings-app           - </w:t>
      </w:r>
      <w:proofErr w:type="spellStart"/>
      <w:r w:rsidR="00F1764E">
        <w:t>HiveMQ</w:t>
      </w:r>
      <w:proofErr w:type="spellEnd"/>
      <w:r w:rsidR="00F1764E">
        <w:t xml:space="preserve"> app account settings</w:t>
      </w:r>
      <w:r w:rsidR="00F1764E">
        <w:br/>
      </w:r>
      <w:r w:rsidR="00AE063E">
        <w:t xml:space="preserve">        </w:t>
      </w:r>
      <w:proofErr w:type="spellStart"/>
      <w:r w:rsidR="00AE063E">
        <w:t>hivemq</w:t>
      </w:r>
      <w:proofErr w:type="spellEnd"/>
      <w:r w:rsidR="00AE063E">
        <w:t xml:space="preserve">-settings-bootstrap     - </w:t>
      </w:r>
      <w:proofErr w:type="spellStart"/>
      <w:r w:rsidR="00AE063E">
        <w:t>HiveMQSettings</w:t>
      </w:r>
      <w:proofErr w:type="spellEnd"/>
      <w:r w:rsidR="00AE063E">
        <w:t xml:space="preserve"> that reference the </w:t>
      </w:r>
      <w:proofErr w:type="spellStart"/>
      <w:r w:rsidR="00AE063E">
        <w:t>HiveMQ</w:t>
      </w:r>
      <w:proofErr w:type="spellEnd"/>
      <w:r w:rsidR="00AE063E">
        <w:br/>
        <w:t xml:space="preserve">                                        nodes directly rather than via load</w:t>
      </w:r>
      <w:r w:rsidR="00AE063E">
        <w:br/>
        <w:t xml:space="preserve">                                        balancer rules</w:t>
      </w:r>
      <w:r w:rsidR="00AE063E">
        <w:br/>
      </w:r>
      <w:r w:rsidR="00F1764E">
        <w:t xml:space="preserve">        </w:t>
      </w:r>
      <w:proofErr w:type="spellStart"/>
      <w:r w:rsidR="00F1764E">
        <w:t>hivemq</w:t>
      </w:r>
      <w:proofErr w:type="spellEnd"/>
      <w:r w:rsidR="00F1764E">
        <w:t xml:space="preserve">-settings-neon          - </w:t>
      </w:r>
      <w:proofErr w:type="spellStart"/>
      <w:r w:rsidR="00F1764E">
        <w:t>HiveMQ</w:t>
      </w:r>
      <w:proofErr w:type="spellEnd"/>
      <w:r w:rsidR="00F1764E">
        <w:t xml:space="preserve"> neon account settings</w:t>
      </w:r>
      <w:r w:rsidR="00F1764E">
        <w:br/>
        <w:t xml:space="preserve">        </w:t>
      </w:r>
      <w:proofErr w:type="spellStart"/>
      <w:r w:rsidR="00F1764E">
        <w:t>hivemq</w:t>
      </w:r>
      <w:proofErr w:type="spellEnd"/>
      <w:r w:rsidR="00F1764E">
        <w:t xml:space="preserve">-settings-sysadmin      - </w:t>
      </w:r>
      <w:proofErr w:type="spellStart"/>
      <w:r w:rsidR="00F1764E">
        <w:t>HiveMQ</w:t>
      </w:r>
      <w:proofErr w:type="spellEnd"/>
      <w:r w:rsidR="00F1764E">
        <w:t xml:space="preserve"> sysadmin account settings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lastRenderedPageBreak/>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 xml:space="preserve">neonHIVE creates three </w:t>
      </w:r>
      <w:r w:rsidR="00DB0005">
        <w:t xml:space="preserve">Consul keys to hold the </w:t>
      </w:r>
      <w:proofErr w:type="spellStart"/>
      <w:r w:rsidR="00DB0005">
        <w:t>HiveMQ</w:t>
      </w:r>
      <w:proofErr w:type="spellEnd"/>
      <w:r w:rsidR="00DB0005">
        <w:t xml:space="preserve"> settings and credentials for each</w:t>
      </w:r>
      <w:r>
        <w:t xml:space="preserve"> RabbitMQ account.  These include the settings and credentials required to establish a connection to the messaging cluster.</w:t>
      </w:r>
    </w:p>
    <w:p w:rsidR="00801B67" w:rsidRDefault="00DB0005" w:rsidP="00FD4F24">
      <w:pPr>
        <w:ind w:left="4320" w:hanging="3960"/>
      </w:pPr>
      <w:r w:rsidRPr="00DB0005">
        <w:rPr>
          <w:rStyle w:val="CodeChar"/>
        </w:rPr>
        <w:t>neon/global/</w:t>
      </w:r>
      <w:proofErr w:type="spellStart"/>
      <w:r w:rsidR="00E52BB6" w:rsidRPr="00DB0005">
        <w:rPr>
          <w:rStyle w:val="CodeChar"/>
        </w:rPr>
        <w:t>hive</w:t>
      </w:r>
      <w:r w:rsidR="005346A4" w:rsidRPr="00DB0005">
        <w:rPr>
          <w:rStyle w:val="CodeChar"/>
        </w:rPr>
        <w:t>mq</w:t>
      </w:r>
      <w:proofErr w:type="spellEnd"/>
      <w:r w:rsidR="00FD4F24">
        <w:rPr>
          <w:rStyle w:val="CodeChar"/>
        </w:rPr>
        <w:t>-settings</w:t>
      </w:r>
      <w:r w:rsidR="005346A4" w:rsidRPr="00DB0005">
        <w:rPr>
          <w:rStyle w:val="CodeChar"/>
        </w:rPr>
        <w:t>-sysadmin</w:t>
      </w:r>
      <w:r w:rsidR="00A70504">
        <w:tab/>
        <w:t>sysadmin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-neon</w:t>
      </w:r>
      <w:r w:rsidR="00A70504">
        <w:tab/>
        <w:t>neon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w:t>
      </w:r>
      <w:r w:rsidR="000D51CA" w:rsidRPr="00DB0005">
        <w:rPr>
          <w:rStyle w:val="Cod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r>
      <w:r w:rsidR="00AC539A">
        <w:lastRenderedPageBreak/>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E009DD">
      <w:pPr>
        <w:ind w:left="1980" w:hanging="1620"/>
        <w:rPr>
          <w:rStyle w:val="EmphasizeChar"/>
        </w:rPr>
      </w:pPr>
      <w:r>
        <w:rPr>
          <w:rStyle w:val="EmphasizeChar"/>
        </w:rPr>
        <w:t>proxy</w:t>
      </w:r>
      <w:r w:rsidR="002C700C">
        <w:rPr>
          <w:rStyle w:val="EmphasizeChar"/>
        </w:rPr>
        <w:t>-notify</w:t>
      </w:r>
      <w:r>
        <w:rPr>
          <w:rStyle w:val="EmphasizeChar"/>
        </w:rPr>
        <w:tab/>
      </w:r>
      <w:r w:rsidRPr="0024792A">
        <w:t>(</w:t>
      </w:r>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lastRenderedPageBreak/>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1204913"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1204914"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1204915"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sidR="00E744CE">
        <w:rPr>
          <w:rFonts w:ascii="Consolas" w:hAnsi="Consolas"/>
          <w:color w:val="538135" w:themeColor="accent6" w:themeShade="BF"/>
          <w:sz w:val="19"/>
          <w:szCs w:val="19"/>
        </w:rPr>
        <w:t>global</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r w:rsidR="00E744CE">
        <w:rPr>
          <w:rFonts w:ascii="Consolas" w:hAnsi="Consolas"/>
          <w:color w:val="538135" w:themeColor="accent6" w:themeShade="BF"/>
          <w:sz w:val="19"/>
          <w:szCs w:val="19"/>
        </w:rPr>
        <w:t>d</w:t>
      </w:r>
      <w:proofErr w:type="spellEnd"/>
      <w:proofErr w:type="gram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MD5 hash of the definition (base64)</w:t>
      </w:r>
      <w:r>
        <w:rPr>
          <w:rFonts w:ascii="Consolas" w:hAnsi="Consolas"/>
          <w:color w:val="538135" w:themeColor="accent6" w:themeShade="BF"/>
          <w:sz w:val="19"/>
          <w:szCs w:val="19"/>
        </w:rPr>
        <w:br/>
        <w:t xml:space="preserve">        pets</w:t>
      </w:r>
      <w:r w:rsidR="002B7E4E">
        <w:rPr>
          <w:rFonts w:ascii="Consolas" w:hAnsi="Consolas"/>
          <w:color w:val="538135" w:themeColor="accent6" w:themeShade="BF"/>
          <w:sz w:val="19"/>
          <w:szCs w:val="19"/>
        </w:rPr>
        <w:t>-definition</w:t>
      </w:r>
      <w:r w:rsidR="00E744CE">
        <w:rPr>
          <w:rFonts w:ascii="Consolas" w:hAnsi="Consolas"/>
          <w:color w:val="538135" w:themeColor="accent6" w:themeShade="BF"/>
          <w:sz w:val="19"/>
          <w:szCs w:val="19"/>
        </w:rPr>
        <w:t xml:space="preserve">     </w:t>
      </w:r>
      <w:r>
        <w:rPr>
          <w:rFonts w:ascii="Consolas" w:hAnsi="Consolas"/>
          <w:color w:val="538135" w:themeColor="accent6" w:themeShade="BF"/>
          <w:sz w:val="19"/>
          <w:szCs w:val="19"/>
        </w:rPr>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/pets</w:t>
      </w:r>
      <w:r w:rsidR="002B7E4E">
        <w:rPr>
          <w:b/>
          <w:color w:val="C45911" w:themeColor="accent2" w:themeShade="BF"/>
        </w:rPr>
        <w:t>-definition</w:t>
      </w:r>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0C09E5" w:rsidRDefault="000C09E5" w:rsidP="000C09E5">
      <w:pPr>
        <w:spacing w:line="256" w:lineRule="auto"/>
      </w:pPr>
      <w:r>
        <w:t xml:space="preserve">neon-hive-manager obtains its settings from </w:t>
      </w:r>
      <w:r w:rsidR="00EB5EE1">
        <w:t>Consul</w:t>
      </w:r>
      <w:r>
        <w:t>:</w:t>
      </w:r>
    </w:p>
    <w:p w:rsidR="00720927" w:rsidRDefault="00EB5EE1" w:rsidP="00FD62AF">
      <w:pPr>
        <w:pStyle w:val="Code"/>
      </w:pPr>
      <w:r>
        <w:t>neon/serv</w:t>
      </w:r>
      <w:r w:rsidR="00C569DF">
        <w:t>i</w:t>
      </w:r>
      <w:r>
        <w:t>ces/neon-hive-manager</w:t>
      </w:r>
      <w:r w:rsidR="00720927">
        <w:t>:</w:t>
      </w:r>
      <w:r w:rsidR="00720927">
        <w:br/>
      </w:r>
      <w:r w:rsidR="00720927">
        <w:br/>
      </w:r>
      <w:r w:rsidR="00C107D0">
        <w:t xml:space="preserve">    </w:t>
      </w:r>
      <w:r w:rsidR="001F03EA">
        <w:t>hive-maintain-seconds</w:t>
      </w:r>
      <w:r w:rsidR="00E96CDD">
        <w:t xml:space="preserve">        - </w:t>
      </w:r>
      <w:r w:rsidR="009E31F1">
        <w:t>Hive maintenance</w:t>
      </w:r>
      <w:r w:rsidR="00CB50A6">
        <w:t xml:space="preserve"> (default 30)</w:t>
      </w:r>
      <w:r w:rsidR="001F03EA">
        <w:br/>
        <w:t xml:space="preserve">    log-p</w:t>
      </w:r>
      <w:r w:rsidR="003C0BF5">
        <w:t>urge</w:t>
      </w:r>
      <w:r w:rsidR="001F03EA">
        <w:t>-seconds</w:t>
      </w:r>
      <w:r w:rsidR="00CB50A6">
        <w:t xml:space="preserve">          </w:t>
      </w:r>
      <w:r w:rsidR="004F3550">
        <w:t xml:space="preserve"> </w:t>
      </w:r>
      <w:r w:rsidR="00CB50A6">
        <w:t xml:space="preserve"> - Elasticsearch index </w:t>
      </w:r>
      <w:r w:rsidR="00B11CB0">
        <w:t>purge</w:t>
      </w:r>
      <w:r w:rsidR="00CB50A6">
        <w:t xml:space="preserve"> (default 300)</w:t>
      </w:r>
      <w:r w:rsidR="001F03EA">
        <w:br/>
        <w:t xml:space="preserve">    manager-</w:t>
      </w:r>
      <w:r w:rsidR="00497100">
        <w:t>topology</w:t>
      </w:r>
      <w:r w:rsidR="001F03EA">
        <w:t>-seconds</w:t>
      </w:r>
      <w:r w:rsidR="00C569DF">
        <w:t xml:space="preserve">     - </w:t>
      </w:r>
      <w:r w:rsidR="00FD62AF">
        <w:t>Detects manager topology changes and</w:t>
      </w:r>
      <w:r w:rsidR="00FD62AF">
        <w:br/>
        <w:t xml:space="preserve">                                   exists to ensure that the service will be</w:t>
      </w:r>
      <w:r w:rsidR="00FD62AF">
        <w:br/>
        <w:t xml:space="preserve">                                   rescheduled on a manager node (default 300)</w:t>
      </w:r>
      <w:r w:rsidR="00720927">
        <w:br/>
      </w:r>
      <w:r w:rsidR="001F03EA">
        <w:t xml:space="preserve">    proxy-no</w:t>
      </w:r>
      <w:r w:rsidR="00CB50A6">
        <w:t>t</w:t>
      </w:r>
      <w:r w:rsidR="001F03EA">
        <w:t>ify-seconds</w:t>
      </w:r>
      <w:r w:rsidR="009E31F1">
        <w:t xml:space="preserve">         - Broadcasts</w:t>
      </w:r>
      <w:r w:rsidR="00C81354">
        <w:t xml:space="preserve"> update messages to the proxy-notify</w:t>
      </w:r>
      <w:r w:rsidR="00C81354">
        <w:br/>
        <w:t xml:space="preserve">                                   queue as a fail-safe (defaults to 300).</w:t>
      </w:r>
      <w:r w:rsidR="001F03EA">
        <w:br/>
        <w:t xml:space="preserve">    secret-</w:t>
      </w:r>
      <w:r w:rsidR="0029742B">
        <w:t>purge</w:t>
      </w:r>
      <w:r w:rsidR="001F03EA">
        <w:t>-seconds</w:t>
      </w:r>
      <w:r w:rsidR="00CF58B0">
        <w:t xml:space="preserve">         - Ensures that old [neon-secret-retriever]</w:t>
      </w:r>
      <w:r w:rsidR="00CF58B0">
        <w:br/>
        <w:t xml:space="preserve">                                   service instances and any retrieved secrets</w:t>
      </w:r>
      <w:r w:rsidR="00CF58B0">
        <w:br/>
        <w:t xml:space="preserve">                                   </w:t>
      </w:r>
      <w:r w:rsidR="0065558A">
        <w:t>are purged (default 300)</w:t>
      </w:r>
      <w:bookmarkStart w:id="0" w:name="_GoBack"/>
      <w:bookmarkEnd w:id="0"/>
      <w:r w:rsidR="001F03EA">
        <w:br/>
      </w:r>
      <w:r w:rsidR="008D4318">
        <w:t xml:space="preserve">    swarm-poll-seconds           - Updates the hive definition from current</w:t>
      </w:r>
      <w:r w:rsidR="008D4318">
        <w:br/>
        <w:t xml:space="preserve">                                   hive nodes (default 30)</w:t>
      </w:r>
      <w:r w:rsidR="008D4318">
        <w:br/>
      </w:r>
      <w:r w:rsidR="00720927">
        <w:t xml:space="preserve">    vault-</w:t>
      </w:r>
      <w:r w:rsidR="00722DF2">
        <w:t>unseal</w:t>
      </w:r>
      <w:r w:rsidR="00720927">
        <w:t>-seconds</w:t>
      </w:r>
      <w:r w:rsidR="00965115">
        <w:t xml:space="preserve">     </w:t>
      </w:r>
      <w:r w:rsidR="00DD6206">
        <w:t xml:space="preserve">  </w:t>
      </w:r>
      <w:r w:rsidR="00965115">
        <w:t xml:space="preserve">  </w:t>
      </w:r>
      <w:r w:rsidR="00722DF2">
        <w:t>- Automatically unseal Vault (default 30)</w:t>
      </w:r>
      <w:r w:rsidR="00720927">
        <w:br/>
      </w:r>
    </w:p>
    <w:p w:rsidR="007837DB" w:rsidRDefault="007837DB" w:rsidP="007837DB">
      <w:pPr>
        <w:pStyle w:val="Heading2"/>
      </w:pPr>
      <w:r>
        <w:rPr>
          <w:rFonts w:eastAsiaTheme="minorHAnsi"/>
        </w:rPr>
        <w:lastRenderedPageBreak/>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6B5" w:rsidRDefault="001E46B5" w:rsidP="005A524E">
      <w:pPr>
        <w:spacing w:after="0" w:line="240" w:lineRule="auto"/>
      </w:pPr>
      <w:r>
        <w:separator/>
      </w:r>
    </w:p>
  </w:endnote>
  <w:endnote w:type="continuationSeparator" w:id="0">
    <w:p w:rsidR="001E46B5" w:rsidRDefault="001E46B5"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6B5" w:rsidRDefault="001E46B5" w:rsidP="005A524E">
      <w:pPr>
        <w:spacing w:after="0" w:line="240" w:lineRule="auto"/>
      </w:pPr>
      <w:r>
        <w:separator/>
      </w:r>
    </w:p>
  </w:footnote>
  <w:footnote w:type="continuationSeparator" w:id="0">
    <w:p w:rsidR="001E46B5" w:rsidRDefault="001E46B5" w:rsidP="005A524E">
      <w:pPr>
        <w:spacing w:after="0" w:line="240" w:lineRule="auto"/>
      </w:pPr>
      <w:r>
        <w:continuationSeparator/>
      </w:r>
    </w:p>
  </w:footnote>
  <w:footnote w:id="1">
    <w:p w:rsidR="00E96CDD" w:rsidRDefault="00E96CDD">
      <w:pPr>
        <w:pStyle w:val="FootnoteText"/>
      </w:pPr>
      <w:r>
        <w:rPr>
          <w:rStyle w:val="FootnoteReference"/>
        </w:rPr>
        <w:footnoteRef/>
      </w:r>
      <w:r>
        <w:t xml:space="preserve"> This may change in the future.  We may deploy an HAProxy instance to use the Docker ingress network instead.</w:t>
      </w:r>
    </w:p>
  </w:footnote>
  <w:footnote w:id="2">
    <w:p w:rsidR="00E96CDD" w:rsidRDefault="00E96CDD">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4627B"/>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09E5"/>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6B5"/>
    <w:rsid w:val="001E4AEF"/>
    <w:rsid w:val="001E7206"/>
    <w:rsid w:val="001F03EA"/>
    <w:rsid w:val="001F2514"/>
    <w:rsid w:val="001F446E"/>
    <w:rsid w:val="001F6466"/>
    <w:rsid w:val="00202661"/>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9742B"/>
    <w:rsid w:val="002A1216"/>
    <w:rsid w:val="002A1D00"/>
    <w:rsid w:val="002A4789"/>
    <w:rsid w:val="002A6395"/>
    <w:rsid w:val="002A7589"/>
    <w:rsid w:val="002B1FA4"/>
    <w:rsid w:val="002B2B9F"/>
    <w:rsid w:val="002B4E59"/>
    <w:rsid w:val="002B7E4E"/>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C0BF5"/>
    <w:rsid w:val="003D650B"/>
    <w:rsid w:val="003E1A39"/>
    <w:rsid w:val="003E598F"/>
    <w:rsid w:val="003E632E"/>
    <w:rsid w:val="003F03E6"/>
    <w:rsid w:val="003F044A"/>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413F6"/>
    <w:rsid w:val="00444063"/>
    <w:rsid w:val="00447950"/>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97100"/>
    <w:rsid w:val="004A3D24"/>
    <w:rsid w:val="004A4CCC"/>
    <w:rsid w:val="004B1030"/>
    <w:rsid w:val="004B1DD2"/>
    <w:rsid w:val="004B23EC"/>
    <w:rsid w:val="004C22DF"/>
    <w:rsid w:val="004C6304"/>
    <w:rsid w:val="004D7B1A"/>
    <w:rsid w:val="004E1F19"/>
    <w:rsid w:val="004E7BB1"/>
    <w:rsid w:val="004F076F"/>
    <w:rsid w:val="004F3550"/>
    <w:rsid w:val="005001FC"/>
    <w:rsid w:val="005003BC"/>
    <w:rsid w:val="00501F27"/>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A43"/>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558A"/>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B22A8"/>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0927"/>
    <w:rsid w:val="007218C3"/>
    <w:rsid w:val="0072227D"/>
    <w:rsid w:val="00722DF2"/>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1B67"/>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1579"/>
    <w:rsid w:val="008A2F37"/>
    <w:rsid w:val="008A6949"/>
    <w:rsid w:val="008B2538"/>
    <w:rsid w:val="008B37FF"/>
    <w:rsid w:val="008B4F90"/>
    <w:rsid w:val="008C1338"/>
    <w:rsid w:val="008C67B5"/>
    <w:rsid w:val="008C7D42"/>
    <w:rsid w:val="008C7F51"/>
    <w:rsid w:val="008D4318"/>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65115"/>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31F1"/>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35D71"/>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063E"/>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1CB0"/>
    <w:rsid w:val="00B13130"/>
    <w:rsid w:val="00B15495"/>
    <w:rsid w:val="00B20572"/>
    <w:rsid w:val="00B220BE"/>
    <w:rsid w:val="00B22936"/>
    <w:rsid w:val="00B24571"/>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07D0"/>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569DF"/>
    <w:rsid w:val="00C60F1A"/>
    <w:rsid w:val="00C61140"/>
    <w:rsid w:val="00C6214B"/>
    <w:rsid w:val="00C64340"/>
    <w:rsid w:val="00C748CD"/>
    <w:rsid w:val="00C80B04"/>
    <w:rsid w:val="00C81354"/>
    <w:rsid w:val="00C83B79"/>
    <w:rsid w:val="00C86532"/>
    <w:rsid w:val="00C90467"/>
    <w:rsid w:val="00C908D3"/>
    <w:rsid w:val="00C923F4"/>
    <w:rsid w:val="00C9250D"/>
    <w:rsid w:val="00C96744"/>
    <w:rsid w:val="00CB129F"/>
    <w:rsid w:val="00CB14E2"/>
    <w:rsid w:val="00CB238B"/>
    <w:rsid w:val="00CB50A6"/>
    <w:rsid w:val="00CB57FD"/>
    <w:rsid w:val="00CC1F00"/>
    <w:rsid w:val="00CC7D1D"/>
    <w:rsid w:val="00CD34DF"/>
    <w:rsid w:val="00CD43A0"/>
    <w:rsid w:val="00CD540B"/>
    <w:rsid w:val="00CE1A4E"/>
    <w:rsid w:val="00CE3E21"/>
    <w:rsid w:val="00CE73CE"/>
    <w:rsid w:val="00CF3194"/>
    <w:rsid w:val="00CF58B0"/>
    <w:rsid w:val="00CF63CF"/>
    <w:rsid w:val="00CF6B1D"/>
    <w:rsid w:val="00D004A9"/>
    <w:rsid w:val="00D031D7"/>
    <w:rsid w:val="00D15CB3"/>
    <w:rsid w:val="00D16007"/>
    <w:rsid w:val="00D16E62"/>
    <w:rsid w:val="00D21C1F"/>
    <w:rsid w:val="00D21C80"/>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005"/>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D6206"/>
    <w:rsid w:val="00DE5033"/>
    <w:rsid w:val="00DF01B1"/>
    <w:rsid w:val="00DF1A94"/>
    <w:rsid w:val="00DF35AB"/>
    <w:rsid w:val="00DF4C4D"/>
    <w:rsid w:val="00DF5171"/>
    <w:rsid w:val="00DF6269"/>
    <w:rsid w:val="00E009DD"/>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4CE"/>
    <w:rsid w:val="00E746D5"/>
    <w:rsid w:val="00E767B9"/>
    <w:rsid w:val="00E76802"/>
    <w:rsid w:val="00E86689"/>
    <w:rsid w:val="00E90DA8"/>
    <w:rsid w:val="00E922D8"/>
    <w:rsid w:val="00E96CDD"/>
    <w:rsid w:val="00EA1918"/>
    <w:rsid w:val="00EA2E60"/>
    <w:rsid w:val="00EB5EE1"/>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64E"/>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75AB"/>
    <w:rsid w:val="00FC0253"/>
    <w:rsid w:val="00FC1AE5"/>
    <w:rsid w:val="00FC4EFA"/>
    <w:rsid w:val="00FC5355"/>
    <w:rsid w:val="00FD40FE"/>
    <w:rsid w:val="00FD4F24"/>
    <w:rsid w:val="00FD62AF"/>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078D"/>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A19E5-53D3-4569-855A-B71C33D3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5887</TotalTime>
  <Pages>28</Pages>
  <Words>8418</Words>
  <Characters>47985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634</cp:revision>
  <dcterms:created xsi:type="dcterms:W3CDTF">2016-11-29T18:47:00Z</dcterms:created>
  <dcterms:modified xsi:type="dcterms:W3CDTF">2018-10-16T21:21:00Z</dcterms:modified>
</cp:coreProperties>
</file>