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393781" w14:textId="77777777" w:rsidR="00E45CD1" w:rsidRPr="00787B9B" w:rsidRDefault="00E45CD1" w:rsidP="00803DA5">
      <w:pPr>
        <w:pStyle w:val="Default"/>
        <w:spacing w:after="120" w:line="288" w:lineRule="auto"/>
        <w:rPr>
          <w:sz w:val="48"/>
          <w:szCs w:val="48"/>
        </w:rPr>
      </w:pPr>
      <w:bookmarkStart w:id="0" w:name="_GoBack"/>
      <w:bookmarkEnd w:id="0"/>
      <w:r w:rsidRPr="00787B9B">
        <w:rPr>
          <w:sz w:val="48"/>
          <w:szCs w:val="48"/>
        </w:rPr>
        <w:t>National Retirement Living Awards 2017</w:t>
      </w:r>
    </w:p>
    <w:p w14:paraId="3C134547" w14:textId="3F8A4458" w:rsidR="00803DA5" w:rsidRPr="00787B9B" w:rsidRDefault="00E45CD1" w:rsidP="00803DA5">
      <w:pPr>
        <w:pStyle w:val="Default"/>
        <w:spacing w:after="120" w:line="288" w:lineRule="auto"/>
        <w:rPr>
          <w:sz w:val="48"/>
          <w:szCs w:val="48"/>
        </w:rPr>
      </w:pPr>
      <w:r w:rsidRPr="00787B9B">
        <w:rPr>
          <w:sz w:val="48"/>
          <w:szCs w:val="48"/>
        </w:rPr>
        <w:t xml:space="preserve">Award for </w:t>
      </w:r>
      <w:r w:rsidR="00376D0C">
        <w:rPr>
          <w:sz w:val="48"/>
          <w:szCs w:val="48"/>
        </w:rPr>
        <w:t xml:space="preserve">Best </w:t>
      </w:r>
      <w:r w:rsidR="00C23AE7">
        <w:rPr>
          <w:sz w:val="48"/>
          <w:szCs w:val="48"/>
        </w:rPr>
        <w:t>Refurbishment</w:t>
      </w:r>
    </w:p>
    <w:p w14:paraId="4A558078" w14:textId="77777777" w:rsidR="00803DA5" w:rsidRDefault="00803DA5" w:rsidP="00803DA5">
      <w:pPr>
        <w:pStyle w:val="Default"/>
        <w:spacing w:after="120" w:line="288" w:lineRule="auto"/>
        <w:rPr>
          <w:rFonts w:cstheme="minorBidi"/>
          <w:color w:val="auto"/>
          <w:sz w:val="32"/>
          <w:szCs w:val="32"/>
        </w:rPr>
      </w:pPr>
    </w:p>
    <w:p w14:paraId="4D2E66F7" w14:textId="77777777" w:rsidR="00E45CD1" w:rsidRPr="00787B9B" w:rsidRDefault="00E45CD1" w:rsidP="00803DA5">
      <w:pPr>
        <w:pStyle w:val="Default"/>
        <w:spacing w:after="120" w:line="288" w:lineRule="auto"/>
        <w:rPr>
          <w:rFonts w:cstheme="minorBidi"/>
          <w:color w:val="auto"/>
          <w:sz w:val="28"/>
          <w:szCs w:val="28"/>
        </w:rPr>
      </w:pPr>
      <w:r w:rsidRPr="00787B9B">
        <w:rPr>
          <w:rFonts w:cstheme="minorBidi"/>
          <w:color w:val="auto"/>
          <w:sz w:val="28"/>
          <w:szCs w:val="28"/>
        </w:rPr>
        <w:t xml:space="preserve">Award Criteria </w:t>
      </w:r>
    </w:p>
    <w:p w14:paraId="1470FE4C" w14:textId="1924FAA4" w:rsidR="00BA11C1" w:rsidRPr="00C23AE7" w:rsidRDefault="00E45CD1" w:rsidP="00BA11C1">
      <w:pPr>
        <w:pStyle w:val="Default"/>
        <w:spacing w:after="120" w:line="288" w:lineRule="auto"/>
        <w:rPr>
          <w:rFonts w:cstheme="minorBidi"/>
          <w:color w:val="auto"/>
          <w:sz w:val="20"/>
          <w:szCs w:val="20"/>
        </w:rPr>
      </w:pPr>
      <w:r w:rsidRPr="00787B9B">
        <w:rPr>
          <w:rFonts w:cstheme="minorBidi"/>
          <w:color w:val="auto"/>
          <w:sz w:val="20"/>
          <w:szCs w:val="20"/>
        </w:rPr>
        <w:t xml:space="preserve">This </w:t>
      </w:r>
      <w:r w:rsidR="00BA11C1">
        <w:rPr>
          <w:rFonts w:cstheme="minorBidi"/>
          <w:color w:val="auto"/>
          <w:sz w:val="20"/>
          <w:szCs w:val="20"/>
        </w:rPr>
        <w:t>A</w:t>
      </w:r>
      <w:r w:rsidRPr="00787B9B">
        <w:rPr>
          <w:rFonts w:cstheme="minorBidi"/>
          <w:color w:val="auto"/>
          <w:sz w:val="20"/>
          <w:szCs w:val="20"/>
        </w:rPr>
        <w:t xml:space="preserve">ward </w:t>
      </w:r>
      <w:r w:rsidR="00BA11C1" w:rsidRPr="00C23AE7">
        <w:rPr>
          <w:rFonts w:cstheme="minorBidi"/>
          <w:color w:val="auto"/>
          <w:sz w:val="20"/>
          <w:szCs w:val="20"/>
        </w:rPr>
        <w:t xml:space="preserve">recognises </w:t>
      </w:r>
      <w:r w:rsidR="00BA11C1">
        <w:rPr>
          <w:rFonts w:cstheme="minorBidi"/>
          <w:color w:val="auto"/>
          <w:sz w:val="20"/>
          <w:szCs w:val="20"/>
        </w:rPr>
        <w:t>outstanding refurbishments of retirement village facilities.</w:t>
      </w:r>
      <w:r w:rsidR="00986E47">
        <w:rPr>
          <w:rFonts w:cstheme="minorBidi"/>
          <w:color w:val="auto"/>
          <w:sz w:val="20"/>
          <w:szCs w:val="20"/>
        </w:rPr>
        <w:t xml:space="preserve">  </w:t>
      </w:r>
      <w:r w:rsidR="00BA11C1" w:rsidRPr="00C23AE7">
        <w:rPr>
          <w:rFonts w:cstheme="minorBidi"/>
          <w:color w:val="auto"/>
          <w:sz w:val="20"/>
          <w:szCs w:val="20"/>
        </w:rPr>
        <w:t>Refurbishment can relate to village units and/or community facilities (</w:t>
      </w:r>
      <w:proofErr w:type="spellStart"/>
      <w:r w:rsidR="00BA11C1" w:rsidRPr="00C23AE7">
        <w:rPr>
          <w:rFonts w:cstheme="minorBidi"/>
          <w:color w:val="auto"/>
          <w:sz w:val="20"/>
          <w:szCs w:val="20"/>
        </w:rPr>
        <w:t>eg</w:t>
      </w:r>
      <w:proofErr w:type="spellEnd"/>
      <w:r w:rsidR="00BA11C1" w:rsidRPr="00C23AE7">
        <w:rPr>
          <w:rFonts w:cstheme="minorBidi"/>
          <w:color w:val="auto"/>
          <w:sz w:val="20"/>
          <w:szCs w:val="20"/>
        </w:rPr>
        <w:t xml:space="preserve"> dining areas, library, swimming pool</w:t>
      </w:r>
      <w:r w:rsidR="00DF64C1">
        <w:rPr>
          <w:rFonts w:cstheme="minorBidi"/>
          <w:color w:val="auto"/>
          <w:sz w:val="20"/>
          <w:szCs w:val="20"/>
        </w:rPr>
        <w:t xml:space="preserve">, </w:t>
      </w:r>
      <w:r w:rsidR="00BA11C1" w:rsidRPr="00C23AE7">
        <w:rPr>
          <w:rFonts w:cstheme="minorBidi"/>
          <w:color w:val="auto"/>
          <w:sz w:val="20"/>
          <w:szCs w:val="20"/>
        </w:rPr>
        <w:t>croquet lawn</w:t>
      </w:r>
      <w:r w:rsidR="00DF64C1">
        <w:rPr>
          <w:rFonts w:cstheme="minorBidi"/>
          <w:color w:val="auto"/>
          <w:sz w:val="20"/>
          <w:szCs w:val="20"/>
        </w:rPr>
        <w:t xml:space="preserve"> </w:t>
      </w:r>
      <w:proofErr w:type="spellStart"/>
      <w:r w:rsidR="00DF64C1">
        <w:rPr>
          <w:rFonts w:cstheme="minorBidi"/>
          <w:color w:val="auto"/>
          <w:sz w:val="20"/>
          <w:szCs w:val="20"/>
        </w:rPr>
        <w:t>etc</w:t>
      </w:r>
      <w:proofErr w:type="spellEnd"/>
      <w:r w:rsidR="00BA11C1" w:rsidRPr="00C23AE7">
        <w:rPr>
          <w:rFonts w:cstheme="minorBidi"/>
          <w:color w:val="auto"/>
          <w:sz w:val="20"/>
          <w:szCs w:val="20"/>
        </w:rPr>
        <w:t>)</w:t>
      </w:r>
      <w:r w:rsidR="00BA11C1">
        <w:rPr>
          <w:rFonts w:cstheme="minorBidi"/>
          <w:color w:val="auto"/>
          <w:sz w:val="20"/>
          <w:szCs w:val="20"/>
        </w:rPr>
        <w:t>.</w:t>
      </w:r>
    </w:p>
    <w:p w14:paraId="3266343B" w14:textId="77777777" w:rsidR="00803DA5" w:rsidRPr="00787B9B" w:rsidRDefault="00803DA5" w:rsidP="00803DA5">
      <w:pPr>
        <w:pStyle w:val="Default"/>
        <w:spacing w:after="120" w:line="288" w:lineRule="auto"/>
        <w:rPr>
          <w:rFonts w:cstheme="minorBidi"/>
          <w:color w:val="auto"/>
          <w:sz w:val="20"/>
          <w:szCs w:val="20"/>
        </w:rPr>
      </w:pPr>
    </w:p>
    <w:p w14:paraId="15EE8085" w14:textId="77777777" w:rsidR="00E45CD1" w:rsidRPr="00787B9B" w:rsidRDefault="00E45CD1" w:rsidP="00803DA5">
      <w:pPr>
        <w:pStyle w:val="Default"/>
        <w:spacing w:after="120" w:line="288" w:lineRule="auto"/>
        <w:rPr>
          <w:rFonts w:cstheme="minorBidi"/>
          <w:color w:val="auto"/>
          <w:sz w:val="28"/>
          <w:szCs w:val="28"/>
        </w:rPr>
      </w:pPr>
      <w:r w:rsidRPr="00787B9B">
        <w:rPr>
          <w:rFonts w:cstheme="minorBidi"/>
          <w:color w:val="auto"/>
          <w:sz w:val="28"/>
          <w:szCs w:val="28"/>
        </w:rPr>
        <w:t xml:space="preserve">Judging Criteria </w:t>
      </w:r>
    </w:p>
    <w:p w14:paraId="679CEA72" w14:textId="73477293" w:rsidR="00E45CD1" w:rsidRPr="00457887" w:rsidRDefault="00986E47" w:rsidP="00803DA5">
      <w:pPr>
        <w:pStyle w:val="Default"/>
        <w:spacing w:after="120" w:line="288" w:lineRule="auto"/>
        <w:rPr>
          <w:rFonts w:cstheme="minorBidi"/>
          <w:color w:val="auto"/>
          <w:sz w:val="20"/>
          <w:szCs w:val="20"/>
        </w:rPr>
      </w:pPr>
      <w:r w:rsidRPr="00457887">
        <w:rPr>
          <w:rFonts w:cstheme="minorBidi"/>
          <w:color w:val="auto"/>
          <w:sz w:val="20"/>
          <w:szCs w:val="20"/>
        </w:rPr>
        <w:t>REFURBISHMENT</w:t>
      </w:r>
      <w:r>
        <w:rPr>
          <w:rFonts w:cstheme="minorBidi"/>
          <w:color w:val="auto"/>
          <w:sz w:val="20"/>
          <w:szCs w:val="20"/>
        </w:rPr>
        <w:t xml:space="preserve"> </w:t>
      </w:r>
      <w:r w:rsidRPr="00457887">
        <w:rPr>
          <w:rFonts w:cstheme="minorBidi"/>
          <w:color w:val="auto"/>
          <w:sz w:val="20"/>
          <w:szCs w:val="20"/>
        </w:rPr>
        <w:t>–</w:t>
      </w:r>
      <w:r w:rsidR="00E45CD1" w:rsidRPr="00457887">
        <w:rPr>
          <w:rFonts w:cstheme="minorBidi"/>
          <w:color w:val="auto"/>
          <w:sz w:val="20"/>
          <w:szCs w:val="20"/>
        </w:rPr>
        <w:t xml:space="preserve"> </w:t>
      </w:r>
      <w:r w:rsidR="007911E6" w:rsidRPr="00457887">
        <w:rPr>
          <w:rFonts w:cstheme="minorBidi"/>
          <w:color w:val="auto"/>
          <w:sz w:val="20"/>
          <w:szCs w:val="20"/>
        </w:rPr>
        <w:t>5</w:t>
      </w:r>
      <w:r w:rsidR="00E45CD1" w:rsidRPr="00457887">
        <w:rPr>
          <w:rFonts w:cstheme="minorBidi"/>
          <w:color w:val="auto"/>
          <w:sz w:val="20"/>
          <w:szCs w:val="20"/>
        </w:rPr>
        <w:t xml:space="preserve">0% WEIGHTING </w:t>
      </w:r>
      <w:r w:rsidR="00DF64C1">
        <w:rPr>
          <w:rFonts w:cstheme="minorBidi"/>
          <w:color w:val="auto"/>
          <w:sz w:val="20"/>
          <w:szCs w:val="20"/>
        </w:rPr>
        <w:t>(8</w:t>
      </w:r>
      <w:r w:rsidR="00DF64C1">
        <w:rPr>
          <w:rFonts w:cstheme="minorBidi"/>
          <w:color w:val="auto"/>
          <w:sz w:val="20"/>
          <w:szCs w:val="20"/>
        </w:rPr>
        <w:t>00 words maximum)</w:t>
      </w:r>
    </w:p>
    <w:p w14:paraId="01EC23AA" w14:textId="37664AB7" w:rsidR="00C45C6D" w:rsidRPr="007748E8" w:rsidRDefault="00C45C6D" w:rsidP="00C45C6D">
      <w:pPr>
        <w:pStyle w:val="Default"/>
        <w:spacing w:after="120" w:line="288" w:lineRule="auto"/>
        <w:rPr>
          <w:sz w:val="20"/>
          <w:szCs w:val="20"/>
        </w:rPr>
      </w:pPr>
      <w:r w:rsidRPr="007748E8">
        <w:rPr>
          <w:sz w:val="20"/>
          <w:szCs w:val="20"/>
        </w:rPr>
        <w:t>Provide an overview of the village including number of residents, average age of residents, age of village, number of units/apartments</w:t>
      </w:r>
      <w:r>
        <w:rPr>
          <w:sz w:val="20"/>
          <w:szCs w:val="20"/>
        </w:rPr>
        <w:t xml:space="preserve"> and/or</w:t>
      </w:r>
      <w:r w:rsidRPr="007748E8">
        <w:rPr>
          <w:sz w:val="20"/>
          <w:szCs w:val="20"/>
        </w:rPr>
        <w:t xml:space="preserve"> type</w:t>
      </w:r>
      <w:r>
        <w:rPr>
          <w:sz w:val="20"/>
          <w:szCs w:val="20"/>
        </w:rPr>
        <w:t>s of services/housing available</w:t>
      </w:r>
      <w:r w:rsidR="008259AE">
        <w:rPr>
          <w:sz w:val="20"/>
          <w:szCs w:val="20"/>
        </w:rPr>
        <w:t>.</w:t>
      </w:r>
    </w:p>
    <w:p w14:paraId="09DB0F74" w14:textId="1C55D560" w:rsidR="00E45CD1" w:rsidRDefault="00E45CD1" w:rsidP="00803DA5">
      <w:pPr>
        <w:pStyle w:val="Default"/>
        <w:spacing w:after="120" w:line="288" w:lineRule="auto"/>
        <w:rPr>
          <w:rFonts w:cstheme="minorBidi"/>
          <w:color w:val="auto"/>
          <w:sz w:val="20"/>
          <w:szCs w:val="20"/>
        </w:rPr>
      </w:pPr>
      <w:r w:rsidRPr="00457887">
        <w:rPr>
          <w:rFonts w:cstheme="minorBidi"/>
          <w:color w:val="auto"/>
          <w:sz w:val="20"/>
          <w:szCs w:val="20"/>
        </w:rPr>
        <w:t xml:space="preserve">Describe, using specific examples, the ways in which the development displays </w:t>
      </w:r>
      <w:r w:rsidR="00457887" w:rsidRPr="00457887">
        <w:rPr>
          <w:rFonts w:cstheme="minorBidi"/>
          <w:color w:val="auto"/>
          <w:sz w:val="20"/>
          <w:szCs w:val="20"/>
        </w:rPr>
        <w:t>excellence in refurbishment</w:t>
      </w:r>
      <w:r w:rsidR="007911E6" w:rsidRPr="00457887">
        <w:rPr>
          <w:rFonts w:cstheme="minorBidi"/>
          <w:color w:val="auto"/>
          <w:sz w:val="20"/>
          <w:szCs w:val="20"/>
        </w:rPr>
        <w:t xml:space="preserve">.  This can be achieved through highlighting </w:t>
      </w:r>
      <w:r w:rsidR="00457887" w:rsidRPr="00457887">
        <w:rPr>
          <w:rFonts w:cstheme="minorBidi"/>
          <w:color w:val="auto"/>
          <w:sz w:val="20"/>
          <w:szCs w:val="20"/>
        </w:rPr>
        <w:t xml:space="preserve">great </w:t>
      </w:r>
      <w:r w:rsidR="00BA11C1">
        <w:rPr>
          <w:rFonts w:cstheme="minorBidi"/>
          <w:color w:val="auto"/>
          <w:sz w:val="20"/>
          <w:szCs w:val="20"/>
        </w:rPr>
        <w:t>design</w:t>
      </w:r>
      <w:r w:rsidR="00BA11C1" w:rsidRPr="00457887">
        <w:rPr>
          <w:rFonts w:cstheme="minorBidi"/>
          <w:color w:val="auto"/>
          <w:sz w:val="20"/>
          <w:szCs w:val="20"/>
        </w:rPr>
        <w:t xml:space="preserve"> </w:t>
      </w:r>
      <w:r w:rsidR="00457887" w:rsidRPr="00457887">
        <w:rPr>
          <w:rFonts w:cstheme="minorBidi"/>
          <w:color w:val="auto"/>
          <w:sz w:val="20"/>
          <w:szCs w:val="20"/>
        </w:rPr>
        <w:t>practice, choice of products or new construction procedures which provide minimal disruption and great results for residents and staff</w:t>
      </w:r>
      <w:r w:rsidR="007A2DFD">
        <w:rPr>
          <w:rFonts w:cstheme="minorBidi"/>
          <w:color w:val="auto"/>
          <w:sz w:val="20"/>
          <w:szCs w:val="20"/>
        </w:rPr>
        <w:t>, resident satisfaction and sales enquiries/occupancy.</w:t>
      </w:r>
    </w:p>
    <w:p w14:paraId="33EC882B" w14:textId="2054AFB8" w:rsidR="00E45CD1" w:rsidRPr="00457887" w:rsidRDefault="00E45CD1" w:rsidP="00803DA5">
      <w:pPr>
        <w:pStyle w:val="Default"/>
        <w:spacing w:after="120" w:line="288" w:lineRule="auto"/>
        <w:rPr>
          <w:rFonts w:cstheme="minorBidi"/>
          <w:color w:val="auto"/>
          <w:sz w:val="20"/>
          <w:szCs w:val="20"/>
        </w:rPr>
      </w:pPr>
      <w:r w:rsidRPr="00457887">
        <w:rPr>
          <w:rFonts w:cstheme="minorBidi"/>
          <w:color w:val="auto"/>
          <w:sz w:val="20"/>
          <w:szCs w:val="20"/>
        </w:rPr>
        <w:t xml:space="preserve">CORPORATE SOCIAL RESPONSIBLITY – 10% WEIGHTING </w:t>
      </w:r>
      <w:r w:rsidR="00DF64C1">
        <w:rPr>
          <w:rFonts w:cstheme="minorBidi"/>
          <w:color w:val="auto"/>
          <w:sz w:val="20"/>
          <w:szCs w:val="20"/>
        </w:rPr>
        <w:t>(</w:t>
      </w:r>
      <w:r w:rsidR="00DF64C1">
        <w:rPr>
          <w:rFonts w:cstheme="minorBidi"/>
          <w:color w:val="auto"/>
          <w:sz w:val="20"/>
          <w:szCs w:val="20"/>
        </w:rPr>
        <w:t>5</w:t>
      </w:r>
      <w:r w:rsidR="00DF64C1">
        <w:rPr>
          <w:rFonts w:cstheme="minorBidi"/>
          <w:color w:val="auto"/>
          <w:sz w:val="20"/>
          <w:szCs w:val="20"/>
        </w:rPr>
        <w:t>00 words maximum)</w:t>
      </w:r>
    </w:p>
    <w:p w14:paraId="1430A7D9" w14:textId="23E79660" w:rsidR="00E45CD1" w:rsidRDefault="00E45CD1" w:rsidP="00803DA5">
      <w:pPr>
        <w:pStyle w:val="Default"/>
        <w:spacing w:after="120" w:line="288" w:lineRule="auto"/>
        <w:rPr>
          <w:rFonts w:cstheme="minorBidi"/>
          <w:color w:val="auto"/>
          <w:sz w:val="20"/>
          <w:szCs w:val="20"/>
        </w:rPr>
      </w:pPr>
      <w:r w:rsidRPr="00457887">
        <w:rPr>
          <w:rFonts w:cstheme="minorBidi"/>
          <w:color w:val="auto"/>
          <w:sz w:val="20"/>
          <w:szCs w:val="20"/>
        </w:rPr>
        <w:t xml:space="preserve">Describe how the </w:t>
      </w:r>
      <w:r w:rsidR="00BA11C1">
        <w:rPr>
          <w:rFonts w:cstheme="minorBidi"/>
          <w:color w:val="auto"/>
          <w:sz w:val="20"/>
          <w:szCs w:val="20"/>
        </w:rPr>
        <w:t>refurbishment</w:t>
      </w:r>
      <w:r w:rsidR="00BA11C1" w:rsidRPr="00457887">
        <w:rPr>
          <w:rFonts w:cstheme="minorBidi"/>
          <w:color w:val="auto"/>
          <w:sz w:val="20"/>
          <w:szCs w:val="20"/>
        </w:rPr>
        <w:t xml:space="preserve"> </w:t>
      </w:r>
      <w:r w:rsidRPr="00457887">
        <w:rPr>
          <w:rFonts w:cstheme="minorBidi"/>
          <w:color w:val="auto"/>
          <w:sz w:val="20"/>
          <w:szCs w:val="20"/>
        </w:rPr>
        <w:t xml:space="preserve">demonstrates tangible economic, environmental and social dividends. </w:t>
      </w:r>
    </w:p>
    <w:p w14:paraId="29A3FB96" w14:textId="31D3137B" w:rsidR="00E45CD1" w:rsidRPr="00457887" w:rsidRDefault="00BA11C1" w:rsidP="00803DA5">
      <w:pPr>
        <w:pStyle w:val="Default"/>
        <w:spacing w:after="120" w:line="288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RESIDENT </w:t>
      </w:r>
      <w:r w:rsidR="00E45CD1" w:rsidRPr="00457887">
        <w:rPr>
          <w:color w:val="auto"/>
          <w:sz w:val="20"/>
          <w:szCs w:val="20"/>
        </w:rPr>
        <w:t>SATISFACTION</w:t>
      </w:r>
      <w:r w:rsidR="00DF64C1">
        <w:rPr>
          <w:color w:val="auto"/>
          <w:sz w:val="20"/>
          <w:szCs w:val="20"/>
        </w:rPr>
        <w:t xml:space="preserve"> OF VILLAGE FACILITES</w:t>
      </w:r>
      <w:r w:rsidR="00E45CD1" w:rsidRPr="00457887">
        <w:rPr>
          <w:color w:val="auto"/>
          <w:sz w:val="20"/>
          <w:szCs w:val="20"/>
        </w:rPr>
        <w:t xml:space="preserve"> – </w:t>
      </w:r>
      <w:r w:rsidR="00457887" w:rsidRPr="00457887">
        <w:rPr>
          <w:color w:val="auto"/>
          <w:sz w:val="20"/>
          <w:szCs w:val="20"/>
        </w:rPr>
        <w:t>2</w:t>
      </w:r>
      <w:r w:rsidR="007911E6" w:rsidRPr="00457887">
        <w:rPr>
          <w:color w:val="auto"/>
          <w:sz w:val="20"/>
          <w:szCs w:val="20"/>
        </w:rPr>
        <w:t>0</w:t>
      </w:r>
      <w:r w:rsidR="00E45CD1" w:rsidRPr="00457887">
        <w:rPr>
          <w:color w:val="auto"/>
          <w:sz w:val="20"/>
          <w:szCs w:val="20"/>
        </w:rPr>
        <w:t xml:space="preserve">% WEIGHTING </w:t>
      </w:r>
      <w:r w:rsidR="00DF64C1">
        <w:rPr>
          <w:rFonts w:cstheme="minorBidi"/>
          <w:color w:val="auto"/>
          <w:sz w:val="20"/>
          <w:szCs w:val="20"/>
        </w:rPr>
        <w:t>(800 words maximum)</w:t>
      </w:r>
    </w:p>
    <w:p w14:paraId="12F77579" w14:textId="0DB3F347" w:rsidR="00E45CD1" w:rsidRPr="00457887" w:rsidRDefault="00E45CD1" w:rsidP="00803DA5">
      <w:pPr>
        <w:pStyle w:val="Default"/>
        <w:spacing w:after="120" w:line="288" w:lineRule="auto"/>
        <w:rPr>
          <w:color w:val="auto"/>
          <w:sz w:val="20"/>
          <w:szCs w:val="20"/>
        </w:rPr>
      </w:pPr>
      <w:r w:rsidRPr="00457887">
        <w:rPr>
          <w:color w:val="auto"/>
          <w:sz w:val="20"/>
          <w:szCs w:val="20"/>
        </w:rPr>
        <w:t xml:space="preserve">Describe, using testimonials from a variety of stakeholders, </w:t>
      </w:r>
      <w:r w:rsidR="00BA11C1">
        <w:rPr>
          <w:color w:val="auto"/>
          <w:sz w:val="20"/>
          <w:szCs w:val="20"/>
        </w:rPr>
        <w:t xml:space="preserve">what benefits were delivered by the refurbishment and the impact on resident satisfaction. </w:t>
      </w:r>
    </w:p>
    <w:p w14:paraId="3A625D7A" w14:textId="22F58A03" w:rsidR="00E45CD1" w:rsidRPr="00457887" w:rsidRDefault="00E45CD1" w:rsidP="00803DA5">
      <w:pPr>
        <w:pStyle w:val="Default"/>
        <w:spacing w:after="120" w:line="288" w:lineRule="auto"/>
        <w:rPr>
          <w:color w:val="auto"/>
          <w:sz w:val="20"/>
          <w:szCs w:val="20"/>
        </w:rPr>
      </w:pPr>
      <w:r w:rsidRPr="00457887">
        <w:rPr>
          <w:color w:val="auto"/>
          <w:sz w:val="20"/>
          <w:szCs w:val="20"/>
        </w:rPr>
        <w:t xml:space="preserve">INDUSTRY PERCEPTION – </w:t>
      </w:r>
      <w:r w:rsidR="00457887" w:rsidRPr="00457887">
        <w:rPr>
          <w:color w:val="auto"/>
          <w:sz w:val="20"/>
          <w:szCs w:val="20"/>
        </w:rPr>
        <w:t>2</w:t>
      </w:r>
      <w:r w:rsidRPr="00457887">
        <w:rPr>
          <w:color w:val="auto"/>
          <w:sz w:val="20"/>
          <w:szCs w:val="20"/>
        </w:rPr>
        <w:t xml:space="preserve">0% WEIGHTING </w:t>
      </w:r>
      <w:r w:rsidR="00DF64C1">
        <w:rPr>
          <w:rFonts w:cstheme="minorBidi"/>
          <w:color w:val="auto"/>
          <w:sz w:val="20"/>
          <w:szCs w:val="20"/>
        </w:rPr>
        <w:t>(</w:t>
      </w:r>
      <w:r w:rsidR="00DF64C1">
        <w:rPr>
          <w:rFonts w:cstheme="minorBidi"/>
          <w:color w:val="auto"/>
          <w:sz w:val="20"/>
          <w:szCs w:val="20"/>
        </w:rPr>
        <w:t>5</w:t>
      </w:r>
      <w:r w:rsidR="00DF64C1">
        <w:rPr>
          <w:rFonts w:cstheme="minorBidi"/>
          <w:color w:val="auto"/>
          <w:sz w:val="20"/>
          <w:szCs w:val="20"/>
        </w:rPr>
        <w:t>00 words maximum)</w:t>
      </w:r>
    </w:p>
    <w:p w14:paraId="6AA8E5D6" w14:textId="4B88944E" w:rsidR="00E45CD1" w:rsidRPr="00457887" w:rsidRDefault="00E45CD1" w:rsidP="00803DA5">
      <w:pPr>
        <w:pStyle w:val="Default"/>
        <w:spacing w:after="120" w:line="288" w:lineRule="auto"/>
        <w:rPr>
          <w:color w:val="auto"/>
          <w:sz w:val="20"/>
          <w:szCs w:val="20"/>
        </w:rPr>
      </w:pPr>
      <w:r w:rsidRPr="00457887">
        <w:rPr>
          <w:color w:val="auto"/>
          <w:sz w:val="20"/>
          <w:szCs w:val="20"/>
        </w:rPr>
        <w:t xml:space="preserve">Describe, using testimonials from a variety of stakeholders, the extent to which the </w:t>
      </w:r>
      <w:r w:rsidR="00BA11C1">
        <w:rPr>
          <w:color w:val="auto"/>
          <w:sz w:val="20"/>
          <w:szCs w:val="20"/>
        </w:rPr>
        <w:t>refurbishment</w:t>
      </w:r>
      <w:r w:rsidR="00BA11C1" w:rsidRPr="00457887">
        <w:rPr>
          <w:color w:val="auto"/>
          <w:sz w:val="20"/>
          <w:szCs w:val="20"/>
        </w:rPr>
        <w:t xml:space="preserve"> </w:t>
      </w:r>
      <w:r w:rsidRPr="00457887">
        <w:rPr>
          <w:color w:val="auto"/>
          <w:sz w:val="20"/>
          <w:szCs w:val="20"/>
        </w:rPr>
        <w:t xml:space="preserve">is considered a success by the </w:t>
      </w:r>
      <w:r w:rsidR="007911E6" w:rsidRPr="00457887">
        <w:rPr>
          <w:color w:val="auto"/>
          <w:sz w:val="20"/>
          <w:szCs w:val="20"/>
        </w:rPr>
        <w:t xml:space="preserve">retirement </w:t>
      </w:r>
      <w:r w:rsidR="00BA11C1">
        <w:rPr>
          <w:color w:val="auto"/>
          <w:sz w:val="20"/>
          <w:szCs w:val="20"/>
        </w:rPr>
        <w:t xml:space="preserve">living </w:t>
      </w:r>
      <w:r w:rsidR="007911E6" w:rsidRPr="00457887">
        <w:rPr>
          <w:color w:val="auto"/>
          <w:sz w:val="20"/>
          <w:szCs w:val="20"/>
        </w:rPr>
        <w:t>industry</w:t>
      </w:r>
      <w:r w:rsidRPr="00457887">
        <w:rPr>
          <w:color w:val="auto"/>
          <w:sz w:val="20"/>
          <w:szCs w:val="20"/>
        </w:rPr>
        <w:t xml:space="preserve">. </w:t>
      </w:r>
    </w:p>
    <w:p w14:paraId="6C863EBF" w14:textId="77777777" w:rsidR="00803DA5" w:rsidRPr="00787B9B" w:rsidRDefault="00803DA5" w:rsidP="00803DA5">
      <w:pPr>
        <w:pStyle w:val="Default"/>
        <w:spacing w:after="120" w:line="288" w:lineRule="auto"/>
        <w:rPr>
          <w:sz w:val="20"/>
          <w:szCs w:val="20"/>
        </w:rPr>
      </w:pPr>
    </w:p>
    <w:p w14:paraId="37D29D28" w14:textId="77777777" w:rsidR="00AC7B78" w:rsidRDefault="00AC7B78" w:rsidP="00AC7B78">
      <w:pPr>
        <w:pStyle w:val="Default"/>
        <w:spacing w:after="120" w:line="288" w:lineRule="auto"/>
        <w:rPr>
          <w:sz w:val="28"/>
          <w:szCs w:val="28"/>
        </w:rPr>
      </w:pPr>
      <w:r>
        <w:rPr>
          <w:sz w:val="28"/>
          <w:szCs w:val="28"/>
        </w:rPr>
        <w:t>Information for your submission</w:t>
      </w:r>
    </w:p>
    <w:p w14:paraId="25E3CECA" w14:textId="77777777" w:rsidR="00AC7B78" w:rsidRPr="001C7D21" w:rsidRDefault="00AC7B78" w:rsidP="00AC7B78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>Nominator’s name:</w:t>
      </w:r>
    </w:p>
    <w:p w14:paraId="2F80EB42" w14:textId="77777777" w:rsidR="00AC7B78" w:rsidRPr="001C7D21" w:rsidRDefault="00AC7B78" w:rsidP="00AC7B78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>Nominator’s email address:</w:t>
      </w:r>
    </w:p>
    <w:p w14:paraId="7FCE0E93" w14:textId="77777777" w:rsidR="00AC7B78" w:rsidRDefault="00AC7B78" w:rsidP="00AC7B78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>Nominator’s contact phone number:</w:t>
      </w:r>
    </w:p>
    <w:p w14:paraId="1F12282C" w14:textId="77777777" w:rsidR="00AC7B78" w:rsidRPr="001C7D21" w:rsidRDefault="00AC7B78" w:rsidP="00AC7B78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>Village name:</w:t>
      </w:r>
    </w:p>
    <w:p w14:paraId="169BE2C0" w14:textId="77777777" w:rsidR="00AC7B78" w:rsidRPr="001C7D21" w:rsidRDefault="00AC7B78" w:rsidP="00AC7B78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>Village address:</w:t>
      </w:r>
    </w:p>
    <w:p w14:paraId="75568D27" w14:textId="77777777" w:rsidR="00AC7B78" w:rsidRDefault="00AC7B78" w:rsidP="00AC7B78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>State:</w:t>
      </w:r>
    </w:p>
    <w:p w14:paraId="14721438" w14:textId="2C24EE11" w:rsidR="00AC7B78" w:rsidRPr="001C7D21" w:rsidRDefault="00AC7B78" w:rsidP="00AC7B78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 xml:space="preserve">Who is the village </w:t>
      </w:r>
      <w:r w:rsidR="00C45C6D">
        <w:rPr>
          <w:sz w:val="20"/>
          <w:szCs w:val="20"/>
        </w:rPr>
        <w:t>owner and</w:t>
      </w:r>
      <w:r w:rsidR="008259AE">
        <w:rPr>
          <w:sz w:val="20"/>
          <w:szCs w:val="20"/>
        </w:rPr>
        <w:t>/</w:t>
      </w:r>
      <w:r w:rsidR="00C45C6D">
        <w:rPr>
          <w:sz w:val="20"/>
          <w:szCs w:val="20"/>
        </w:rPr>
        <w:t xml:space="preserve">or </w:t>
      </w:r>
      <w:r w:rsidRPr="001C7D21">
        <w:rPr>
          <w:sz w:val="20"/>
          <w:szCs w:val="20"/>
        </w:rPr>
        <w:t xml:space="preserve">operator? </w:t>
      </w:r>
    </w:p>
    <w:p w14:paraId="777E7657" w14:textId="77777777" w:rsidR="00AC7B78" w:rsidRPr="001C7D21" w:rsidRDefault="00AC7B78" w:rsidP="00AC7B78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>Is the village accredited?</w:t>
      </w:r>
    </w:p>
    <w:p w14:paraId="498EEB2E" w14:textId="77777777" w:rsidR="00AC7B78" w:rsidRDefault="00AC7B78" w:rsidP="00AC7B78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 xml:space="preserve">If accredited, which scheme is it accredited under? </w:t>
      </w:r>
    </w:p>
    <w:p w14:paraId="0AE11C0E" w14:textId="77777777" w:rsidR="00AC7B78" w:rsidRDefault="00AC7B78" w:rsidP="00AC7B78">
      <w:pPr>
        <w:pStyle w:val="Default"/>
        <w:spacing w:after="120" w:line="288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For social media, please provide details for:</w:t>
      </w:r>
    </w:p>
    <w:p w14:paraId="78FDFE7A" w14:textId="77777777" w:rsidR="00AC7B78" w:rsidRPr="001C7D21" w:rsidRDefault="00AC7B78" w:rsidP="00AC7B78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ab/>
        <w:t>Facebook</w:t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  <w:t>Private</w:t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  <w:t>Corporate</w:t>
      </w:r>
    </w:p>
    <w:p w14:paraId="431893C5" w14:textId="77777777" w:rsidR="00AC7B78" w:rsidRPr="001C7D21" w:rsidRDefault="00AC7B78" w:rsidP="00AC7B78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ab/>
        <w:t>Twitter</w:t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  <w:t>Private</w:t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  <w:t>Corporate</w:t>
      </w:r>
    </w:p>
    <w:p w14:paraId="20E9B360" w14:textId="77777777" w:rsidR="00AC7B78" w:rsidRPr="001C7D21" w:rsidRDefault="00AC7B78" w:rsidP="00AC7B78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ab/>
        <w:t>LinkedIn</w:t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  <w:t>Private</w:t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  <w:t>Corporate</w:t>
      </w:r>
    </w:p>
    <w:p w14:paraId="4093364D" w14:textId="77777777" w:rsidR="00AC7B78" w:rsidRDefault="00AC7B78" w:rsidP="00AC7B78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ab/>
        <w:t>Instagram</w:t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  <w:t>Private</w:t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  <w:t>Corporate</w:t>
      </w:r>
    </w:p>
    <w:p w14:paraId="6A970C4D" w14:textId="77777777" w:rsidR="00AC7B78" w:rsidRPr="00787B9B" w:rsidRDefault="00AC7B78" w:rsidP="00AC7B78">
      <w:pPr>
        <w:pStyle w:val="Default"/>
        <w:spacing w:after="120" w:line="288" w:lineRule="auto"/>
        <w:rPr>
          <w:sz w:val="20"/>
          <w:szCs w:val="20"/>
        </w:rPr>
      </w:pPr>
    </w:p>
    <w:p w14:paraId="3FBFC821" w14:textId="77777777" w:rsidR="00E45CD1" w:rsidRDefault="00E45CD1" w:rsidP="00803DA5">
      <w:pPr>
        <w:pStyle w:val="Default"/>
        <w:spacing w:after="120" w:line="288" w:lineRule="auto"/>
        <w:rPr>
          <w:sz w:val="28"/>
          <w:szCs w:val="28"/>
        </w:rPr>
      </w:pPr>
      <w:r w:rsidRPr="00787B9B">
        <w:rPr>
          <w:sz w:val="28"/>
          <w:szCs w:val="28"/>
        </w:rPr>
        <w:t xml:space="preserve">Conditions of Entry </w:t>
      </w:r>
    </w:p>
    <w:p w14:paraId="7E621ADE" w14:textId="77777777" w:rsidR="00986E47" w:rsidRDefault="00986E47" w:rsidP="00986E47">
      <w:pPr>
        <w:pStyle w:val="Default"/>
        <w:numPr>
          <w:ilvl w:val="0"/>
          <w:numId w:val="1"/>
        </w:numPr>
        <w:spacing w:after="120" w:line="288" w:lineRule="auto"/>
        <w:rPr>
          <w:rFonts w:cstheme="minorBidi"/>
          <w:color w:val="auto"/>
          <w:sz w:val="20"/>
          <w:szCs w:val="20"/>
        </w:rPr>
      </w:pPr>
      <w:r w:rsidRPr="00787B9B">
        <w:rPr>
          <w:rFonts w:cstheme="minorBidi"/>
          <w:color w:val="auto"/>
          <w:sz w:val="20"/>
          <w:szCs w:val="20"/>
        </w:rPr>
        <w:t>The award is open to members of the Property Council of Australia only.</w:t>
      </w:r>
    </w:p>
    <w:p w14:paraId="14ADB714" w14:textId="77777777" w:rsidR="00986E47" w:rsidRPr="00787B9B" w:rsidRDefault="00986E47" w:rsidP="00986E47">
      <w:pPr>
        <w:pStyle w:val="Default"/>
        <w:numPr>
          <w:ilvl w:val="0"/>
          <w:numId w:val="1"/>
        </w:numPr>
        <w:spacing w:after="120" w:line="288" w:lineRule="auto"/>
        <w:rPr>
          <w:rFonts w:cstheme="minorBidi"/>
          <w:color w:val="auto"/>
          <w:sz w:val="20"/>
          <w:szCs w:val="20"/>
        </w:rPr>
      </w:pPr>
      <w:r w:rsidRPr="00787B9B">
        <w:rPr>
          <w:rFonts w:cstheme="minorBidi"/>
          <w:color w:val="auto"/>
          <w:sz w:val="20"/>
          <w:szCs w:val="20"/>
        </w:rPr>
        <w:t xml:space="preserve">Nominations open on Monday 1 May and close on Friday </w:t>
      </w:r>
      <w:r>
        <w:rPr>
          <w:rFonts w:cstheme="minorBidi"/>
          <w:color w:val="auto"/>
          <w:sz w:val="20"/>
          <w:szCs w:val="20"/>
        </w:rPr>
        <w:t>16</w:t>
      </w:r>
      <w:r w:rsidRPr="00787B9B">
        <w:rPr>
          <w:rFonts w:cstheme="minorBidi"/>
          <w:color w:val="auto"/>
          <w:sz w:val="20"/>
          <w:szCs w:val="20"/>
        </w:rPr>
        <w:t xml:space="preserve"> June 2017.</w:t>
      </w:r>
    </w:p>
    <w:p w14:paraId="67553AA1" w14:textId="77777777" w:rsidR="00986E47" w:rsidRPr="00787B9B" w:rsidRDefault="00986E47" w:rsidP="00986E47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All entries must be received and paid </w:t>
      </w:r>
      <w:r>
        <w:rPr>
          <w:sz w:val="20"/>
          <w:szCs w:val="20"/>
        </w:rPr>
        <w:t xml:space="preserve">for </w:t>
      </w:r>
      <w:r w:rsidRPr="00787B9B">
        <w:rPr>
          <w:sz w:val="20"/>
          <w:szCs w:val="20"/>
        </w:rPr>
        <w:t xml:space="preserve">by 5:00 pm on Friday </w:t>
      </w:r>
      <w:r>
        <w:rPr>
          <w:sz w:val="20"/>
          <w:szCs w:val="20"/>
        </w:rPr>
        <w:t>16</w:t>
      </w:r>
      <w:r w:rsidRPr="00787B9B">
        <w:rPr>
          <w:sz w:val="20"/>
          <w:szCs w:val="20"/>
        </w:rPr>
        <w:t xml:space="preserve"> June 2017. </w:t>
      </w:r>
    </w:p>
    <w:p w14:paraId="4BB70D73" w14:textId="77777777" w:rsidR="00986E47" w:rsidRPr="00787B9B" w:rsidRDefault="00986E47" w:rsidP="00986E47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>We welcome both self-nominati</w:t>
      </w:r>
      <w:r>
        <w:rPr>
          <w:sz w:val="20"/>
          <w:szCs w:val="20"/>
        </w:rPr>
        <w:t>on and third party nominations (owner/operator, colleagues, residents and colleagues)</w:t>
      </w:r>
    </w:p>
    <w:p w14:paraId="488BE23F" w14:textId="77777777" w:rsidR="00986E47" w:rsidRPr="00787B9B" w:rsidRDefault="00986E47" w:rsidP="00986E47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All entries must be submitted via the online nomination form. </w:t>
      </w:r>
    </w:p>
    <w:p w14:paraId="39737330" w14:textId="77777777" w:rsidR="00986E47" w:rsidRPr="00787B9B" w:rsidRDefault="00986E47" w:rsidP="00986E47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Entries must adhere to the word limit on the online nomination form.  Nominees are reminded that judges will not </w:t>
      </w:r>
      <w:proofErr w:type="gramStart"/>
      <w:r w:rsidRPr="00787B9B">
        <w:rPr>
          <w:sz w:val="20"/>
          <w:szCs w:val="20"/>
        </w:rPr>
        <w:t>take into account</w:t>
      </w:r>
      <w:proofErr w:type="gramEnd"/>
      <w:r w:rsidRPr="00787B9B">
        <w:rPr>
          <w:sz w:val="20"/>
          <w:szCs w:val="20"/>
        </w:rPr>
        <w:t xml:space="preserve"> formatting or presentation of entries. </w:t>
      </w:r>
    </w:p>
    <w:p w14:paraId="1D16CC49" w14:textId="77777777" w:rsidR="00986E47" w:rsidRPr="00787B9B" w:rsidRDefault="00986E47" w:rsidP="00986E47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Nominees should include 4-6 images to support their submission.  Other material relevant to support the application may also be uploaded as an appendix. </w:t>
      </w:r>
    </w:p>
    <w:p w14:paraId="0EA7C9D0" w14:textId="77777777" w:rsidR="00986E47" w:rsidRPr="00787B9B" w:rsidRDefault="00986E47" w:rsidP="00986E47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All nominees should be prepared to attend a site inspection with the judges, should it be deemed necessary. </w:t>
      </w:r>
    </w:p>
    <w:p w14:paraId="55F5FA5E" w14:textId="77777777" w:rsidR="00986E47" w:rsidRPr="00787B9B" w:rsidRDefault="00986E47" w:rsidP="00986E47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All nominations and contents will remain the property of the Property Council of Australia. </w:t>
      </w:r>
    </w:p>
    <w:p w14:paraId="5892BEC4" w14:textId="77777777" w:rsidR="00986E47" w:rsidRPr="00787B9B" w:rsidRDefault="00986E47" w:rsidP="00986E47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Please note entries are exclusive to Property Council of Australia and no details (private or professional) will be distributed to outside contacts. </w:t>
      </w:r>
    </w:p>
    <w:p w14:paraId="10AD3E25" w14:textId="77777777" w:rsidR="00986E47" w:rsidRPr="00787B9B" w:rsidRDefault="00986E47" w:rsidP="00986E47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rFonts w:cstheme="minorBidi"/>
          <w:color w:val="auto"/>
          <w:sz w:val="20"/>
          <w:szCs w:val="20"/>
        </w:rPr>
        <w:t xml:space="preserve">The </w:t>
      </w:r>
      <w:r>
        <w:rPr>
          <w:rFonts w:cstheme="minorBidi"/>
          <w:color w:val="auto"/>
          <w:sz w:val="20"/>
          <w:szCs w:val="20"/>
        </w:rPr>
        <w:t>A</w:t>
      </w:r>
      <w:r w:rsidRPr="00787B9B">
        <w:rPr>
          <w:rFonts w:cstheme="minorBidi"/>
          <w:color w:val="auto"/>
          <w:sz w:val="20"/>
          <w:szCs w:val="20"/>
        </w:rPr>
        <w:t>ward will be determined by a judging panel</w:t>
      </w:r>
      <w:r>
        <w:rPr>
          <w:rFonts w:cstheme="minorBidi"/>
          <w:color w:val="auto"/>
          <w:sz w:val="20"/>
          <w:szCs w:val="20"/>
        </w:rPr>
        <w:t xml:space="preserve">.  </w:t>
      </w:r>
      <w:r w:rsidRPr="00787B9B">
        <w:rPr>
          <w:sz w:val="20"/>
          <w:szCs w:val="20"/>
        </w:rPr>
        <w:t>The judges</w:t>
      </w:r>
      <w:r>
        <w:rPr>
          <w:sz w:val="20"/>
          <w:szCs w:val="20"/>
        </w:rPr>
        <w:t>’</w:t>
      </w:r>
      <w:r w:rsidRPr="00787B9B">
        <w:rPr>
          <w:sz w:val="20"/>
          <w:szCs w:val="20"/>
        </w:rPr>
        <w:t xml:space="preserve"> decision is final and no communication will be </w:t>
      </w:r>
      <w:proofErr w:type="gramStart"/>
      <w:r w:rsidRPr="00787B9B">
        <w:rPr>
          <w:sz w:val="20"/>
          <w:szCs w:val="20"/>
        </w:rPr>
        <w:t>entered into concerning</w:t>
      </w:r>
      <w:proofErr w:type="gramEnd"/>
      <w:r w:rsidRPr="00787B9B">
        <w:rPr>
          <w:sz w:val="20"/>
          <w:szCs w:val="20"/>
        </w:rPr>
        <w:t xml:space="preserve"> the final decision. </w:t>
      </w:r>
    </w:p>
    <w:p w14:paraId="6135DC38" w14:textId="77777777" w:rsidR="00986E47" w:rsidRPr="00787B9B" w:rsidRDefault="00986E47" w:rsidP="00986E47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The Property Council of Australia reserves the right to publish the results, nominee and winner details </w:t>
      </w:r>
      <w:proofErr w:type="gramStart"/>
      <w:r w:rsidRPr="00787B9B">
        <w:rPr>
          <w:sz w:val="20"/>
          <w:szCs w:val="20"/>
        </w:rPr>
        <w:t>for the purpose of</w:t>
      </w:r>
      <w:proofErr w:type="gramEnd"/>
      <w:r w:rsidRPr="00787B9B">
        <w:rPr>
          <w:sz w:val="20"/>
          <w:szCs w:val="20"/>
        </w:rPr>
        <w:t xml:space="preserve"> informing the industry and media outlets</w:t>
      </w:r>
    </w:p>
    <w:p w14:paraId="6BE6EAA2" w14:textId="77777777" w:rsidR="00E45CD1" w:rsidRPr="00787B9B" w:rsidRDefault="00E45CD1" w:rsidP="00803DA5">
      <w:pPr>
        <w:pStyle w:val="Default"/>
        <w:spacing w:after="120" w:line="288" w:lineRule="auto"/>
        <w:rPr>
          <w:sz w:val="20"/>
          <w:szCs w:val="20"/>
        </w:rPr>
      </w:pPr>
    </w:p>
    <w:p w14:paraId="14C43ABF" w14:textId="77777777" w:rsidR="00E45CD1" w:rsidRPr="00787B9B" w:rsidRDefault="00E45CD1" w:rsidP="00803DA5">
      <w:pPr>
        <w:spacing w:after="120" w:line="288" w:lineRule="auto"/>
        <w:rPr>
          <w:rFonts w:ascii="Century Gothic" w:hAnsi="Century Gothic"/>
          <w:sz w:val="20"/>
          <w:szCs w:val="20"/>
        </w:rPr>
      </w:pPr>
      <w:r w:rsidRPr="00787B9B">
        <w:rPr>
          <w:rFonts w:ascii="Century Gothic" w:hAnsi="Century Gothic"/>
          <w:sz w:val="20"/>
          <w:szCs w:val="20"/>
        </w:rPr>
        <w:t>Proudly sponsored by</w:t>
      </w:r>
    </w:p>
    <w:sectPr w:rsidR="00E45CD1" w:rsidRPr="00787B9B" w:rsidSect="00AC7B78"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F879E7"/>
    <w:multiLevelType w:val="hybridMultilevel"/>
    <w:tmpl w:val="F19EDA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CD1"/>
    <w:rsid w:val="001D46E6"/>
    <w:rsid w:val="00376D0C"/>
    <w:rsid w:val="003E3F8E"/>
    <w:rsid w:val="003F1A97"/>
    <w:rsid w:val="00457887"/>
    <w:rsid w:val="005C5CD2"/>
    <w:rsid w:val="00632BC0"/>
    <w:rsid w:val="006F2AD5"/>
    <w:rsid w:val="007728C7"/>
    <w:rsid w:val="00787B9B"/>
    <w:rsid w:val="007911E6"/>
    <w:rsid w:val="007A2DFD"/>
    <w:rsid w:val="00803DA5"/>
    <w:rsid w:val="008259AE"/>
    <w:rsid w:val="00986E47"/>
    <w:rsid w:val="00A45C14"/>
    <w:rsid w:val="00AC7B78"/>
    <w:rsid w:val="00AF3F08"/>
    <w:rsid w:val="00BA11C1"/>
    <w:rsid w:val="00C23AE7"/>
    <w:rsid w:val="00C45C6D"/>
    <w:rsid w:val="00CE7F3A"/>
    <w:rsid w:val="00DF64C1"/>
    <w:rsid w:val="00E45CD1"/>
    <w:rsid w:val="00FF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2755D"/>
  <w15:chartTrackingRefBased/>
  <w15:docId w15:val="{5E1B1D84-6C10-4299-972A-ED27DA0AD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45CD1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6F2A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2A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2AD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2A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2AD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2A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2A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Roberts</dc:creator>
  <cp:keywords/>
  <dc:description/>
  <cp:lastModifiedBy>Jennifer Roberts</cp:lastModifiedBy>
  <cp:revision>5</cp:revision>
  <dcterms:created xsi:type="dcterms:W3CDTF">2017-04-28T01:49:00Z</dcterms:created>
  <dcterms:modified xsi:type="dcterms:W3CDTF">2017-04-28T07:31:00Z</dcterms:modified>
</cp:coreProperties>
</file>