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5513974"/>
        <w:docPartObj>
          <w:docPartGallery w:val="Cover Pages"/>
          <w:docPartUnique/>
        </w:docPartObj>
      </w:sdtPr>
      <w:sdtEndP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14:paraId="73F54488" w14:textId="7152E74D" w:rsidR="009C20AF" w:rsidRDefault="009C20AF">
          <w:r>
            <w:rPr>
              <w:noProof/>
              <w:lang w:val="en-US"/>
            </w:rPr>
            <mc:AlternateContent>
              <mc:Choice Requires="wps">
                <w:drawing>
                  <wp:anchor distT="0" distB="0" distL="114300" distR="114300" simplePos="0" relativeHeight="251661312" behindDoc="1" locked="0" layoutInCell="0" allowOverlap="1" wp14:anchorId="235313AA" wp14:editId="452616C8">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97D8C49" w14:textId="7E3A6D98" w:rsidR="0090196E" w:rsidRDefault="0090196E">
                                    <w:pPr>
                                      <w:spacing w:before="360" w:after="240"/>
                                      <w:jc w:val="center"/>
                                      <w:rPr>
                                        <w:color w:val="FFFFFF" w:themeColor="background1"/>
                                        <w:sz w:val="40"/>
                                        <w:szCs w:val="40"/>
                                      </w:rPr>
                                    </w:pPr>
                                    <w:r>
                                      <w:rPr>
                                        <w:color w:val="FFFFFF" w:themeColor="background1"/>
                                        <w:sz w:val="40"/>
                                        <w:szCs w:val="40"/>
                                      </w:rPr>
                                      <w:t>Tool: User Manual</w:t>
                                    </w:r>
                                  </w:p>
                                </w:sdtContent>
                              </w:sdt>
                              <w:sdt>
                                <w:sdtPr>
                                  <w:rPr>
                                    <w:color w:val="FFFFFF" w:themeColor="background1"/>
                                    <w:sz w:val="32"/>
                                    <w:szCs w:val="32"/>
                                  </w:rPr>
                                  <w:alias w:val="Subtitle"/>
                                  <w:tag w:val="Subtitle"/>
                                  <w:id w:val="2022513880"/>
                                  <w:text/>
                                </w:sdtPr>
                                <w:sdtContent>
                                  <w:p w14:paraId="207BA922" w14:textId="3CC09FF3" w:rsidR="0090196E" w:rsidRDefault="0090196E">
                                    <w:pPr>
                                      <w:spacing w:before="240" w:after="240"/>
                                      <w:jc w:val="center"/>
                                      <w:rPr>
                                        <w:color w:val="FFFFFF" w:themeColor="background1"/>
                                        <w:sz w:val="32"/>
                                        <w:szCs w:val="32"/>
                                      </w:rPr>
                                    </w:pPr>
                                    <w:r>
                                      <w:rPr>
                                        <w:color w:val="FFFFFF" w:themeColor="background1"/>
                                        <w:sz w:val="32"/>
                                        <w:szCs w:val="32"/>
                                      </w:rPr>
                                      <w:t>A Non-technical User Guide</w:t>
                                    </w:r>
                                  </w:p>
                                </w:sdtContent>
                              </w:sdt>
                              <w:p w14:paraId="4314444F" w14:textId="59B98D10" w:rsidR="0090196E" w:rsidRDefault="0090196E">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Ian Field</w:t>
                                    </w:r>
                                  </w:sdtContent>
                                </w:sdt>
                              </w:p>
                              <w:p w14:paraId="7B8D650F" w14:textId="77777777" w:rsidR="0090196E" w:rsidRDefault="0090196E">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97D8C49" w14:textId="7E3A6D98" w:rsidR="005365B3" w:rsidRDefault="005365B3">
                              <w:pPr>
                                <w:spacing w:before="360" w:after="240"/>
                                <w:jc w:val="center"/>
                                <w:rPr>
                                  <w:color w:val="FFFFFF" w:themeColor="background1"/>
                                  <w:sz w:val="40"/>
                                  <w:szCs w:val="40"/>
                                </w:rPr>
                              </w:pPr>
                              <w:r>
                                <w:rPr>
                                  <w:color w:val="FFFFFF" w:themeColor="background1"/>
                                  <w:sz w:val="40"/>
                                  <w:szCs w:val="40"/>
                                </w:rPr>
                                <w:t>Tool: User Manual</w:t>
                              </w:r>
                            </w:p>
                          </w:sdtContent>
                        </w:sdt>
                        <w:sdt>
                          <w:sdtPr>
                            <w:rPr>
                              <w:color w:val="FFFFFF" w:themeColor="background1"/>
                              <w:sz w:val="32"/>
                              <w:szCs w:val="32"/>
                            </w:rPr>
                            <w:alias w:val="Subtitle"/>
                            <w:tag w:val="Subtitle"/>
                            <w:id w:val="2022513880"/>
                            <w:text/>
                          </w:sdtPr>
                          <w:sdtContent>
                            <w:p w14:paraId="207BA922" w14:textId="3CC09FF3" w:rsidR="005365B3" w:rsidRDefault="005365B3">
                              <w:pPr>
                                <w:spacing w:before="240" w:after="240"/>
                                <w:jc w:val="center"/>
                                <w:rPr>
                                  <w:color w:val="FFFFFF" w:themeColor="background1"/>
                                  <w:sz w:val="32"/>
                                  <w:szCs w:val="32"/>
                                </w:rPr>
                              </w:pPr>
                              <w:r>
                                <w:rPr>
                                  <w:color w:val="FFFFFF" w:themeColor="background1"/>
                                  <w:sz w:val="32"/>
                                  <w:szCs w:val="32"/>
                                </w:rPr>
                                <w:t>A Non-technical User Guide</w:t>
                              </w:r>
                            </w:p>
                          </w:sdtContent>
                        </w:sdt>
                        <w:p w14:paraId="4314444F" w14:textId="59B98D10" w:rsidR="005365B3" w:rsidRDefault="005365B3">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Ian Field</w:t>
                              </w:r>
                            </w:sdtContent>
                          </w:sdt>
                        </w:p>
                        <w:p w14:paraId="7B8D650F" w14:textId="77777777" w:rsidR="005365B3" w:rsidRDefault="005365B3">
                          <w:pPr>
                            <w:spacing w:before="240" w:after="240"/>
                            <w:jc w:val="center"/>
                            <w:rPr>
                              <w:color w:val="FFFFFF" w:themeColor="background1"/>
                            </w:rPr>
                          </w:pPr>
                        </w:p>
                      </w:txbxContent>
                    </v:textbox>
                    <w10:wrap anchorx="page" anchory="page"/>
                  </v:shape>
                </w:pict>
              </mc:Fallback>
            </mc:AlternateContent>
          </w:r>
          <w:r>
            <w:rPr>
              <w:noProof/>
              <w:lang w:val="en-US"/>
            </w:rPr>
            <mc:AlternateContent>
              <mc:Choice Requires="wpg">
                <w:drawing>
                  <wp:anchor distT="0" distB="0" distL="114300" distR="114300" simplePos="0" relativeHeight="251660288" behindDoc="1" locked="0" layoutInCell="0" allowOverlap="1" wp14:anchorId="6144CF12" wp14:editId="27C8CC44">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6192;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p>
        <w:p w14:paraId="46049965" w14:textId="72D5A35E" w:rsidR="009C20AF" w:rsidRDefault="009C20AF">
          <w:p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sdtContent>
    </w:sdt>
    <w:sdt>
      <w:sdtPr>
        <w:rPr>
          <w:rFonts w:eastAsiaTheme="minorEastAsia" w:cstheme="minorBidi"/>
          <w:b w:val="0"/>
          <w:bCs w:val="0"/>
          <w:color w:val="auto"/>
          <w:sz w:val="24"/>
          <w:szCs w:val="24"/>
          <w:lang w:val="en-GB"/>
        </w:rPr>
        <w:id w:val="835350306"/>
        <w:docPartObj>
          <w:docPartGallery w:val="Table of Contents"/>
          <w:docPartUnique/>
        </w:docPartObj>
      </w:sdtPr>
      <w:sdtEndPr>
        <w:rPr>
          <w:noProof/>
        </w:rPr>
      </w:sdtEndPr>
      <w:sdtContent>
        <w:p w14:paraId="63CD2DD3" w14:textId="40A99D4E" w:rsidR="002328D9" w:rsidRDefault="002328D9">
          <w:pPr>
            <w:pStyle w:val="TOCHeading"/>
          </w:pPr>
          <w:r>
            <w:t>Table of Contents</w:t>
          </w:r>
        </w:p>
        <w:p w14:paraId="38225C4A" w14:textId="77777777" w:rsidR="0090196E" w:rsidRDefault="002328D9">
          <w:pPr>
            <w:pStyle w:val="TOC1"/>
            <w:tabs>
              <w:tab w:val="right" w:leader="dot" w:pos="8290"/>
            </w:tabs>
            <w:rPr>
              <w:b w:val="0"/>
              <w:caps w:val="0"/>
              <w:noProof/>
              <w:sz w:val="24"/>
              <w:szCs w:val="24"/>
              <w:lang w:val="en-US" w:eastAsia="ja-JP"/>
            </w:rPr>
          </w:pPr>
          <w:r>
            <w:fldChar w:fldCharType="begin"/>
          </w:r>
          <w:r>
            <w:instrText xml:space="preserve"> TOC \o "1-3" \h \z \u </w:instrText>
          </w:r>
          <w:r>
            <w:fldChar w:fldCharType="separate"/>
          </w:r>
          <w:r w:rsidR="0090196E" w:rsidRPr="002944A1">
            <w:rPr>
              <w:noProof/>
              <w:lang w:val="en-US"/>
            </w:rPr>
            <w:t>Introduction</w:t>
          </w:r>
          <w:r w:rsidR="0090196E">
            <w:rPr>
              <w:noProof/>
            </w:rPr>
            <w:tab/>
          </w:r>
          <w:r w:rsidR="0090196E">
            <w:rPr>
              <w:noProof/>
            </w:rPr>
            <w:fldChar w:fldCharType="begin"/>
          </w:r>
          <w:r w:rsidR="0090196E">
            <w:rPr>
              <w:noProof/>
            </w:rPr>
            <w:instrText xml:space="preserve"> PAGEREF _Toc172086855 \h </w:instrText>
          </w:r>
          <w:r w:rsidR="0090196E">
            <w:rPr>
              <w:noProof/>
            </w:rPr>
          </w:r>
          <w:r w:rsidR="0090196E">
            <w:rPr>
              <w:noProof/>
            </w:rPr>
            <w:fldChar w:fldCharType="separate"/>
          </w:r>
          <w:r w:rsidR="0090196E">
            <w:rPr>
              <w:noProof/>
            </w:rPr>
            <w:t>3</w:t>
          </w:r>
          <w:r w:rsidR="0090196E">
            <w:rPr>
              <w:noProof/>
            </w:rPr>
            <w:fldChar w:fldCharType="end"/>
          </w:r>
        </w:p>
        <w:p w14:paraId="193B64BF" w14:textId="77777777" w:rsidR="0090196E" w:rsidRDefault="0090196E">
          <w:pPr>
            <w:pStyle w:val="TOC1"/>
            <w:tabs>
              <w:tab w:val="right" w:leader="dot" w:pos="8290"/>
            </w:tabs>
            <w:rPr>
              <w:b w:val="0"/>
              <w:caps w:val="0"/>
              <w:noProof/>
              <w:sz w:val="24"/>
              <w:szCs w:val="24"/>
              <w:lang w:val="en-US" w:eastAsia="ja-JP"/>
            </w:rPr>
          </w:pPr>
          <w:r w:rsidRPr="002944A1">
            <w:rPr>
              <w:noProof/>
              <w:lang w:val="en-US"/>
            </w:rPr>
            <w:t>Setup</w:t>
          </w:r>
          <w:r>
            <w:rPr>
              <w:noProof/>
            </w:rPr>
            <w:tab/>
          </w:r>
          <w:r>
            <w:rPr>
              <w:noProof/>
            </w:rPr>
            <w:fldChar w:fldCharType="begin"/>
          </w:r>
          <w:r>
            <w:rPr>
              <w:noProof/>
            </w:rPr>
            <w:instrText xml:space="preserve"> PAGEREF _Toc172086856 \h </w:instrText>
          </w:r>
          <w:r>
            <w:rPr>
              <w:noProof/>
            </w:rPr>
          </w:r>
          <w:r>
            <w:rPr>
              <w:noProof/>
            </w:rPr>
            <w:fldChar w:fldCharType="separate"/>
          </w:r>
          <w:r>
            <w:rPr>
              <w:noProof/>
            </w:rPr>
            <w:t>3</w:t>
          </w:r>
          <w:r>
            <w:rPr>
              <w:noProof/>
            </w:rPr>
            <w:fldChar w:fldCharType="end"/>
          </w:r>
        </w:p>
        <w:p w14:paraId="1694A00C" w14:textId="77777777" w:rsidR="0090196E" w:rsidRDefault="0090196E">
          <w:pPr>
            <w:pStyle w:val="TOC2"/>
            <w:tabs>
              <w:tab w:val="right" w:leader="dot" w:pos="8290"/>
            </w:tabs>
            <w:rPr>
              <w:smallCaps w:val="0"/>
              <w:noProof/>
              <w:sz w:val="24"/>
              <w:szCs w:val="24"/>
              <w:lang w:val="en-US" w:eastAsia="ja-JP"/>
            </w:rPr>
          </w:pPr>
          <w:r w:rsidRPr="002944A1">
            <w:rPr>
              <w:noProof/>
              <w:lang w:val="en-US"/>
            </w:rPr>
            <w:t>Database connection</w:t>
          </w:r>
          <w:r>
            <w:rPr>
              <w:noProof/>
            </w:rPr>
            <w:tab/>
          </w:r>
          <w:r>
            <w:rPr>
              <w:noProof/>
            </w:rPr>
            <w:fldChar w:fldCharType="begin"/>
          </w:r>
          <w:r>
            <w:rPr>
              <w:noProof/>
            </w:rPr>
            <w:instrText xml:space="preserve"> PAGEREF _Toc172086857 \h </w:instrText>
          </w:r>
          <w:r>
            <w:rPr>
              <w:noProof/>
            </w:rPr>
          </w:r>
          <w:r>
            <w:rPr>
              <w:noProof/>
            </w:rPr>
            <w:fldChar w:fldCharType="separate"/>
          </w:r>
          <w:r>
            <w:rPr>
              <w:noProof/>
            </w:rPr>
            <w:t>3</w:t>
          </w:r>
          <w:r>
            <w:rPr>
              <w:noProof/>
            </w:rPr>
            <w:fldChar w:fldCharType="end"/>
          </w:r>
        </w:p>
        <w:p w14:paraId="5ECCA9B9" w14:textId="77777777" w:rsidR="0090196E" w:rsidRDefault="0090196E">
          <w:pPr>
            <w:pStyle w:val="TOC2"/>
            <w:tabs>
              <w:tab w:val="right" w:leader="dot" w:pos="8290"/>
            </w:tabs>
            <w:rPr>
              <w:smallCaps w:val="0"/>
              <w:noProof/>
              <w:sz w:val="24"/>
              <w:szCs w:val="24"/>
              <w:lang w:val="en-US" w:eastAsia="ja-JP"/>
            </w:rPr>
          </w:pPr>
          <w:r w:rsidRPr="002944A1">
            <w:rPr>
              <w:noProof/>
              <w:lang w:val="en-US"/>
            </w:rPr>
            <w:t>Locales</w:t>
          </w:r>
          <w:r>
            <w:rPr>
              <w:noProof/>
            </w:rPr>
            <w:tab/>
          </w:r>
          <w:r>
            <w:rPr>
              <w:noProof/>
            </w:rPr>
            <w:fldChar w:fldCharType="begin"/>
          </w:r>
          <w:r>
            <w:rPr>
              <w:noProof/>
            </w:rPr>
            <w:instrText xml:space="preserve"> PAGEREF _Toc172086858 \h </w:instrText>
          </w:r>
          <w:r>
            <w:rPr>
              <w:noProof/>
            </w:rPr>
          </w:r>
          <w:r>
            <w:rPr>
              <w:noProof/>
            </w:rPr>
            <w:fldChar w:fldCharType="separate"/>
          </w:r>
          <w:r>
            <w:rPr>
              <w:noProof/>
            </w:rPr>
            <w:t>4</w:t>
          </w:r>
          <w:r>
            <w:rPr>
              <w:noProof/>
            </w:rPr>
            <w:fldChar w:fldCharType="end"/>
          </w:r>
        </w:p>
        <w:p w14:paraId="6C981557" w14:textId="77777777" w:rsidR="0090196E" w:rsidRDefault="0090196E">
          <w:pPr>
            <w:pStyle w:val="TOC1"/>
            <w:tabs>
              <w:tab w:val="right" w:leader="dot" w:pos="8290"/>
            </w:tabs>
            <w:rPr>
              <w:b w:val="0"/>
              <w:caps w:val="0"/>
              <w:noProof/>
              <w:sz w:val="24"/>
              <w:szCs w:val="24"/>
              <w:lang w:val="en-US" w:eastAsia="ja-JP"/>
            </w:rPr>
          </w:pPr>
          <w:r w:rsidRPr="002944A1">
            <w:rPr>
              <w:noProof/>
              <w:lang w:val="en-US"/>
            </w:rPr>
            <w:t>Database</w:t>
          </w:r>
          <w:r>
            <w:rPr>
              <w:noProof/>
            </w:rPr>
            <w:tab/>
          </w:r>
          <w:r>
            <w:rPr>
              <w:noProof/>
            </w:rPr>
            <w:fldChar w:fldCharType="begin"/>
          </w:r>
          <w:r>
            <w:rPr>
              <w:noProof/>
            </w:rPr>
            <w:instrText xml:space="preserve"> PAGEREF _Toc172086859 \h </w:instrText>
          </w:r>
          <w:r>
            <w:rPr>
              <w:noProof/>
            </w:rPr>
          </w:r>
          <w:r>
            <w:rPr>
              <w:noProof/>
            </w:rPr>
            <w:fldChar w:fldCharType="separate"/>
          </w:r>
          <w:r>
            <w:rPr>
              <w:noProof/>
            </w:rPr>
            <w:t>5</w:t>
          </w:r>
          <w:r>
            <w:rPr>
              <w:noProof/>
            </w:rPr>
            <w:fldChar w:fldCharType="end"/>
          </w:r>
        </w:p>
        <w:p w14:paraId="5163E62C" w14:textId="77777777" w:rsidR="002328D9" w:rsidRDefault="002328D9">
          <w:r>
            <w:rPr>
              <w:b/>
              <w:bCs/>
              <w:noProof/>
            </w:rPr>
            <w:fldChar w:fldCharType="end"/>
          </w:r>
        </w:p>
      </w:sdtContent>
    </w:sdt>
    <w:p w14:paraId="0081FCC1" w14:textId="77777777" w:rsidR="002328D9" w:rsidRDefault="002328D9" w:rsidP="002328D9">
      <w:pPr>
        <w:pStyle w:val="Heading1"/>
        <w:rPr>
          <w:lang w:val="en-US"/>
        </w:rPr>
      </w:pPr>
      <w:r>
        <w:rPr>
          <w:lang w:val="en-US"/>
        </w:rPr>
        <w:br w:type="column"/>
      </w:r>
      <w:bookmarkStart w:id="0" w:name="_Toc172086855"/>
      <w:r>
        <w:rPr>
          <w:lang w:val="en-US"/>
        </w:rPr>
        <w:t>Introduction</w:t>
      </w:r>
      <w:bookmarkEnd w:id="0"/>
    </w:p>
    <w:p w14:paraId="6BD34C96" w14:textId="77777777" w:rsidR="0080722E" w:rsidRDefault="002328D9" w:rsidP="002328D9">
      <w:pPr>
        <w:rPr>
          <w:lang w:val="en-US"/>
        </w:rPr>
      </w:pPr>
      <w:r>
        <w:rPr>
          <w:lang w:val="en-US"/>
        </w:rPr>
        <w:t xml:space="preserve">This tool has been created to be a flexible platform for gathering </w:t>
      </w:r>
      <w:r w:rsidR="00205D9E">
        <w:rPr>
          <w:lang w:val="en-US"/>
        </w:rPr>
        <w:t>result</w:t>
      </w:r>
      <w:r>
        <w:rPr>
          <w:lang w:val="en-US"/>
        </w:rPr>
        <w:t xml:space="preserve"> sets</w:t>
      </w:r>
      <w:r w:rsidR="0080722E">
        <w:rPr>
          <w:lang w:val="en-US"/>
        </w:rPr>
        <w:t xml:space="preserve"> from public participation of content. For example, a block of text can be presented on the web page, beneath that a series of check boxes will be shown with values associated with the text. This could be used as an assessment platform to analyze human input or reaction.</w:t>
      </w:r>
    </w:p>
    <w:p w14:paraId="5AF94ADF" w14:textId="77777777" w:rsidR="004C7575" w:rsidRDefault="004C7575" w:rsidP="002328D9">
      <w:pPr>
        <w:rPr>
          <w:lang w:val="en-US"/>
        </w:rPr>
      </w:pPr>
    </w:p>
    <w:p w14:paraId="3134F310" w14:textId="575D684E" w:rsidR="00C55AA7" w:rsidRDefault="004C7575" w:rsidP="002328D9">
      <w:pPr>
        <w:rPr>
          <w:lang w:val="en-US"/>
        </w:rPr>
      </w:pPr>
      <w:r>
        <w:rPr>
          <w:lang w:val="en-US"/>
        </w:rPr>
        <w:t>Ideally this is to be used to locate the individual items and percentages of three option groups based on a presented piece of text. The tool supports the possibility of one option being present within more than one of the groups by merging the option into one on the web page, but updating the database with each occurrence</w:t>
      </w:r>
      <w:r w:rsidR="00C55AA7">
        <w:rPr>
          <w:lang w:val="en-US"/>
        </w:rPr>
        <w:t>.</w:t>
      </w:r>
    </w:p>
    <w:p w14:paraId="14C25817" w14:textId="77777777" w:rsidR="0080722E" w:rsidRDefault="0080722E" w:rsidP="002328D9">
      <w:pPr>
        <w:rPr>
          <w:lang w:val="en-US"/>
        </w:rPr>
      </w:pPr>
    </w:p>
    <w:p w14:paraId="2C780A98" w14:textId="31D1210E" w:rsidR="00CC717A" w:rsidRDefault="0080722E" w:rsidP="002328D9">
      <w:pPr>
        <w:rPr>
          <w:lang w:val="en-US"/>
        </w:rPr>
      </w:pPr>
      <w:r>
        <w:rPr>
          <w:lang w:val="en-US"/>
        </w:rPr>
        <w:t xml:space="preserve">The tool supports multiple languages with a few elements of user </w:t>
      </w:r>
      <w:r w:rsidR="00857F03">
        <w:rPr>
          <w:lang w:val="en-US"/>
        </w:rPr>
        <w:t>customization throughout to cater for your unique needs.</w:t>
      </w:r>
    </w:p>
    <w:p w14:paraId="0FB32C30" w14:textId="77777777" w:rsidR="00CC717A" w:rsidRDefault="00CC717A" w:rsidP="00CC717A">
      <w:pPr>
        <w:pStyle w:val="Heading1"/>
        <w:rPr>
          <w:lang w:val="en-US"/>
        </w:rPr>
      </w:pPr>
      <w:bookmarkStart w:id="1" w:name="_Toc172086856"/>
      <w:r>
        <w:rPr>
          <w:lang w:val="en-US"/>
        </w:rPr>
        <w:t>Setup</w:t>
      </w:r>
      <w:bookmarkEnd w:id="1"/>
    </w:p>
    <w:p w14:paraId="55339935" w14:textId="31DA7285" w:rsidR="00CC717A" w:rsidRDefault="00CC717A" w:rsidP="00CC717A">
      <w:pPr>
        <w:rPr>
          <w:lang w:val="en-US"/>
        </w:rPr>
      </w:pPr>
      <w:r>
        <w:rPr>
          <w:lang w:val="en-US"/>
        </w:rPr>
        <w:t>This tool is designed to run on a web server, with requirements of PHP and MySQL in order to function. It is best to contact your service provider in order to obtain the details of this.</w:t>
      </w:r>
    </w:p>
    <w:p w14:paraId="47CFAE73" w14:textId="77777777" w:rsidR="00CC717A" w:rsidRDefault="00CC717A" w:rsidP="00CC717A">
      <w:pPr>
        <w:rPr>
          <w:lang w:val="en-US"/>
        </w:rPr>
      </w:pPr>
    </w:p>
    <w:p w14:paraId="22A177EA" w14:textId="535F1815" w:rsidR="000B1E6E" w:rsidRDefault="00CC717A" w:rsidP="00CC717A">
      <w:pPr>
        <w:rPr>
          <w:lang w:val="en-US"/>
        </w:rPr>
      </w:pPr>
      <w:r>
        <w:rPr>
          <w:lang w:val="en-US"/>
        </w:rPr>
        <w:t xml:space="preserve">Provided that the compressed tool is in possession it must first be extracted before use. </w:t>
      </w:r>
      <w:r w:rsidR="004C7575">
        <w:rPr>
          <w:lang w:val="en-US"/>
        </w:rPr>
        <w:t>Right clicking on the archive and clicking ‘Extract’ can achieve this</w:t>
      </w:r>
      <w:r w:rsidR="00EE2B87">
        <w:rPr>
          <w:lang w:val="en-US"/>
        </w:rPr>
        <w:t>.</w:t>
      </w:r>
    </w:p>
    <w:p w14:paraId="44E79F0B" w14:textId="77777777" w:rsidR="000B1E6E" w:rsidRDefault="000B1E6E" w:rsidP="00CC717A">
      <w:pPr>
        <w:rPr>
          <w:lang w:val="en-US"/>
        </w:rPr>
      </w:pPr>
    </w:p>
    <w:p w14:paraId="04CD3128" w14:textId="77777777" w:rsidR="000B1E6E" w:rsidRDefault="000B1E6E" w:rsidP="000B1E6E">
      <w:pPr>
        <w:pStyle w:val="Heading2"/>
        <w:rPr>
          <w:lang w:val="en-US"/>
        </w:rPr>
      </w:pPr>
      <w:bookmarkStart w:id="2" w:name="_Toc172086857"/>
      <w:r>
        <w:rPr>
          <w:lang w:val="en-US"/>
        </w:rPr>
        <w:t>Database connection</w:t>
      </w:r>
      <w:bookmarkEnd w:id="2"/>
    </w:p>
    <w:p w14:paraId="45AF2F89" w14:textId="77777777" w:rsidR="000B1E6E" w:rsidRDefault="000B1E6E" w:rsidP="000B1E6E">
      <w:pPr>
        <w:rPr>
          <w:lang w:val="en-US"/>
        </w:rPr>
      </w:pPr>
      <w:r>
        <w:rPr>
          <w:lang w:val="en-US"/>
        </w:rPr>
        <w:t>Your service provider should provide you with the host name or address of your database provider. This may also include a port number. Along with this information should be a database username and password.</w:t>
      </w:r>
    </w:p>
    <w:p w14:paraId="169384AD" w14:textId="77777777" w:rsidR="000B1E6E" w:rsidRDefault="000B1E6E" w:rsidP="000B1E6E">
      <w:pPr>
        <w:rPr>
          <w:lang w:val="en-US"/>
        </w:rPr>
      </w:pPr>
      <w:r>
        <w:rPr>
          <w:lang w:val="en-US"/>
        </w:rPr>
        <w:t xml:space="preserve">Within the extracted folder navigate to the following location: </w:t>
      </w:r>
      <w:r w:rsidRPr="009F5861">
        <w:rPr>
          <w:i/>
          <w:lang w:val="en-US"/>
        </w:rPr>
        <w:t xml:space="preserve">html &gt; </w:t>
      </w:r>
      <w:proofErr w:type="spellStart"/>
      <w:r w:rsidRPr="009F5861">
        <w:rPr>
          <w:i/>
          <w:lang w:val="en-US"/>
        </w:rPr>
        <w:t>db_conn</w:t>
      </w:r>
      <w:proofErr w:type="spellEnd"/>
      <w:r>
        <w:rPr>
          <w:lang w:val="en-US"/>
        </w:rPr>
        <w:t>.</w:t>
      </w:r>
    </w:p>
    <w:p w14:paraId="75B9221E" w14:textId="77777777" w:rsidR="000B1E6E" w:rsidRDefault="000B1E6E" w:rsidP="000B1E6E">
      <w:pPr>
        <w:rPr>
          <w:lang w:val="en-US"/>
        </w:rPr>
      </w:pPr>
      <w:r>
        <w:rPr>
          <w:lang w:val="en-US"/>
        </w:rPr>
        <w:t>In this folder you will notice 3 files. In order to set up the database connection the file named ‘</w:t>
      </w:r>
      <w:proofErr w:type="spellStart"/>
      <w:r w:rsidRPr="00947ED5">
        <w:rPr>
          <w:i/>
          <w:lang w:val="en-US"/>
        </w:rPr>
        <w:t>config.php</w:t>
      </w:r>
      <w:proofErr w:type="spellEnd"/>
      <w:r>
        <w:rPr>
          <w:lang w:val="en-US"/>
        </w:rPr>
        <w:t xml:space="preserve">’ must be edited. To do so a standard text editor is required. For Windows this would be Notepad, or on Macintosh this would be </w:t>
      </w:r>
      <w:proofErr w:type="spellStart"/>
      <w:r>
        <w:rPr>
          <w:lang w:val="en-US"/>
        </w:rPr>
        <w:t>TextEdit</w:t>
      </w:r>
      <w:proofErr w:type="spellEnd"/>
      <w:r>
        <w:rPr>
          <w:lang w:val="en-US"/>
        </w:rPr>
        <w:t xml:space="preserve">. Open </w:t>
      </w:r>
      <w:proofErr w:type="gramStart"/>
      <w:r>
        <w:rPr>
          <w:lang w:val="en-US"/>
        </w:rPr>
        <w:t>these</w:t>
      </w:r>
      <w:proofErr w:type="gramEnd"/>
      <w:r>
        <w:rPr>
          <w:lang w:val="en-US"/>
        </w:rPr>
        <w:t xml:space="preserve"> applications first. Then open the ‘</w:t>
      </w:r>
      <w:proofErr w:type="spellStart"/>
      <w:r w:rsidRPr="00947ED5">
        <w:rPr>
          <w:i/>
          <w:lang w:val="en-US"/>
        </w:rPr>
        <w:t>config.php</w:t>
      </w:r>
      <w:proofErr w:type="spellEnd"/>
      <w:r>
        <w:rPr>
          <w:lang w:val="en-US"/>
        </w:rPr>
        <w:t>’ file.</w:t>
      </w:r>
    </w:p>
    <w:p w14:paraId="02E9B5B6" w14:textId="77777777" w:rsidR="000B1E6E" w:rsidRDefault="000B1E6E" w:rsidP="000B1E6E">
      <w:pPr>
        <w:rPr>
          <w:lang w:val="en-US"/>
        </w:rPr>
      </w:pPr>
    </w:p>
    <w:p w14:paraId="5AECC202" w14:textId="77777777" w:rsidR="000B1E6E" w:rsidRDefault="000B1E6E" w:rsidP="000B1E6E">
      <w:pPr>
        <w:rPr>
          <w:lang w:val="en-US"/>
        </w:rPr>
      </w:pPr>
      <w:r>
        <w:rPr>
          <w:lang w:val="en-US"/>
        </w:rPr>
        <w:t>The file should look something like this:</w:t>
      </w:r>
    </w:p>
    <w:p w14:paraId="3114E6F0" w14:textId="77777777" w:rsidR="000B1E6E" w:rsidRPr="000B1E6E" w:rsidRDefault="000B1E6E" w:rsidP="000B1E6E">
      <w:pPr>
        <w:rPr>
          <w:lang w:val="en-US"/>
        </w:rPr>
      </w:pPr>
      <w:r w:rsidRPr="000B1E6E">
        <w:rPr>
          <w:lang w:val="en-US"/>
        </w:rPr>
        <w:t>&lt;</w:t>
      </w:r>
      <w:proofErr w:type="gramStart"/>
      <w:r w:rsidRPr="000B1E6E">
        <w:rPr>
          <w:lang w:val="en-US"/>
        </w:rPr>
        <w:t>?</w:t>
      </w:r>
      <w:proofErr w:type="spellStart"/>
      <w:r w:rsidRPr="000B1E6E">
        <w:rPr>
          <w:lang w:val="en-US"/>
        </w:rPr>
        <w:t>php</w:t>
      </w:r>
      <w:proofErr w:type="spellEnd"/>
      <w:proofErr w:type="gramEnd"/>
    </w:p>
    <w:p w14:paraId="09EC44F5"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dbhost</w:t>
      </w:r>
      <w:proofErr w:type="spellEnd"/>
      <w:proofErr w:type="gramEnd"/>
      <w:r w:rsidRPr="000B1E6E">
        <w:rPr>
          <w:lang w:val="en-US"/>
        </w:rPr>
        <w:t xml:space="preserve"> = 'localhost:8889';</w:t>
      </w:r>
    </w:p>
    <w:p w14:paraId="481E0E38" w14:textId="5F996844" w:rsidR="000B1E6E" w:rsidRPr="000B1E6E" w:rsidRDefault="000B1E6E" w:rsidP="000B1E6E">
      <w:pPr>
        <w:rPr>
          <w:lang w:val="en-US"/>
        </w:rPr>
      </w:pPr>
      <w:r w:rsidRPr="000B1E6E">
        <w:rPr>
          <w:lang w:val="en-US"/>
        </w:rPr>
        <w:tab/>
        <w:t>$</w:t>
      </w:r>
      <w:proofErr w:type="spellStart"/>
      <w:proofErr w:type="gramStart"/>
      <w:r w:rsidRPr="000B1E6E">
        <w:rPr>
          <w:lang w:val="en-US"/>
        </w:rPr>
        <w:t>dbname</w:t>
      </w:r>
      <w:proofErr w:type="spellEnd"/>
      <w:proofErr w:type="gramEnd"/>
      <w:r w:rsidRPr="000B1E6E">
        <w:rPr>
          <w:lang w:val="en-US"/>
        </w:rPr>
        <w:t xml:space="preserve"> = '</w:t>
      </w:r>
      <w:r w:rsidR="00A917DF">
        <w:rPr>
          <w:lang w:val="en-US"/>
        </w:rPr>
        <w:t>survey</w:t>
      </w:r>
      <w:r w:rsidRPr="000B1E6E">
        <w:rPr>
          <w:lang w:val="en-US"/>
        </w:rPr>
        <w:t>';</w:t>
      </w:r>
    </w:p>
    <w:p w14:paraId="4414626B"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dbuser</w:t>
      </w:r>
      <w:proofErr w:type="spellEnd"/>
      <w:proofErr w:type="gramEnd"/>
      <w:r w:rsidRPr="000B1E6E">
        <w:rPr>
          <w:lang w:val="en-US"/>
        </w:rPr>
        <w:t xml:space="preserve"> = 'root';</w:t>
      </w:r>
    </w:p>
    <w:p w14:paraId="5D10882C"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dbpass</w:t>
      </w:r>
      <w:proofErr w:type="spellEnd"/>
      <w:proofErr w:type="gramEnd"/>
      <w:r w:rsidRPr="000B1E6E">
        <w:rPr>
          <w:lang w:val="en-US"/>
        </w:rPr>
        <w:t xml:space="preserve"> = 'root';</w:t>
      </w:r>
      <w:r w:rsidRPr="000B1E6E">
        <w:rPr>
          <w:lang w:val="en-US"/>
        </w:rPr>
        <w:tab/>
      </w:r>
    </w:p>
    <w:p w14:paraId="15B81F0C" w14:textId="77777777" w:rsidR="000B1E6E" w:rsidRDefault="000B1E6E" w:rsidP="000B1E6E">
      <w:pPr>
        <w:rPr>
          <w:lang w:val="en-US"/>
        </w:rPr>
      </w:pPr>
      <w:proofErr w:type="gramStart"/>
      <w:r w:rsidRPr="000B1E6E">
        <w:rPr>
          <w:lang w:val="en-US"/>
        </w:rPr>
        <w:t>?&gt;</w:t>
      </w:r>
      <w:proofErr w:type="gramEnd"/>
    </w:p>
    <w:p w14:paraId="60070E2E" w14:textId="77777777" w:rsidR="000B1E6E" w:rsidRDefault="000B1E6E" w:rsidP="000B1E6E">
      <w:pPr>
        <w:rPr>
          <w:lang w:val="en-US"/>
        </w:rPr>
      </w:pPr>
    </w:p>
    <w:p w14:paraId="4222EFF6" w14:textId="77777777" w:rsidR="009F5861" w:rsidRDefault="000B1E6E" w:rsidP="000B1E6E">
      <w:pPr>
        <w:rPr>
          <w:lang w:val="en-US"/>
        </w:rPr>
      </w:pPr>
      <w:r>
        <w:rPr>
          <w:lang w:val="en-US"/>
        </w:rPr>
        <w:t>Each indented line is a configuration item used to connect to your database. Within the single quotation marks please replace the relevant i</w:t>
      </w:r>
      <w:r w:rsidR="00A917DF">
        <w:rPr>
          <w:lang w:val="en-US"/>
        </w:rPr>
        <w:t>nformation. Notice that the host has the ending ‘</w:t>
      </w:r>
      <w:proofErr w:type="gramStart"/>
      <w:r w:rsidR="00A917DF">
        <w:rPr>
          <w:lang w:val="en-US"/>
        </w:rPr>
        <w:t>:8889’</w:t>
      </w:r>
      <w:proofErr w:type="gramEnd"/>
      <w:r w:rsidR="00A917DF">
        <w:rPr>
          <w:lang w:val="en-US"/>
        </w:rPr>
        <w:t>, this number is the port that may have been provided to you by your service provider. If not provided, remove ‘:’ and any numbers following it.</w:t>
      </w:r>
    </w:p>
    <w:p w14:paraId="35E4FAC9" w14:textId="35775AB8" w:rsidR="009F5861" w:rsidRDefault="009F5861" w:rsidP="009F5861">
      <w:pPr>
        <w:pStyle w:val="Heading2"/>
        <w:rPr>
          <w:lang w:val="en-US"/>
        </w:rPr>
      </w:pPr>
      <w:bookmarkStart w:id="3" w:name="_Toc172086858"/>
      <w:r>
        <w:rPr>
          <w:lang w:val="en-US"/>
        </w:rPr>
        <w:t>Locales</w:t>
      </w:r>
      <w:bookmarkEnd w:id="3"/>
    </w:p>
    <w:p w14:paraId="797AD6E5" w14:textId="77777777" w:rsidR="00BF33BC" w:rsidRDefault="009F5861" w:rsidP="009F5861">
      <w:pPr>
        <w:rPr>
          <w:lang w:val="en-US"/>
        </w:rPr>
      </w:pPr>
      <w:r>
        <w:rPr>
          <w:lang w:val="en-US"/>
        </w:rPr>
        <w:t xml:space="preserve">The tool supports language customization to </w:t>
      </w:r>
      <w:r w:rsidR="00893276">
        <w:rPr>
          <w:lang w:val="en-US"/>
        </w:rPr>
        <w:t>meet your target audience’s needs</w:t>
      </w:r>
      <w:r w:rsidR="00351B0E">
        <w:rPr>
          <w:lang w:val="en-US"/>
        </w:rPr>
        <w:t xml:space="preserve">. These are altered in a similar manner to above. The content of the ‘About’ page can be specified within </w:t>
      </w:r>
      <w:r w:rsidR="00351B0E" w:rsidRPr="00351B0E">
        <w:rPr>
          <w:i/>
          <w:lang w:val="en-US"/>
        </w:rPr>
        <w:t xml:space="preserve">html &gt; </w:t>
      </w:r>
      <w:proofErr w:type="spellStart"/>
      <w:r w:rsidR="00351B0E" w:rsidRPr="00351B0E">
        <w:rPr>
          <w:i/>
          <w:lang w:val="en-US"/>
        </w:rPr>
        <w:t>config</w:t>
      </w:r>
      <w:proofErr w:type="spellEnd"/>
      <w:r w:rsidR="00351B0E" w:rsidRPr="00351B0E">
        <w:rPr>
          <w:i/>
          <w:lang w:val="en-US"/>
        </w:rPr>
        <w:t xml:space="preserve"> &gt; </w:t>
      </w:r>
      <w:proofErr w:type="spellStart"/>
      <w:r w:rsidR="00351B0E" w:rsidRPr="00351B0E">
        <w:rPr>
          <w:i/>
          <w:lang w:val="en-US"/>
        </w:rPr>
        <w:t>about.php</w:t>
      </w:r>
      <w:proofErr w:type="spellEnd"/>
      <w:r w:rsidR="00351B0E">
        <w:rPr>
          <w:lang w:val="en-US"/>
        </w:rPr>
        <w:t xml:space="preserve">. </w:t>
      </w:r>
      <w:r w:rsidR="006956D0">
        <w:rPr>
          <w:lang w:val="en-US"/>
        </w:rPr>
        <w:t>This i</w:t>
      </w:r>
      <w:r w:rsidR="00BF33BC">
        <w:rPr>
          <w:lang w:val="en-US"/>
        </w:rPr>
        <w:t xml:space="preserve">s essentially a text file </w:t>
      </w:r>
      <w:r w:rsidR="006956D0">
        <w:rPr>
          <w:lang w:val="en-US"/>
        </w:rPr>
        <w:t>however, feel free to add any extra HTML tags you require for your desired display.</w:t>
      </w:r>
    </w:p>
    <w:p w14:paraId="3D214319" w14:textId="77777777" w:rsidR="00BF33BC" w:rsidRDefault="00BF33BC" w:rsidP="009F5861">
      <w:pPr>
        <w:rPr>
          <w:lang w:val="en-US"/>
        </w:rPr>
      </w:pPr>
    </w:p>
    <w:p w14:paraId="2015A6D6" w14:textId="4BEE4D68" w:rsidR="00BF33BC" w:rsidRDefault="00BF33BC" w:rsidP="00BF33BC">
      <w:pPr>
        <w:rPr>
          <w:lang w:val="en-US"/>
        </w:rPr>
      </w:pPr>
      <w:r>
        <w:rPr>
          <w:lang w:val="en-US"/>
        </w:rPr>
        <w:t xml:space="preserve">Within the same folder is another file with a similar format to the database configuration file. Here you may customize the about page title and </w:t>
      </w:r>
      <w:r w:rsidR="001A7294">
        <w:rPr>
          <w:lang w:val="en-US"/>
        </w:rPr>
        <w:t>navigation link text.</w:t>
      </w:r>
    </w:p>
    <w:p w14:paraId="58017B91" w14:textId="77777777" w:rsidR="001A7294" w:rsidRDefault="001A7294" w:rsidP="00BF33BC">
      <w:pPr>
        <w:rPr>
          <w:lang w:val="en-US"/>
        </w:rPr>
      </w:pPr>
    </w:p>
    <w:p w14:paraId="5EF7E5EE" w14:textId="673CD478" w:rsidR="001A7294" w:rsidRDefault="001A7294" w:rsidP="00BF33BC">
      <w:pPr>
        <w:rPr>
          <w:lang w:val="en-US"/>
        </w:rPr>
      </w:pPr>
      <w:r>
        <w:rPr>
          <w:lang w:val="en-US"/>
        </w:rPr>
        <w:t>Below is an example set up for English:</w:t>
      </w:r>
    </w:p>
    <w:p w14:paraId="2A1ACF5D" w14:textId="729E05EA" w:rsidR="00BF33BC" w:rsidRDefault="00140F39" w:rsidP="00BF33BC">
      <w:pPr>
        <w:rPr>
          <w:lang w:val="en-US"/>
        </w:rPr>
      </w:pPr>
      <w:r>
        <w:rPr>
          <w:noProof/>
          <w:lang w:val="en-US"/>
        </w:rPr>
        <w:drawing>
          <wp:inline distT="0" distB="0" distL="0" distR="0" wp14:anchorId="61CDD97F" wp14:editId="0F525528">
            <wp:extent cx="5260340" cy="2371725"/>
            <wp:effectExtent l="0" t="0" r="0" b="0"/>
            <wp:docPr id="2" name="Picture 2" descr="Macintosh HD:Users:ianfield:Desktop:Screen shot 2011-07-12 at 09.1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field:Desktop:Screen shot 2011-07-12 at 09.13.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340" cy="2371725"/>
                    </a:xfrm>
                    <a:prstGeom prst="rect">
                      <a:avLst/>
                    </a:prstGeom>
                    <a:noFill/>
                    <a:ln>
                      <a:noFill/>
                    </a:ln>
                  </pic:spPr>
                </pic:pic>
              </a:graphicData>
            </a:graphic>
          </wp:inline>
        </w:drawing>
      </w:r>
    </w:p>
    <w:p w14:paraId="46E1F38B" w14:textId="6548F9FB" w:rsidR="00C96848" w:rsidRDefault="00C96848" w:rsidP="00BF33BC">
      <w:pPr>
        <w:rPr>
          <w:lang w:val="en-US"/>
        </w:rPr>
      </w:pPr>
      <w:r>
        <w:rPr>
          <w:lang w:val="en-US"/>
        </w:rPr>
        <w:t xml:space="preserve"> </w:t>
      </w:r>
    </w:p>
    <w:p w14:paraId="555B7C73" w14:textId="0FEEB3EE" w:rsidR="00C96848" w:rsidRDefault="00C96848" w:rsidP="00BF33BC">
      <w:pPr>
        <w:rPr>
          <w:lang w:val="en-US"/>
        </w:rPr>
      </w:pPr>
      <w:r>
        <w:rPr>
          <w:lang w:val="en-US"/>
        </w:rPr>
        <w:t>Please take care when altering this file that the changes are made within the double quotation marks only as a mistaken character deletion may cause an error on the web pages.</w:t>
      </w:r>
      <w:r w:rsidR="00140F39">
        <w:rPr>
          <w:lang w:val="en-US"/>
        </w:rPr>
        <w:t xml:space="preserve"> Here the about link text is highlighted for a demonstration on where to edit.</w:t>
      </w:r>
      <w:r w:rsidR="00735B29">
        <w:rPr>
          <w:lang w:val="en-US"/>
        </w:rPr>
        <w:t xml:space="preserve"> Please use this image to refer back to should an error occur, or failing that please copy and paste the same file from another extracted zip file.</w:t>
      </w:r>
    </w:p>
    <w:p w14:paraId="4BF01B7E" w14:textId="77777777" w:rsidR="00C96848" w:rsidRDefault="00C96848" w:rsidP="000601E2">
      <w:pPr>
        <w:rPr>
          <w:lang w:val="en-US"/>
        </w:rPr>
      </w:pPr>
    </w:p>
    <w:p w14:paraId="22EEF0B4" w14:textId="77777777" w:rsidR="000601E2" w:rsidRDefault="000601E2" w:rsidP="000601E2">
      <w:pPr>
        <w:rPr>
          <w:lang w:val="en-US"/>
        </w:rPr>
      </w:pPr>
      <w:r>
        <w:rPr>
          <w:lang w:val="en-US"/>
        </w:rPr>
        <w:t>With the help of your hosting provider, or someone experienced this process can be streamlined. Unfortunately due to the nature of web hosting there is no ultimate guide for how to do this.</w:t>
      </w:r>
    </w:p>
    <w:p w14:paraId="48D593DA" w14:textId="77777777" w:rsidR="000601E2" w:rsidRDefault="000601E2" w:rsidP="000601E2">
      <w:pPr>
        <w:rPr>
          <w:lang w:val="en-US"/>
        </w:rPr>
      </w:pPr>
    </w:p>
    <w:p w14:paraId="77690F76" w14:textId="77777777" w:rsidR="000601E2" w:rsidRDefault="000601E2" w:rsidP="000601E2">
      <w:pPr>
        <w:rPr>
          <w:lang w:val="en-US"/>
        </w:rPr>
      </w:pPr>
      <w:r>
        <w:rPr>
          <w:lang w:val="en-US"/>
        </w:rPr>
        <w:t>The files in the html folder should be included in the public web directory on your hosting solution.</w:t>
      </w:r>
    </w:p>
    <w:p w14:paraId="7A9EA70A" w14:textId="77777777" w:rsidR="000601E2" w:rsidRDefault="000601E2" w:rsidP="000601E2">
      <w:pPr>
        <w:rPr>
          <w:lang w:val="en-US"/>
        </w:rPr>
      </w:pPr>
    </w:p>
    <w:p w14:paraId="76E84808" w14:textId="77777777" w:rsidR="00242C23" w:rsidRDefault="000601E2" w:rsidP="000601E2">
      <w:pPr>
        <w:rPr>
          <w:lang w:val="en-US"/>
        </w:rPr>
      </w:pPr>
      <w:r>
        <w:rPr>
          <w:lang w:val="en-US"/>
        </w:rPr>
        <w:t xml:space="preserve">To set up the database to be ready for use locate the file DB &gt; </w:t>
      </w:r>
      <w:proofErr w:type="spellStart"/>
      <w:r>
        <w:rPr>
          <w:lang w:val="en-US"/>
        </w:rPr>
        <w:t>setup.sql</w:t>
      </w:r>
      <w:proofErr w:type="spellEnd"/>
      <w:r>
        <w:rPr>
          <w:lang w:val="en-US"/>
        </w:rPr>
        <w:t>. This should then be executed on the database server to serve as an all-in-one setup process.</w:t>
      </w:r>
    </w:p>
    <w:p w14:paraId="19885333" w14:textId="77777777" w:rsidR="00242C23" w:rsidRDefault="00242C23" w:rsidP="000601E2">
      <w:pPr>
        <w:rPr>
          <w:lang w:val="en-US"/>
        </w:rPr>
      </w:pPr>
    </w:p>
    <w:p w14:paraId="3E9F9929" w14:textId="75B62364" w:rsidR="00242C23" w:rsidRDefault="00242C23" w:rsidP="000601E2">
      <w:pPr>
        <w:rPr>
          <w:lang w:val="en-US"/>
        </w:rPr>
      </w:pPr>
      <w:r>
        <w:rPr>
          <w:lang w:val="en-US"/>
        </w:rPr>
        <w:t xml:space="preserve">Next visit your website and you can begin using it straight away with the first pre-populated </w:t>
      </w:r>
      <w:r w:rsidR="005C03B0">
        <w:rPr>
          <w:lang w:val="en-US"/>
        </w:rPr>
        <w:t xml:space="preserve">example </w:t>
      </w:r>
      <w:r>
        <w:rPr>
          <w:lang w:val="en-US"/>
        </w:rPr>
        <w:t>database entries.</w:t>
      </w:r>
      <w:r w:rsidR="005C03B0">
        <w:rPr>
          <w:lang w:val="en-US"/>
        </w:rPr>
        <w:t xml:space="preserve"> Once you have a feel for how the site is laid out you’re ready to populate your database.</w:t>
      </w:r>
    </w:p>
    <w:p w14:paraId="672768F3" w14:textId="77777777" w:rsidR="00242C23" w:rsidRDefault="00242C23" w:rsidP="000601E2">
      <w:pPr>
        <w:rPr>
          <w:lang w:val="en-US"/>
        </w:rPr>
      </w:pPr>
    </w:p>
    <w:p w14:paraId="0D383754" w14:textId="77777777" w:rsidR="00952EB4" w:rsidRDefault="00952EB4" w:rsidP="00952EB4">
      <w:pPr>
        <w:pStyle w:val="Heading1"/>
        <w:rPr>
          <w:lang w:val="en-US"/>
        </w:rPr>
      </w:pPr>
      <w:bookmarkStart w:id="4" w:name="_Toc172086859"/>
      <w:r>
        <w:rPr>
          <w:lang w:val="en-US"/>
        </w:rPr>
        <w:t>Database</w:t>
      </w:r>
      <w:bookmarkEnd w:id="4"/>
    </w:p>
    <w:p w14:paraId="40AF4BBC" w14:textId="4A420738" w:rsidR="00952EB4" w:rsidRDefault="00952EB4" w:rsidP="00952EB4">
      <w:pPr>
        <w:rPr>
          <w:lang w:val="en-US"/>
        </w:rPr>
      </w:pPr>
      <w:r>
        <w:rPr>
          <w:lang w:val="en-US"/>
        </w:rPr>
        <w:t>The database does not store user information past that of their IP address, which can later be used to remove spam or erroneous entries within your database.</w:t>
      </w:r>
      <w:r w:rsidR="003D44FC">
        <w:rPr>
          <w:lang w:val="en-US"/>
        </w:rPr>
        <w:t xml:space="preserve"> So you can feel free to state this in the about page t</w:t>
      </w:r>
      <w:bookmarkStart w:id="5" w:name="_GoBack"/>
      <w:bookmarkEnd w:id="5"/>
      <w:r w:rsidR="003D44FC">
        <w:rPr>
          <w:lang w:val="en-US"/>
        </w:rPr>
        <w:t>o reassure your participants.</w:t>
      </w:r>
    </w:p>
    <w:p w14:paraId="1FF94A4F" w14:textId="77777777" w:rsidR="00952EB4" w:rsidRDefault="00952EB4" w:rsidP="00952EB4">
      <w:pPr>
        <w:rPr>
          <w:lang w:val="en-US"/>
        </w:rPr>
      </w:pPr>
    </w:p>
    <w:p w14:paraId="1CA848BF" w14:textId="75AE36CF" w:rsidR="00D2323B" w:rsidRDefault="00952EB4" w:rsidP="00952EB4">
      <w:pPr>
        <w:rPr>
          <w:lang w:val="en-US"/>
        </w:rPr>
      </w:pPr>
      <w:r>
        <w:rPr>
          <w:lang w:val="en-US"/>
        </w:rPr>
        <w:t>Care has been taken to ensure that despite displaying the options in alphabetical order with no duplicates, they still correctly correspond to the same locations within the database.</w:t>
      </w:r>
    </w:p>
    <w:p w14:paraId="254717D8" w14:textId="77777777" w:rsidR="005C03B0" w:rsidRDefault="005C03B0" w:rsidP="00952EB4">
      <w:pPr>
        <w:rPr>
          <w:lang w:val="en-US"/>
        </w:rPr>
      </w:pPr>
    </w:p>
    <w:p w14:paraId="336A7CC1" w14:textId="31C2552E" w:rsidR="005C03B0" w:rsidRPr="00952EB4" w:rsidRDefault="005C03B0" w:rsidP="00952EB4">
      <w:r>
        <w:rPr>
          <w:lang w:val="en-US"/>
        </w:rPr>
        <w:t>It is expected that once the database has been populated, it will not be altered again until the experiment period</w:t>
      </w:r>
      <w:r w:rsidR="0090196E">
        <w:rPr>
          <w:lang w:val="en-US"/>
        </w:rPr>
        <w:t xml:space="preserve"> is completed, after which </w:t>
      </w:r>
      <w:proofErr w:type="gramStart"/>
      <w:r w:rsidR="0090196E">
        <w:rPr>
          <w:lang w:val="en-US"/>
        </w:rPr>
        <w:t>its</w:t>
      </w:r>
      <w:proofErr w:type="gramEnd"/>
      <w:r>
        <w:rPr>
          <w:lang w:val="en-US"/>
        </w:rPr>
        <w:t xml:space="preserve"> expected that the database will be rebuilt.</w:t>
      </w:r>
    </w:p>
    <w:sectPr w:rsidR="005C03B0" w:rsidRPr="00952EB4" w:rsidSect="002328D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9F"/>
    <w:rsid w:val="0003538D"/>
    <w:rsid w:val="000601E2"/>
    <w:rsid w:val="000B1E6E"/>
    <w:rsid w:val="000B5B0C"/>
    <w:rsid w:val="00140F39"/>
    <w:rsid w:val="001A7294"/>
    <w:rsid w:val="00205D9E"/>
    <w:rsid w:val="002328D9"/>
    <w:rsid w:val="00242C23"/>
    <w:rsid w:val="00351B0E"/>
    <w:rsid w:val="003C646D"/>
    <w:rsid w:val="003D44FC"/>
    <w:rsid w:val="003E2A00"/>
    <w:rsid w:val="00463434"/>
    <w:rsid w:val="004C7575"/>
    <w:rsid w:val="005065D6"/>
    <w:rsid w:val="005365B3"/>
    <w:rsid w:val="00563CFF"/>
    <w:rsid w:val="005C03B0"/>
    <w:rsid w:val="005E0D9F"/>
    <w:rsid w:val="00621524"/>
    <w:rsid w:val="00646A8C"/>
    <w:rsid w:val="00653494"/>
    <w:rsid w:val="00666088"/>
    <w:rsid w:val="006956D0"/>
    <w:rsid w:val="00735B29"/>
    <w:rsid w:val="007E521A"/>
    <w:rsid w:val="0080722E"/>
    <w:rsid w:val="00857F03"/>
    <w:rsid w:val="00893276"/>
    <w:rsid w:val="0090196E"/>
    <w:rsid w:val="00947ED5"/>
    <w:rsid w:val="00952EB4"/>
    <w:rsid w:val="009C20AF"/>
    <w:rsid w:val="009F5861"/>
    <w:rsid w:val="00A44667"/>
    <w:rsid w:val="00A917DF"/>
    <w:rsid w:val="00B6279F"/>
    <w:rsid w:val="00BA701C"/>
    <w:rsid w:val="00BF33BC"/>
    <w:rsid w:val="00C21903"/>
    <w:rsid w:val="00C55AA7"/>
    <w:rsid w:val="00C96848"/>
    <w:rsid w:val="00CC717A"/>
    <w:rsid w:val="00D2323B"/>
    <w:rsid w:val="00D36898"/>
    <w:rsid w:val="00D75057"/>
    <w:rsid w:val="00E57F96"/>
    <w:rsid w:val="00E85ECE"/>
    <w:rsid w:val="00EE2B87"/>
    <w:rsid w:val="00F01C64"/>
    <w:rsid w:val="00FC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4FA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character" w:customStyle="1" w:styleId="apple-style-span">
    <w:name w:val="apple-style-span"/>
    <w:basedOn w:val="DefaultParagraphFont"/>
    <w:rsid w:val="00C21903"/>
  </w:style>
  <w:style w:type="character" w:customStyle="1" w:styleId="apple-converted-space">
    <w:name w:val="apple-converted-space"/>
    <w:basedOn w:val="DefaultParagraphFont"/>
    <w:rsid w:val="00C219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character" w:customStyle="1" w:styleId="apple-style-span">
    <w:name w:val="apple-style-span"/>
    <w:basedOn w:val="DefaultParagraphFont"/>
    <w:rsid w:val="00C21903"/>
  </w:style>
  <w:style w:type="character" w:customStyle="1" w:styleId="apple-converted-space">
    <w:name w:val="apple-converted-space"/>
    <w:basedOn w:val="DefaultParagraphFont"/>
    <w:rsid w:val="00C2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510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A529A38-9436-D649-83D0-CD56DC2D9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714</Words>
  <Characters>4074</Characters>
  <Application>Microsoft Macintosh Word</Application>
  <DocSecurity>0</DocSecurity>
  <Lines>33</Lines>
  <Paragraphs>9</Paragraphs>
  <ScaleCrop>false</ScaleCrop>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User Manual</dc:title>
  <dc:subject>A non-technical guide</dc:subject>
  <dc:creator>Ian Field</dc:creator>
  <cp:keywords/>
  <dc:description/>
  <cp:lastModifiedBy>Ian Field</cp:lastModifiedBy>
  <cp:revision>42</cp:revision>
  <dcterms:created xsi:type="dcterms:W3CDTF">2011-07-08T09:28:00Z</dcterms:created>
  <dcterms:modified xsi:type="dcterms:W3CDTF">2011-07-12T10:53:00Z</dcterms:modified>
</cp:coreProperties>
</file>