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2D43D" w14:textId="0D2DC7BC" w:rsidR="00A92305" w:rsidRDefault="0056512F">
      <w:r w:rsidRPr="0056512F">
        <w:t xml:space="preserve">Group Project Week </w:t>
      </w:r>
      <w:r w:rsidR="00B56A26">
        <w:t>6</w:t>
      </w:r>
      <w:r w:rsidRPr="0056512F">
        <w:t xml:space="preserve"> - Data Visualization and Reporting</w:t>
      </w:r>
    </w:p>
    <w:p w14:paraId="2F39511E" w14:textId="5F5A0A5C" w:rsidR="0056512F" w:rsidRDefault="0056512F">
      <w:r>
        <w:t>Team Jupiter</w:t>
      </w:r>
    </w:p>
    <w:p w14:paraId="247428A2" w14:textId="77777777" w:rsidR="0056512F" w:rsidRPr="0056512F" w:rsidRDefault="0056512F" w:rsidP="0056512F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6512F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Summary Document</w:t>
      </w:r>
    </w:p>
    <w:p w14:paraId="17479E21" w14:textId="77777777" w:rsidR="0056512F" w:rsidRPr="0056512F" w:rsidRDefault="0056512F" w:rsidP="0056512F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>Please submit a document with the following items:</w:t>
      </w:r>
    </w:p>
    <w:p w14:paraId="318A1235" w14:textId="7DC7FC70" w:rsidR="0056512F" w:rsidRP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– </w:t>
      </w:r>
      <w:r w:rsidRPr="0056512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Ian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Pr="0056512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Franklin</w:t>
      </w:r>
    </w:p>
    <w:p w14:paraId="18E95A44" w14:textId="79D00630" w:rsid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4B38A277" w14:textId="689229AC" w:rsidR="0056512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4390430F" w14:textId="40813A89" w:rsidR="0056512F" w:rsidRPr="00EB270F" w:rsidRDefault="0056512F" w:rsidP="0056512F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  <w:r w:rsidR="00EB270F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– </w:t>
      </w:r>
    </w:p>
    <w:p w14:paraId="39BD64C5" w14:textId="4E37163C" w:rsidR="0056512F" w:rsidRPr="0056512F" w:rsidRDefault="0056512F" w:rsidP="00B56A26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  <w:r w:rsidR="00EB270F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EB270F" w:rsidRPr="00EB270F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–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pict w14:anchorId="2FC49AD2">
          <v:rect id="_x0000_i1025" style="width:0;height:0" o:hralign="center" o:hrstd="t" o:hrnoshade="t" o:hr="t" fillcolor="#333" stroked="f"/>
        </w:pict>
      </w:r>
    </w:p>
    <w:p w14:paraId="31CFA23F" w14:textId="77777777" w:rsidR="0056512F" w:rsidRPr="0056512F" w:rsidRDefault="0056512F" w:rsidP="0056512F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56512F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Code Review</w:t>
      </w:r>
    </w:p>
    <w:p w14:paraId="05902C13" w14:textId="11B5C90A" w:rsidR="0056512F" w:rsidRPr="0056512F" w:rsidRDefault="0056512F" w:rsidP="0056512F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>Please submit all project documents related to your efforts this week, including all code used. If you used Tableau, please take screenshots.</w:t>
      </w:r>
      <w:r w:rsidR="00EB270F">
        <w:rPr>
          <w:rFonts w:ascii="Open Sans" w:eastAsia="Times New Roman" w:hAnsi="Open Sans" w:cs="Open Sans"/>
          <w:color w:val="4A4A4A"/>
          <w:sz w:val="24"/>
          <w:szCs w:val="24"/>
        </w:rPr>
        <w:t xml:space="preserve"> </w:t>
      </w:r>
      <w:r w:rsidRPr="0056512F">
        <w:rPr>
          <w:rFonts w:ascii="Open Sans" w:eastAsia="Times New Roman" w:hAnsi="Open Sans" w:cs="Open Sans"/>
          <w:color w:val="4A4A4A"/>
          <w:sz w:val="24"/>
          <w:szCs w:val="24"/>
        </w:rPr>
        <w:t>Your code will be graded on the following four criteria:</w:t>
      </w:r>
    </w:p>
    <w:p w14:paraId="06F77892" w14:textId="37A905B7" w:rsidR="0056512F" w:rsidRPr="00495271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  <w:r w:rsidR="0049527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495271"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- Yes</w:t>
      </w:r>
    </w:p>
    <w:p w14:paraId="20302B29" w14:textId="77777777" w:rsidR="00495271" w:rsidRPr="00495271" w:rsidRDefault="0056512F" w:rsidP="00495271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  <w:r w:rsidR="0049527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495271"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- Yes</w:t>
      </w:r>
    </w:p>
    <w:p w14:paraId="4F33F71A" w14:textId="0F4ABA81" w:rsidR="0056512F" w:rsidRPr="0056512F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(i.e. data visualization)?</w:t>
      </w:r>
      <w:r w:rsidR="0049527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–</w:t>
      </w:r>
      <w:r w:rsidR="00B56A26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 xml:space="preserve"> Yes</w:t>
      </w:r>
    </w:p>
    <w:p w14:paraId="179B92B7" w14:textId="51118AB9" w:rsidR="0056512F" w:rsidRPr="0056512F" w:rsidRDefault="0056512F" w:rsidP="0056512F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56512F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  <w:r w:rsidR="00495271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  <w:r w:rsidR="00495271" w:rsidRPr="00495271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- Yes</w:t>
      </w:r>
    </w:p>
    <w:p w14:paraId="56737F6B" w14:textId="77777777" w:rsidR="0056512F" w:rsidRDefault="0056512F"/>
    <w:sectPr w:rsidR="00565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A2794"/>
    <w:multiLevelType w:val="multilevel"/>
    <w:tmpl w:val="0058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0B514D"/>
    <w:multiLevelType w:val="multilevel"/>
    <w:tmpl w:val="8672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122960">
    <w:abstractNumId w:val="1"/>
  </w:num>
  <w:num w:numId="2" w16cid:durableId="75655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12F"/>
    <w:rsid w:val="00495271"/>
    <w:rsid w:val="0056512F"/>
    <w:rsid w:val="00A92305"/>
    <w:rsid w:val="00B56A26"/>
    <w:rsid w:val="00EB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E6E4"/>
  <w15:chartTrackingRefBased/>
  <w15:docId w15:val="{4919518A-0B04-4B28-8C59-C7635767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51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51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65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3</cp:revision>
  <dcterms:created xsi:type="dcterms:W3CDTF">2023-05-17T00:18:00Z</dcterms:created>
  <dcterms:modified xsi:type="dcterms:W3CDTF">2023-05-17T20:54:00Z</dcterms:modified>
</cp:coreProperties>
</file>