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00A0" w14:textId="793EB4CA" w:rsidR="00F3578F" w:rsidRDefault="00F3578F" w:rsidP="00491BDD">
      <w:pPr>
        <w:rPr>
          <w:lang w:val="en-AU"/>
        </w:rPr>
      </w:pPr>
      <w:r>
        <w:rPr>
          <w:lang w:val="en-AU"/>
        </w:rPr>
        <w:t>The combined sponsorship statement has to be less than 3 pages. I’ll combine them when I hear back from you.</w:t>
      </w:r>
      <w:bookmarkStart w:id="0" w:name="_GoBack"/>
      <w:bookmarkEnd w:id="0"/>
    </w:p>
    <w:p w14:paraId="49A74838" w14:textId="77777777" w:rsidR="00F3578F" w:rsidRDefault="00F3578F" w:rsidP="00491BDD">
      <w:pPr>
        <w:rPr>
          <w:lang w:val="en-AU"/>
        </w:rPr>
      </w:pPr>
    </w:p>
    <w:p w14:paraId="6082D29A" w14:textId="55237A34" w:rsidR="00AB4BF4" w:rsidRDefault="003A480E" w:rsidP="00491BDD">
      <w:pPr>
        <w:rPr>
          <w:lang w:val="en-AU"/>
        </w:rPr>
      </w:pPr>
      <w:r>
        <w:rPr>
          <w:lang w:val="en-AU"/>
        </w:rPr>
        <w:t>C</w:t>
      </w:r>
      <w:r w:rsidR="000270F2">
        <w:rPr>
          <w:lang w:val="en-AU"/>
        </w:rPr>
        <w:t>URRENT RESEARCH and FUNDING</w:t>
      </w:r>
    </w:p>
    <w:p w14:paraId="5F2F33D4" w14:textId="513AE479" w:rsidR="003A480E" w:rsidRDefault="002B7899" w:rsidP="00790164">
      <w:pPr>
        <w:rPr>
          <w:lang w:val="en-AU"/>
        </w:rPr>
      </w:pPr>
      <w:proofErr w:type="spellStart"/>
      <w:r>
        <w:rPr>
          <w:lang w:val="en-AU"/>
        </w:rPr>
        <w:t>Dr.</w:t>
      </w:r>
      <w:proofErr w:type="spellEnd"/>
      <w:r>
        <w:rPr>
          <w:lang w:val="en-AU"/>
        </w:rPr>
        <w:t xml:space="preserve"> Lee is a</w:t>
      </w:r>
      <w:r w:rsidR="00C70411">
        <w:rPr>
          <w:lang w:val="en-AU"/>
        </w:rPr>
        <w:t>n</w:t>
      </w:r>
      <w:r>
        <w:rPr>
          <w:lang w:val="en-AU"/>
        </w:rPr>
        <w:t xml:space="preserve"> evolutionary biologist whose </w:t>
      </w:r>
      <w:r w:rsidR="008A7FAF">
        <w:rPr>
          <w:lang w:val="en-AU"/>
        </w:rPr>
        <w:t>work</w:t>
      </w:r>
      <w:r>
        <w:rPr>
          <w:lang w:val="en-AU"/>
        </w:rPr>
        <w:t xml:space="preserve"> </w:t>
      </w:r>
      <w:r w:rsidR="008A7FAF">
        <w:rPr>
          <w:lang w:val="en-AU"/>
        </w:rPr>
        <w:t>integrate</w:t>
      </w:r>
      <w:r>
        <w:rPr>
          <w:lang w:val="en-AU"/>
        </w:rPr>
        <w:t>s</w:t>
      </w:r>
      <w:r w:rsidR="008A7FAF">
        <w:rPr>
          <w:lang w:val="en-AU"/>
        </w:rPr>
        <w:t xml:space="preserve"> genetic and phenotypic data to bridge the extinct/extant divide. </w:t>
      </w:r>
      <w:r w:rsidR="0042556C">
        <w:rPr>
          <w:lang w:val="en-AU"/>
        </w:rPr>
        <w:t>This requires extensive experience with empirical morphological data, including an understanding of the underlying ecology and functional morphology</w:t>
      </w:r>
      <w:r w:rsidR="000C038C">
        <w:rPr>
          <w:lang w:val="en-AU"/>
        </w:rPr>
        <w:t xml:space="preserve">, paired with finesse with molecular </w:t>
      </w:r>
      <w:proofErr w:type="spellStart"/>
      <w:r w:rsidR="000C038C">
        <w:rPr>
          <w:lang w:val="en-AU"/>
        </w:rPr>
        <w:t>genetic</w:t>
      </w:r>
      <w:proofErr w:type="spellEnd"/>
      <w:r w:rsidR="000C038C">
        <w:rPr>
          <w:lang w:val="en-AU"/>
        </w:rPr>
        <w:t xml:space="preserve"> and genomic analyses. </w:t>
      </w:r>
      <w:r>
        <w:rPr>
          <w:lang w:val="en-AU"/>
        </w:rPr>
        <w:t>He</w:t>
      </w:r>
      <w:r w:rsidR="00C05908">
        <w:rPr>
          <w:lang w:val="en-AU"/>
        </w:rPr>
        <w:t xml:space="preserve"> </w:t>
      </w:r>
      <w:r w:rsidR="00E338D0">
        <w:rPr>
          <w:lang w:val="en-AU"/>
        </w:rPr>
        <w:t>implement</w:t>
      </w:r>
      <w:r>
        <w:rPr>
          <w:lang w:val="en-AU"/>
        </w:rPr>
        <w:t>s</w:t>
      </w:r>
      <w:r w:rsidR="00E338D0">
        <w:rPr>
          <w:lang w:val="en-AU"/>
        </w:rPr>
        <w:t xml:space="preserve"> much of </w:t>
      </w:r>
      <w:r>
        <w:rPr>
          <w:lang w:val="en-AU"/>
        </w:rPr>
        <w:t>his</w:t>
      </w:r>
      <w:r w:rsidR="00E338D0">
        <w:rPr>
          <w:lang w:val="en-AU"/>
        </w:rPr>
        <w:t xml:space="preserve"> research </w:t>
      </w:r>
      <w:r w:rsidR="003C6269">
        <w:rPr>
          <w:lang w:val="en-AU"/>
        </w:rPr>
        <w:t xml:space="preserve">computationally </w:t>
      </w:r>
      <w:r>
        <w:rPr>
          <w:lang w:val="en-AU"/>
        </w:rPr>
        <w:t>in</w:t>
      </w:r>
      <w:r w:rsidR="00E338D0">
        <w:rPr>
          <w:lang w:val="en-AU"/>
        </w:rPr>
        <w:t xml:space="preserve"> a Bayesian framework, and </w:t>
      </w:r>
      <w:r w:rsidR="00BF77B5">
        <w:rPr>
          <w:lang w:val="en-AU"/>
        </w:rPr>
        <w:t>is</w:t>
      </w:r>
      <w:r w:rsidR="00E338D0">
        <w:rPr>
          <w:lang w:val="en-AU"/>
        </w:rPr>
        <w:t xml:space="preserve"> considered </w:t>
      </w:r>
      <w:r w:rsidR="00C05908">
        <w:rPr>
          <w:lang w:val="en-AU"/>
        </w:rPr>
        <w:t xml:space="preserve">one of the leading </w:t>
      </w:r>
      <w:r w:rsidR="00E622DF">
        <w:rPr>
          <w:lang w:val="en-AU"/>
        </w:rPr>
        <w:t>global experts in Bayesian phylogenetic analysis of evolutionary data</w:t>
      </w:r>
      <w:r w:rsidR="00E338D0">
        <w:rPr>
          <w:lang w:val="en-AU"/>
        </w:rPr>
        <w:t xml:space="preserve">. </w:t>
      </w:r>
      <w:r w:rsidR="003C6269">
        <w:rPr>
          <w:lang w:val="en-AU"/>
        </w:rPr>
        <w:t xml:space="preserve">Empirically, </w:t>
      </w:r>
      <w:r w:rsidR="00BF77B5">
        <w:rPr>
          <w:lang w:val="en-AU"/>
        </w:rPr>
        <w:t xml:space="preserve">he </w:t>
      </w:r>
      <w:r w:rsidR="003C6269">
        <w:rPr>
          <w:lang w:val="en-AU"/>
        </w:rPr>
        <w:t xml:space="preserve">often </w:t>
      </w:r>
      <w:proofErr w:type="gramStart"/>
      <w:r w:rsidR="003C6269">
        <w:rPr>
          <w:lang w:val="en-AU"/>
        </w:rPr>
        <w:t>study</w:t>
      </w:r>
      <w:proofErr w:type="gramEnd"/>
      <w:r w:rsidR="003C6269">
        <w:rPr>
          <w:lang w:val="en-AU"/>
        </w:rPr>
        <w:t xml:space="preserve"> reptiles, focusing on their evolution and biogeography, and </w:t>
      </w:r>
      <w:r w:rsidR="00BF77B5">
        <w:rPr>
          <w:lang w:val="en-AU"/>
        </w:rPr>
        <w:t>is</w:t>
      </w:r>
      <w:r w:rsidR="003C6269">
        <w:rPr>
          <w:lang w:val="en-AU"/>
        </w:rPr>
        <w:t xml:space="preserve"> particularly drawn to Australian lizards and snakes.</w:t>
      </w:r>
      <w:r w:rsidR="00DB00D6">
        <w:rPr>
          <w:lang w:val="en-AU"/>
        </w:rPr>
        <w:t xml:space="preserve"> His work is currently supported by Australian Research Council (ARC) Di</w:t>
      </w:r>
      <w:r w:rsidR="00AB4ABE">
        <w:rPr>
          <w:lang w:val="en-AU"/>
        </w:rPr>
        <w:t>scovery and Linkage grants, that aim to (</w:t>
      </w:r>
      <w:r w:rsidR="00AB4ABE" w:rsidRPr="00AB4ABE">
        <w:rPr>
          <w:b/>
          <w:lang w:val="en-AU"/>
        </w:rPr>
        <w:t>1</w:t>
      </w:r>
      <w:r w:rsidR="00AB4ABE">
        <w:rPr>
          <w:lang w:val="en-AU"/>
        </w:rPr>
        <w:t>) understand the evolutionary problems and ecological settings of the fish-tetrapod transition</w:t>
      </w:r>
      <w:r w:rsidR="00021F36">
        <w:rPr>
          <w:lang w:val="en-AU"/>
        </w:rPr>
        <w:t xml:space="preserve"> (2016-18)</w:t>
      </w:r>
      <w:r w:rsidR="00AB4ABE">
        <w:rPr>
          <w:lang w:val="en-AU"/>
        </w:rPr>
        <w:t>, (</w:t>
      </w:r>
      <w:r w:rsidR="00AB4ABE" w:rsidRPr="00AB4ABE">
        <w:rPr>
          <w:b/>
          <w:lang w:val="en-AU"/>
        </w:rPr>
        <w:t>2</w:t>
      </w:r>
      <w:r w:rsidR="00AB4ABE">
        <w:rPr>
          <w:lang w:val="en-AU"/>
        </w:rPr>
        <w:t>) integrate fossils and genomes to resolve the early evolution of snakes</w:t>
      </w:r>
      <w:r w:rsidR="00021F36">
        <w:rPr>
          <w:lang w:val="en-AU"/>
        </w:rPr>
        <w:t xml:space="preserve"> (2016-18</w:t>
      </w:r>
      <w:r w:rsidR="00AB4ABE">
        <w:rPr>
          <w:lang w:val="en-AU"/>
        </w:rPr>
        <w:t>, (</w:t>
      </w:r>
      <w:r w:rsidR="00AB4ABE" w:rsidRPr="00AB4ABE">
        <w:rPr>
          <w:b/>
          <w:lang w:val="en-AU"/>
        </w:rPr>
        <w:t>3</w:t>
      </w:r>
      <w:r w:rsidR="00AB4ABE">
        <w:rPr>
          <w:lang w:val="en-AU"/>
        </w:rPr>
        <w:t>) investigate phenotypic and venom evolution in Australian tiger snakes</w:t>
      </w:r>
      <w:r w:rsidR="00021F36">
        <w:rPr>
          <w:lang w:val="en-AU"/>
        </w:rPr>
        <w:t xml:space="preserve"> (2017-19)</w:t>
      </w:r>
      <w:r w:rsidR="00AB4ABE">
        <w:rPr>
          <w:lang w:val="en-AU"/>
        </w:rPr>
        <w:t xml:space="preserve">. </w:t>
      </w:r>
      <w:r w:rsidR="00C70411">
        <w:rPr>
          <w:lang w:val="en-AU"/>
        </w:rPr>
        <w:t xml:space="preserve">There is no </w:t>
      </w:r>
      <w:r w:rsidR="00491BDD">
        <w:rPr>
          <w:lang w:val="en-AU"/>
        </w:rPr>
        <w:t>direct financial overlap for Ian’s proposed research, though there is shared interest in the empirical system, Australian reptiles.</w:t>
      </w:r>
    </w:p>
    <w:p w14:paraId="6F69210D" w14:textId="77777777" w:rsidR="0085111C" w:rsidRDefault="0085111C">
      <w:pPr>
        <w:rPr>
          <w:lang w:val="en-AU"/>
        </w:rPr>
      </w:pPr>
    </w:p>
    <w:p w14:paraId="7419E9CF" w14:textId="01C4A135" w:rsidR="00B51E2E" w:rsidRDefault="000270F2">
      <w:pPr>
        <w:rPr>
          <w:lang w:val="en-AU"/>
        </w:rPr>
      </w:pPr>
      <w:r>
        <w:rPr>
          <w:lang w:val="en-AU"/>
        </w:rPr>
        <w:t>COMPLEMENTARY RESEARCH</w:t>
      </w:r>
    </w:p>
    <w:p w14:paraId="55B67C85" w14:textId="3040A078" w:rsidR="007139AF" w:rsidRDefault="00790164">
      <w:pPr>
        <w:rPr>
          <w:lang w:val="en-AU"/>
        </w:rPr>
      </w:pPr>
      <w:proofErr w:type="spellStart"/>
      <w:r>
        <w:rPr>
          <w:lang w:val="en-AU"/>
        </w:rPr>
        <w:t>Dr.</w:t>
      </w:r>
      <w:proofErr w:type="spellEnd"/>
      <w:r>
        <w:rPr>
          <w:lang w:val="en-AU"/>
        </w:rPr>
        <w:t xml:space="preserve"> Lee is </w:t>
      </w:r>
      <w:r w:rsidRPr="00790164">
        <w:rPr>
          <w:lang w:val="en-AU"/>
        </w:rPr>
        <w:t>curator of Palaeontology at the South Australian Museum</w:t>
      </w:r>
      <w:r w:rsidR="00347B22">
        <w:rPr>
          <w:lang w:val="en-AU"/>
        </w:rPr>
        <w:t xml:space="preserve"> (SAM)</w:t>
      </w:r>
      <w:r w:rsidRPr="00790164">
        <w:rPr>
          <w:lang w:val="en-AU"/>
        </w:rPr>
        <w:t>, and holds a joint appointment in the Department of Biological Sciences at Flinders University of South Australia.</w:t>
      </w:r>
      <w:r>
        <w:rPr>
          <w:lang w:val="en-AU"/>
        </w:rPr>
        <w:t xml:space="preserve"> </w:t>
      </w:r>
      <w:r w:rsidR="002D4620">
        <w:rPr>
          <w:lang w:val="en-AU"/>
        </w:rPr>
        <w:t>He h</w:t>
      </w:r>
      <w:r w:rsidR="002D619F">
        <w:rPr>
          <w:lang w:val="en-AU"/>
        </w:rPr>
        <w:t>as worked on the evolution of reptiles for over two decades, using morphology and molecular phylogenetics to unravel their stories</w:t>
      </w:r>
      <w:r w:rsidR="009B4A70">
        <w:rPr>
          <w:lang w:val="en-AU"/>
        </w:rPr>
        <w:t>. Ian’s project would be</w:t>
      </w:r>
      <w:r w:rsidR="00A57FFE">
        <w:rPr>
          <w:lang w:val="en-AU"/>
        </w:rPr>
        <w:t xml:space="preserve"> a welcomed contribution to the understanding of Australia’s rich reptile diversity.  </w:t>
      </w:r>
    </w:p>
    <w:p w14:paraId="21CDC867" w14:textId="77777777" w:rsidR="00790164" w:rsidRDefault="00790164">
      <w:pPr>
        <w:rPr>
          <w:lang w:val="en-AU"/>
        </w:rPr>
      </w:pPr>
    </w:p>
    <w:p w14:paraId="60FCCBFB" w14:textId="34A0B741" w:rsidR="007139AF" w:rsidRDefault="000270F2">
      <w:pPr>
        <w:rPr>
          <w:lang w:val="en-AU"/>
        </w:rPr>
      </w:pPr>
      <w:r>
        <w:rPr>
          <w:lang w:val="en-AU"/>
        </w:rPr>
        <w:t>DEVELOPMENTAL PLAN</w:t>
      </w:r>
    </w:p>
    <w:p w14:paraId="14A30784" w14:textId="4C570F0D" w:rsidR="000270F2" w:rsidRDefault="00401B6B">
      <w:pPr>
        <w:rPr>
          <w:lang w:val="en-AU"/>
        </w:rPr>
      </w:pPr>
      <w:r>
        <w:rPr>
          <w:lang w:val="en-AU"/>
        </w:rPr>
        <w:t>In his first year, Ian w</w:t>
      </w:r>
      <w:r w:rsidR="00456336">
        <w:rPr>
          <w:lang w:val="en-AU"/>
        </w:rPr>
        <w:t xml:space="preserve">ill </w:t>
      </w:r>
      <w:r>
        <w:rPr>
          <w:lang w:val="en-AU"/>
        </w:rPr>
        <w:t xml:space="preserve">join the South Australian Museum as a Research Associate, under the mentorship of </w:t>
      </w:r>
      <w:proofErr w:type="spellStart"/>
      <w:r>
        <w:rPr>
          <w:lang w:val="en-AU"/>
        </w:rPr>
        <w:t>Dr.</w:t>
      </w:r>
      <w:proofErr w:type="spellEnd"/>
      <w:r>
        <w:rPr>
          <w:lang w:val="en-AU"/>
        </w:rPr>
        <w:t xml:space="preserve"> Lee. </w:t>
      </w:r>
      <w:r w:rsidR="00456336">
        <w:rPr>
          <w:lang w:val="en-AU"/>
        </w:rPr>
        <w:t xml:space="preserve">The Lee lab </w:t>
      </w:r>
      <w:r w:rsidR="00821631">
        <w:rPr>
          <w:lang w:val="en-AU"/>
        </w:rPr>
        <w:t>focuses on resolving paleontological/</w:t>
      </w:r>
      <w:proofErr w:type="spellStart"/>
      <w:r w:rsidR="00821631">
        <w:rPr>
          <w:lang w:val="en-AU"/>
        </w:rPr>
        <w:t>neontological</w:t>
      </w:r>
      <w:proofErr w:type="spellEnd"/>
      <w:r w:rsidR="00821631">
        <w:rPr>
          <w:lang w:val="en-AU"/>
        </w:rPr>
        <w:t xml:space="preserve"> evolutionary questions using diverse sets of data and cutting-edge Bayesian methods. </w:t>
      </w:r>
      <w:r w:rsidR="00347B22">
        <w:rPr>
          <w:lang w:val="en-AU"/>
        </w:rPr>
        <w:t>There are a number of PhD student, associates, and faculty researchers employed or affiliated with the SAM, who form a high-calib</w:t>
      </w:r>
      <w:r w:rsidR="008D798D">
        <w:rPr>
          <w:lang w:val="en-AU"/>
        </w:rPr>
        <w:t>re</w:t>
      </w:r>
      <w:r w:rsidR="00347B22">
        <w:rPr>
          <w:lang w:val="en-AU"/>
        </w:rPr>
        <w:t xml:space="preserve"> group for evolutionary </w:t>
      </w:r>
      <w:r w:rsidR="0050594C">
        <w:rPr>
          <w:lang w:val="en-AU"/>
        </w:rPr>
        <w:t xml:space="preserve">and methodological discussions. </w:t>
      </w:r>
      <w:r w:rsidR="00F052F4">
        <w:rPr>
          <w:lang w:val="en-AU"/>
        </w:rPr>
        <w:t xml:space="preserve">The SAM also provides a great opportunity for community-outreach and public science discussions and awareness. We expect Ian will contribute to existing programs where interested. </w:t>
      </w:r>
    </w:p>
    <w:p w14:paraId="438A9895" w14:textId="370C5A21" w:rsidR="007139AF" w:rsidRDefault="007139AF">
      <w:pPr>
        <w:rPr>
          <w:lang w:val="en-AU"/>
        </w:rPr>
      </w:pPr>
    </w:p>
    <w:p w14:paraId="6FEA8132" w14:textId="0CE31EDE" w:rsidR="007139AF" w:rsidRDefault="000270F2">
      <w:pPr>
        <w:rPr>
          <w:lang w:val="en-AU"/>
        </w:rPr>
      </w:pPr>
      <w:r>
        <w:rPr>
          <w:lang w:val="en-AU"/>
        </w:rPr>
        <w:t>SPONSORSHIP ROLES</w:t>
      </w:r>
      <w:r w:rsidR="001A4106">
        <w:rPr>
          <w:lang w:val="en-AU"/>
        </w:rPr>
        <w:t xml:space="preserve"> and RESOURCES</w:t>
      </w:r>
    </w:p>
    <w:p w14:paraId="0EC3A9B2" w14:textId="3CD26DE9" w:rsidR="005F2A4E" w:rsidRDefault="00073CC4">
      <w:pPr>
        <w:rPr>
          <w:lang w:val="en-AU"/>
        </w:rPr>
      </w:pPr>
      <w:r>
        <w:rPr>
          <w:lang w:val="en-AU"/>
        </w:rPr>
        <w:t xml:space="preserve">The proposed research requires Ian to develop an efficient plan for data collection and management, learn new computational skills, and delve deeply into macroevolutionary theory, to unite computational and evolutionary biology. </w:t>
      </w:r>
      <w:r w:rsidR="001A4106">
        <w:rPr>
          <w:lang w:val="en-AU"/>
        </w:rPr>
        <w:t>To reach this goal, we intend to support him in all pursuits. We will meet regularly, but informally, to discuss conceptual and empirical pr</w:t>
      </w:r>
      <w:r w:rsidR="00B10E4D">
        <w:rPr>
          <w:lang w:val="en-AU"/>
        </w:rPr>
        <w:t>ogr</w:t>
      </w:r>
      <w:r w:rsidR="001A4106">
        <w:rPr>
          <w:lang w:val="en-AU"/>
        </w:rPr>
        <w:t>ess</w:t>
      </w:r>
      <w:r w:rsidR="00B10E4D">
        <w:rPr>
          <w:lang w:val="en-AU"/>
        </w:rPr>
        <w:t xml:space="preserve"> and </w:t>
      </w:r>
      <w:r w:rsidR="001A4106">
        <w:rPr>
          <w:lang w:val="en-AU"/>
        </w:rPr>
        <w:t>stimulate ideas</w:t>
      </w:r>
      <w:r w:rsidR="00B10E4D">
        <w:rPr>
          <w:lang w:val="en-AU"/>
        </w:rPr>
        <w:t xml:space="preserve">. </w:t>
      </w:r>
      <w:r w:rsidR="00D345A9">
        <w:rPr>
          <w:lang w:val="en-AU"/>
        </w:rPr>
        <w:t>It is important to respect the independence of early career researchers, and so we pledge to provide the tools necessary for success.</w:t>
      </w:r>
      <w:r w:rsidR="00BF5C07">
        <w:rPr>
          <w:lang w:val="en-AU"/>
        </w:rPr>
        <w:t xml:space="preserve"> </w:t>
      </w:r>
      <w:r w:rsidR="00B10E4D">
        <w:rPr>
          <w:lang w:val="en-AU"/>
        </w:rPr>
        <w:t xml:space="preserve">The SAM is full of some of Australia’s best and brightest in ecology, natural history, and of course herpetology. This includes </w:t>
      </w:r>
      <w:proofErr w:type="spellStart"/>
      <w:r w:rsidR="00B10E4D">
        <w:rPr>
          <w:lang w:val="en-AU"/>
        </w:rPr>
        <w:t>Dr.</w:t>
      </w:r>
      <w:proofErr w:type="spellEnd"/>
      <w:r w:rsidR="00B10E4D">
        <w:rPr>
          <w:lang w:val="en-AU"/>
        </w:rPr>
        <w:t xml:space="preserve"> Mark Hutchinson (Senior Research Scientist—an expert in Australian Herpetology)</w:t>
      </w:r>
      <w:r w:rsidR="00AA2E85">
        <w:rPr>
          <w:lang w:val="en-AU"/>
        </w:rPr>
        <w:t xml:space="preserve">, and </w:t>
      </w:r>
      <w:proofErr w:type="spellStart"/>
      <w:r w:rsidR="00AA2E85">
        <w:rPr>
          <w:lang w:val="en-AU"/>
        </w:rPr>
        <w:t>Dr.</w:t>
      </w:r>
      <w:proofErr w:type="spellEnd"/>
      <w:r w:rsidR="00AA2E85">
        <w:rPr>
          <w:lang w:val="en-AU"/>
        </w:rPr>
        <w:t xml:space="preserve"> Steve Donnellan (Chief Research Scientist—vertebrate evolution and biogeography), who are existing colleagues of Ian. </w:t>
      </w:r>
    </w:p>
    <w:p w14:paraId="3F4B0A35" w14:textId="698ED372" w:rsidR="007139AF" w:rsidRDefault="007139AF">
      <w:pPr>
        <w:rPr>
          <w:lang w:val="en-AU"/>
        </w:rPr>
      </w:pPr>
    </w:p>
    <w:p w14:paraId="2752B354" w14:textId="7DE0B79F" w:rsidR="007139AF" w:rsidRDefault="000270F2">
      <w:pPr>
        <w:rPr>
          <w:lang w:val="en-AU"/>
        </w:rPr>
      </w:pPr>
      <w:r>
        <w:rPr>
          <w:lang w:val="en-AU"/>
        </w:rPr>
        <w:t>LIMITATIONS</w:t>
      </w:r>
    </w:p>
    <w:p w14:paraId="30F15842" w14:textId="233CA33E" w:rsidR="007071E4" w:rsidRPr="00221974" w:rsidRDefault="007071E4">
      <w:pPr>
        <w:rPr>
          <w:lang w:val="en-AU"/>
        </w:rPr>
      </w:pPr>
      <w:r>
        <w:rPr>
          <w:lang w:val="en-AU"/>
        </w:rPr>
        <w:lastRenderedPageBreak/>
        <w:t>Upon completion of this postdoctoral fellowship, the collected data will be integrated into a freely available database</w:t>
      </w:r>
      <w:r w:rsidR="00027764">
        <w:rPr>
          <w:lang w:val="en-AU"/>
        </w:rPr>
        <w:t>, and the methods distributed freely as well</w:t>
      </w:r>
      <w:r>
        <w:rPr>
          <w:lang w:val="en-AU"/>
        </w:rPr>
        <w:t xml:space="preserve">. This position will help develop Ian as a rising star in the field, and we encourage him to pursue further research without any restrictions or limitations. </w:t>
      </w:r>
    </w:p>
    <w:sectPr w:rsidR="007071E4" w:rsidRPr="00221974" w:rsidSect="00DD36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CF"/>
    <w:rsid w:val="00021F36"/>
    <w:rsid w:val="000270F2"/>
    <w:rsid w:val="00027764"/>
    <w:rsid w:val="000325AF"/>
    <w:rsid w:val="00064849"/>
    <w:rsid w:val="00073CC4"/>
    <w:rsid w:val="000A1E62"/>
    <w:rsid w:val="000C038C"/>
    <w:rsid w:val="000E20F8"/>
    <w:rsid w:val="000E7485"/>
    <w:rsid w:val="000F383B"/>
    <w:rsid w:val="00141AD5"/>
    <w:rsid w:val="00187CC3"/>
    <w:rsid w:val="001A4106"/>
    <w:rsid w:val="001D30EA"/>
    <w:rsid w:val="001E2786"/>
    <w:rsid w:val="00221974"/>
    <w:rsid w:val="002B7899"/>
    <w:rsid w:val="002C3E27"/>
    <w:rsid w:val="002D4620"/>
    <w:rsid w:val="002D619F"/>
    <w:rsid w:val="00347B22"/>
    <w:rsid w:val="003616C8"/>
    <w:rsid w:val="003820CF"/>
    <w:rsid w:val="003900D1"/>
    <w:rsid w:val="003A480E"/>
    <w:rsid w:val="003C6269"/>
    <w:rsid w:val="00401B6B"/>
    <w:rsid w:val="004078C8"/>
    <w:rsid w:val="0042556C"/>
    <w:rsid w:val="00456336"/>
    <w:rsid w:val="00491BDD"/>
    <w:rsid w:val="00492843"/>
    <w:rsid w:val="004C2A18"/>
    <w:rsid w:val="004C6270"/>
    <w:rsid w:val="004E78C5"/>
    <w:rsid w:val="0050594C"/>
    <w:rsid w:val="005A30F1"/>
    <w:rsid w:val="005F2A4E"/>
    <w:rsid w:val="007071E4"/>
    <w:rsid w:val="007139AF"/>
    <w:rsid w:val="00781423"/>
    <w:rsid w:val="00790164"/>
    <w:rsid w:val="007B35C3"/>
    <w:rsid w:val="00803ACE"/>
    <w:rsid w:val="00821631"/>
    <w:rsid w:val="0085111C"/>
    <w:rsid w:val="008A7FAF"/>
    <w:rsid w:val="008D798D"/>
    <w:rsid w:val="00925116"/>
    <w:rsid w:val="009B4A70"/>
    <w:rsid w:val="009B56D3"/>
    <w:rsid w:val="00A57FFE"/>
    <w:rsid w:val="00AA2E85"/>
    <w:rsid w:val="00AB4ABE"/>
    <w:rsid w:val="00AB4BF4"/>
    <w:rsid w:val="00B10E4D"/>
    <w:rsid w:val="00B379C8"/>
    <w:rsid w:val="00B51E2E"/>
    <w:rsid w:val="00B87481"/>
    <w:rsid w:val="00B874F4"/>
    <w:rsid w:val="00BF5C07"/>
    <w:rsid w:val="00BF77B5"/>
    <w:rsid w:val="00C05908"/>
    <w:rsid w:val="00C160F0"/>
    <w:rsid w:val="00C70411"/>
    <w:rsid w:val="00CD3880"/>
    <w:rsid w:val="00D07556"/>
    <w:rsid w:val="00D23844"/>
    <w:rsid w:val="00D345A9"/>
    <w:rsid w:val="00D70F02"/>
    <w:rsid w:val="00D9546D"/>
    <w:rsid w:val="00DB00D6"/>
    <w:rsid w:val="00DD36AA"/>
    <w:rsid w:val="00DF6836"/>
    <w:rsid w:val="00E338D0"/>
    <w:rsid w:val="00E3406D"/>
    <w:rsid w:val="00E622DF"/>
    <w:rsid w:val="00E87C42"/>
    <w:rsid w:val="00EA5334"/>
    <w:rsid w:val="00ED5D38"/>
    <w:rsid w:val="00F052F4"/>
    <w:rsid w:val="00F31E49"/>
    <w:rsid w:val="00F35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6CF0D"/>
  <w14:defaultImageDpi w14:val="32767"/>
  <w15:chartTrackingRefBased/>
  <w15:docId w15:val="{170585BE-22A5-9C49-B0D7-6E2CC7C0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Brennan</dc:creator>
  <cp:keywords/>
  <dc:description/>
  <cp:lastModifiedBy>Ian Brennan</cp:lastModifiedBy>
  <cp:revision>45</cp:revision>
  <dcterms:created xsi:type="dcterms:W3CDTF">2018-11-05T05:43:00Z</dcterms:created>
  <dcterms:modified xsi:type="dcterms:W3CDTF">2018-11-05T06:54:00Z</dcterms:modified>
</cp:coreProperties>
</file>