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D9C" w:rsidRDefault="00722D9C" w:rsidP="00722D9C">
      <w:pPr>
        <w:jc w:val="center"/>
        <w:rPr>
          <w:rFonts w:ascii="Georgia" w:hAnsi="Georgia"/>
          <w:sz w:val="36"/>
          <w:szCs w:val="36"/>
        </w:rPr>
      </w:pPr>
    </w:p>
    <w:p w:rsidR="00722D9C" w:rsidRDefault="00722D9C" w:rsidP="00722D9C">
      <w:pPr>
        <w:jc w:val="center"/>
        <w:rPr>
          <w:rFonts w:ascii="Georgia" w:hAnsi="Georgia"/>
          <w:sz w:val="36"/>
          <w:szCs w:val="36"/>
        </w:rPr>
      </w:pPr>
    </w:p>
    <w:p w:rsidR="00722D9C" w:rsidRDefault="00722D9C" w:rsidP="00722D9C">
      <w:pPr>
        <w:jc w:val="center"/>
        <w:rPr>
          <w:rFonts w:ascii="Georgia" w:hAnsi="Georgia"/>
          <w:sz w:val="36"/>
          <w:szCs w:val="36"/>
        </w:rPr>
      </w:pPr>
    </w:p>
    <w:p w:rsidR="00722D9C" w:rsidRDefault="00722D9C" w:rsidP="00722D9C">
      <w:pPr>
        <w:jc w:val="center"/>
        <w:rPr>
          <w:rFonts w:ascii="Georgia" w:hAnsi="Georgia"/>
          <w:sz w:val="36"/>
          <w:szCs w:val="36"/>
        </w:rPr>
      </w:pPr>
    </w:p>
    <w:p w:rsidR="00722D9C" w:rsidRDefault="00722D9C" w:rsidP="00722D9C">
      <w:pPr>
        <w:jc w:val="center"/>
        <w:rPr>
          <w:rFonts w:ascii="Georgia" w:hAnsi="Georgia"/>
          <w:sz w:val="36"/>
          <w:szCs w:val="36"/>
        </w:rPr>
      </w:pPr>
    </w:p>
    <w:p w:rsidR="00722D9C" w:rsidRDefault="00722D9C" w:rsidP="00722D9C">
      <w:pPr>
        <w:jc w:val="center"/>
        <w:rPr>
          <w:rFonts w:ascii="Georgia" w:hAnsi="Georgia"/>
          <w:sz w:val="36"/>
          <w:szCs w:val="36"/>
        </w:rPr>
      </w:pPr>
      <w:r>
        <w:rPr>
          <w:rFonts w:ascii="Georgia" w:hAnsi="Georgia"/>
          <w:sz w:val="36"/>
          <w:szCs w:val="36"/>
        </w:rPr>
        <w:t>A Probabilistic Measure of Democracy</w:t>
      </w:r>
      <w:r>
        <w:rPr>
          <w:rFonts w:ascii="Georgia" w:hAnsi="Georgia"/>
          <w:sz w:val="36"/>
          <w:szCs w:val="36"/>
        </w:rPr>
        <w:br/>
        <w:t>Derived from Dichotomous Data Sets</w:t>
      </w:r>
    </w:p>
    <w:p w:rsidR="00722D9C" w:rsidRDefault="00722D9C" w:rsidP="00722D9C">
      <w:pPr>
        <w:jc w:val="center"/>
        <w:rPr>
          <w:rFonts w:ascii="Georgia" w:hAnsi="Georgia"/>
          <w:sz w:val="24"/>
          <w:szCs w:val="24"/>
        </w:rPr>
      </w:pPr>
    </w:p>
    <w:p w:rsidR="00722D9C" w:rsidRDefault="00722D9C" w:rsidP="00722D9C">
      <w:pPr>
        <w:jc w:val="center"/>
        <w:rPr>
          <w:rFonts w:ascii="Georgia" w:hAnsi="Georgia"/>
          <w:sz w:val="24"/>
          <w:szCs w:val="24"/>
        </w:rPr>
      </w:pPr>
    </w:p>
    <w:p w:rsidR="00722D9C" w:rsidRPr="00722D9C" w:rsidRDefault="00722D9C" w:rsidP="00722D9C">
      <w:pPr>
        <w:jc w:val="center"/>
        <w:rPr>
          <w:rFonts w:ascii="Georgia" w:hAnsi="Georgia"/>
          <w:sz w:val="24"/>
          <w:szCs w:val="24"/>
        </w:rPr>
      </w:pPr>
      <w:r>
        <w:rPr>
          <w:rFonts w:ascii="Georgia" w:hAnsi="Georgia"/>
          <w:sz w:val="24"/>
          <w:szCs w:val="24"/>
        </w:rPr>
        <w:t>Jay Ulfelder and Sean J. Taylor</w:t>
      </w:r>
      <w:r>
        <w:rPr>
          <w:rFonts w:ascii="Georgia" w:hAnsi="Georgia"/>
          <w:sz w:val="24"/>
          <w:szCs w:val="24"/>
        </w:rPr>
        <w:br/>
      </w:r>
      <w:r>
        <w:rPr>
          <w:rFonts w:ascii="Georgia" w:hAnsi="Georgia"/>
          <w:sz w:val="24"/>
          <w:szCs w:val="24"/>
        </w:rPr>
        <w:br/>
      </w:r>
    </w:p>
    <w:p w:rsidR="00722D9C" w:rsidRPr="00722D9C" w:rsidRDefault="00722D9C" w:rsidP="00020FCC">
      <w:pPr>
        <w:spacing w:line="480" w:lineRule="auto"/>
        <w:rPr>
          <w:rFonts w:ascii="Georgia" w:hAnsi="Georgia"/>
          <w:sz w:val="24"/>
          <w:szCs w:val="24"/>
        </w:rPr>
      </w:pPr>
    </w:p>
    <w:p w:rsidR="00722D9C" w:rsidRDefault="00722D9C" w:rsidP="00020FCC">
      <w:pPr>
        <w:spacing w:line="480" w:lineRule="auto"/>
        <w:rPr>
          <w:rFonts w:ascii="Georgia" w:hAnsi="Georgia"/>
          <w:b/>
          <w:sz w:val="24"/>
          <w:szCs w:val="24"/>
        </w:rPr>
        <w:sectPr w:rsidR="00722D9C" w:rsidSect="00066FBB">
          <w:pgSz w:w="12240" w:h="15840"/>
          <w:pgMar w:top="2880" w:right="1728" w:bottom="2880" w:left="1728" w:header="720" w:footer="720" w:gutter="0"/>
          <w:cols w:space="720"/>
          <w:docGrid w:linePitch="360"/>
        </w:sectPr>
      </w:pPr>
    </w:p>
    <w:p w:rsidR="00A642F1" w:rsidRPr="0052178C" w:rsidRDefault="00066FBB" w:rsidP="00020FCC">
      <w:pPr>
        <w:spacing w:line="480" w:lineRule="auto"/>
        <w:rPr>
          <w:rFonts w:ascii="Georgia" w:hAnsi="Georgia"/>
          <w:b/>
          <w:sz w:val="24"/>
          <w:szCs w:val="24"/>
        </w:rPr>
      </w:pPr>
      <w:r w:rsidRPr="0052178C">
        <w:rPr>
          <w:rFonts w:ascii="Georgia" w:hAnsi="Georgia"/>
          <w:b/>
          <w:sz w:val="24"/>
          <w:szCs w:val="24"/>
        </w:rPr>
        <w:lastRenderedPageBreak/>
        <w:t>Introduction</w:t>
      </w:r>
    </w:p>
    <w:p w:rsidR="00066FBB" w:rsidRPr="0052178C" w:rsidRDefault="00066FBB" w:rsidP="00020FCC">
      <w:pPr>
        <w:spacing w:line="480" w:lineRule="auto"/>
        <w:rPr>
          <w:rFonts w:ascii="Georgia" w:hAnsi="Georgia"/>
          <w:sz w:val="24"/>
          <w:szCs w:val="24"/>
          <w:shd w:val="clear" w:color="auto" w:fill="FFFFFF"/>
        </w:rPr>
      </w:pPr>
      <w:r w:rsidRPr="0052178C">
        <w:rPr>
          <w:rFonts w:ascii="Georgia" w:hAnsi="Georgia"/>
          <w:sz w:val="24"/>
          <w:szCs w:val="24"/>
          <w:shd w:val="clear" w:color="auto" w:fill="FFFFFF"/>
        </w:rPr>
        <w:t>Political scientists use the term “regime type” to refer to the formal and informal structure of a country’s government</w:t>
      </w:r>
      <w:r w:rsidRPr="0052178C">
        <w:rPr>
          <w:rFonts w:ascii="Georgia" w:hAnsi="Georgia"/>
          <w:sz w:val="24"/>
          <w:szCs w:val="24"/>
          <w:shd w:val="clear" w:color="auto" w:fill="FFFFFF"/>
        </w:rPr>
        <w:t>—more specifically,</w:t>
      </w:r>
      <w:r w:rsidRPr="0052178C">
        <w:rPr>
          <w:rFonts w:ascii="Georgia" w:hAnsi="Georgia"/>
          <w:sz w:val="24"/>
          <w:szCs w:val="24"/>
          <w:shd w:val="clear" w:color="auto" w:fill="FFFFFF"/>
        </w:rPr>
        <w:t xml:space="preserve"> how rulers are selected and how their authority is organized and exercised.</w:t>
      </w:r>
      <w:r w:rsidRPr="0052178C">
        <w:rPr>
          <w:rFonts w:ascii="Georgia" w:hAnsi="Georgia"/>
          <w:sz w:val="24"/>
          <w:szCs w:val="24"/>
          <w:shd w:val="clear" w:color="auto" w:fill="FFFFFF"/>
        </w:rPr>
        <w:t xml:space="preserve"> Over the past 25 years</w:t>
      </w:r>
      <w:r w:rsidR="00017B92" w:rsidRPr="0052178C">
        <w:rPr>
          <w:rFonts w:ascii="Georgia" w:hAnsi="Georgia"/>
          <w:sz w:val="24"/>
          <w:szCs w:val="24"/>
          <w:shd w:val="clear" w:color="auto" w:fill="FFFFFF"/>
        </w:rPr>
        <w:t xml:space="preserve"> or so</w:t>
      </w:r>
      <w:r w:rsidRPr="0052178C">
        <w:rPr>
          <w:rFonts w:ascii="Georgia" w:hAnsi="Georgia"/>
          <w:sz w:val="24"/>
          <w:szCs w:val="24"/>
          <w:shd w:val="clear" w:color="auto" w:fill="FFFFFF"/>
        </w:rPr>
        <w:t>, scholars have devoted particular attention to measuring democracy as a</w:t>
      </w:r>
      <w:r w:rsidR="00020FCC" w:rsidRPr="0052178C">
        <w:rPr>
          <w:rFonts w:ascii="Georgia" w:hAnsi="Georgia"/>
          <w:sz w:val="24"/>
          <w:szCs w:val="24"/>
          <w:shd w:val="clear" w:color="auto" w:fill="FFFFFF"/>
        </w:rPr>
        <w:t xml:space="preserve"> regime type</w:t>
      </w:r>
      <w:r w:rsidRPr="0052178C">
        <w:rPr>
          <w:rFonts w:ascii="Georgia" w:hAnsi="Georgia"/>
          <w:sz w:val="24"/>
          <w:szCs w:val="24"/>
          <w:shd w:val="clear" w:color="auto" w:fill="FFFFFF"/>
        </w:rPr>
        <w:t xml:space="preserve">. </w:t>
      </w:r>
      <w:r w:rsidR="00020FCC" w:rsidRPr="0052178C">
        <w:rPr>
          <w:rFonts w:ascii="Georgia" w:hAnsi="Georgia"/>
          <w:sz w:val="24"/>
          <w:szCs w:val="24"/>
          <w:shd w:val="clear" w:color="auto" w:fill="FFFFFF"/>
        </w:rPr>
        <w:t>T</w:t>
      </w:r>
      <w:r w:rsidR="00143C8D" w:rsidRPr="0052178C">
        <w:rPr>
          <w:rFonts w:ascii="Georgia" w:hAnsi="Georgia"/>
          <w:sz w:val="24"/>
          <w:szCs w:val="24"/>
          <w:shd w:val="clear" w:color="auto" w:fill="FFFFFF"/>
        </w:rPr>
        <w:t>he</w:t>
      </w:r>
      <w:r w:rsidRPr="0052178C">
        <w:rPr>
          <w:rFonts w:ascii="Georgia" w:hAnsi="Georgia"/>
          <w:sz w:val="24"/>
          <w:szCs w:val="24"/>
          <w:shd w:val="clear" w:color="auto" w:fill="FFFFFF"/>
        </w:rPr>
        <w:t xml:space="preserve"> widely used </w:t>
      </w:r>
      <w:r w:rsidR="00143C8D" w:rsidRPr="0052178C">
        <w:rPr>
          <w:rFonts w:ascii="Georgia" w:hAnsi="Georgia"/>
          <w:sz w:val="24"/>
          <w:szCs w:val="24"/>
          <w:shd w:val="clear" w:color="auto" w:fill="FFFFFF"/>
        </w:rPr>
        <w:t xml:space="preserve">Polity IV data set </w:t>
      </w:r>
      <w:r w:rsidR="00020FCC" w:rsidRPr="0052178C">
        <w:rPr>
          <w:rFonts w:ascii="Georgia" w:hAnsi="Georgia"/>
          <w:sz w:val="24"/>
          <w:szCs w:val="24"/>
          <w:shd w:val="clear" w:color="auto" w:fill="FFFFFF"/>
        </w:rPr>
        <w:t>treat</w:t>
      </w:r>
      <w:r w:rsidR="00143C8D" w:rsidRPr="0052178C">
        <w:rPr>
          <w:rFonts w:ascii="Georgia" w:hAnsi="Georgia"/>
          <w:sz w:val="24"/>
          <w:szCs w:val="24"/>
          <w:shd w:val="clear" w:color="auto" w:fill="FFFFFF"/>
        </w:rPr>
        <w:t>s</w:t>
      </w:r>
      <w:r w:rsidR="00020FCC" w:rsidRPr="0052178C">
        <w:rPr>
          <w:rFonts w:ascii="Georgia" w:hAnsi="Georgia"/>
          <w:sz w:val="24"/>
          <w:szCs w:val="24"/>
          <w:shd w:val="clear" w:color="auto" w:fill="FFFFFF"/>
        </w:rPr>
        <w:t xml:space="preserve"> democracy as a scalar concept, but several </w:t>
      </w:r>
      <w:r w:rsidR="00143C8D" w:rsidRPr="0052178C">
        <w:rPr>
          <w:rFonts w:ascii="Georgia" w:hAnsi="Georgia"/>
          <w:sz w:val="24"/>
          <w:szCs w:val="24"/>
          <w:shd w:val="clear" w:color="auto" w:fill="FFFFFF"/>
        </w:rPr>
        <w:t xml:space="preserve">other projects assert that democracy may usefully be construed as a bivalent </w:t>
      </w:r>
      <w:r w:rsidR="007F73F6" w:rsidRPr="0052178C">
        <w:rPr>
          <w:rFonts w:ascii="Georgia" w:hAnsi="Georgia"/>
          <w:sz w:val="24"/>
          <w:szCs w:val="24"/>
          <w:shd w:val="clear" w:color="auto" w:fill="FFFFFF"/>
        </w:rPr>
        <w:t>concept and</w:t>
      </w:r>
      <w:r w:rsidR="00143C8D" w:rsidRPr="0052178C">
        <w:rPr>
          <w:rFonts w:ascii="Georgia" w:hAnsi="Georgia"/>
          <w:sz w:val="24"/>
          <w:szCs w:val="24"/>
          <w:shd w:val="clear" w:color="auto" w:fill="FFFFFF"/>
        </w:rPr>
        <w:t xml:space="preserve"> </w:t>
      </w:r>
      <w:r w:rsidR="007F73F6" w:rsidRPr="0052178C">
        <w:rPr>
          <w:rFonts w:ascii="Georgia" w:hAnsi="Georgia"/>
          <w:sz w:val="24"/>
          <w:szCs w:val="24"/>
          <w:shd w:val="clear" w:color="auto" w:fill="FFFFFF"/>
        </w:rPr>
        <w:t xml:space="preserve">therefore </w:t>
      </w:r>
      <w:r w:rsidR="00143C8D" w:rsidRPr="0052178C">
        <w:rPr>
          <w:rFonts w:ascii="Georgia" w:hAnsi="Georgia"/>
          <w:sz w:val="24"/>
          <w:szCs w:val="24"/>
          <w:shd w:val="clear" w:color="auto" w:fill="FFFFFF"/>
        </w:rPr>
        <w:t>adopt a dichotomous approach to measuring it (</w:t>
      </w:r>
      <w:proofErr w:type="spellStart"/>
      <w:r w:rsidR="00143C8D" w:rsidRPr="0052178C">
        <w:rPr>
          <w:rFonts w:ascii="Georgia" w:hAnsi="Georgia"/>
          <w:sz w:val="24"/>
          <w:szCs w:val="24"/>
          <w:shd w:val="clear" w:color="auto" w:fill="FFFFFF"/>
        </w:rPr>
        <w:t>Cheibub</w:t>
      </w:r>
      <w:proofErr w:type="spellEnd"/>
      <w:r w:rsidR="00143C8D" w:rsidRPr="0052178C">
        <w:rPr>
          <w:rFonts w:ascii="Georgia" w:hAnsi="Georgia"/>
          <w:sz w:val="24"/>
          <w:szCs w:val="24"/>
          <w:shd w:val="clear" w:color="auto" w:fill="FFFFFF"/>
        </w:rPr>
        <w:t xml:space="preserve"> et al 2010</w:t>
      </w:r>
      <w:r w:rsidR="00115616">
        <w:rPr>
          <w:rFonts w:ascii="Georgia" w:hAnsi="Georgia"/>
          <w:sz w:val="24"/>
          <w:szCs w:val="24"/>
          <w:shd w:val="clear" w:color="auto" w:fill="FFFFFF"/>
        </w:rPr>
        <w:t xml:space="preserve">, </w:t>
      </w:r>
      <w:proofErr w:type="spellStart"/>
      <w:r w:rsidR="00115616">
        <w:rPr>
          <w:rFonts w:ascii="Georgia" w:hAnsi="Georgia"/>
          <w:sz w:val="24"/>
          <w:szCs w:val="24"/>
          <w:shd w:val="clear" w:color="auto" w:fill="FFFFFF"/>
        </w:rPr>
        <w:t>Boix</w:t>
      </w:r>
      <w:proofErr w:type="spellEnd"/>
      <w:r w:rsidR="00115616">
        <w:rPr>
          <w:rFonts w:ascii="Georgia" w:hAnsi="Georgia"/>
          <w:sz w:val="24"/>
          <w:szCs w:val="24"/>
          <w:shd w:val="clear" w:color="auto" w:fill="FFFFFF"/>
        </w:rPr>
        <w:t xml:space="preserve"> et al 2012, Ulfelder 2012</w:t>
      </w:r>
      <w:r w:rsidR="00143C8D" w:rsidRPr="0052178C">
        <w:rPr>
          <w:rFonts w:ascii="Georgia" w:hAnsi="Georgia"/>
          <w:sz w:val="24"/>
          <w:szCs w:val="24"/>
          <w:shd w:val="clear" w:color="auto" w:fill="FFFFFF"/>
        </w:rPr>
        <w:t>). These dichotomous measures</w:t>
      </w:r>
      <w:r w:rsidR="002650A8" w:rsidRPr="0052178C">
        <w:rPr>
          <w:rFonts w:ascii="Georgia" w:hAnsi="Georgia"/>
          <w:sz w:val="24"/>
          <w:szCs w:val="24"/>
          <w:shd w:val="clear" w:color="auto" w:fill="FFFFFF"/>
        </w:rPr>
        <w:t xml:space="preserve"> and ones like them</w:t>
      </w:r>
      <w:r w:rsidR="00143C8D" w:rsidRPr="0052178C">
        <w:rPr>
          <w:rFonts w:ascii="Georgia" w:hAnsi="Georgia"/>
          <w:sz w:val="24"/>
          <w:szCs w:val="24"/>
          <w:shd w:val="clear" w:color="auto" w:fill="FFFFFF"/>
        </w:rPr>
        <w:t xml:space="preserve"> have been used in a number of influential studies on regime survival and </w:t>
      </w:r>
      <w:r w:rsidR="007F73F6" w:rsidRPr="0052178C">
        <w:rPr>
          <w:rFonts w:ascii="Georgia" w:hAnsi="Georgia"/>
          <w:sz w:val="24"/>
          <w:szCs w:val="24"/>
          <w:shd w:val="clear" w:color="auto" w:fill="FFFFFF"/>
        </w:rPr>
        <w:t>other things that a country’s regime type is expected to affect.</w:t>
      </w:r>
    </w:p>
    <w:p w:rsidR="00066FBB" w:rsidRPr="0052178C" w:rsidRDefault="00066FBB" w:rsidP="00020FCC">
      <w:pPr>
        <w:pStyle w:val="NormalWeb"/>
        <w:shd w:val="clear" w:color="auto" w:fill="FFFFFF"/>
        <w:spacing w:before="0" w:beforeAutospacing="0" w:after="0" w:afterAutospacing="0" w:line="480" w:lineRule="auto"/>
        <w:textAlignment w:val="baseline"/>
        <w:rPr>
          <w:rFonts w:ascii="Georgia" w:hAnsi="Georgia"/>
        </w:rPr>
      </w:pPr>
      <w:r w:rsidRPr="0052178C">
        <w:rPr>
          <w:rFonts w:ascii="Georgia" w:hAnsi="Georgia"/>
        </w:rPr>
        <w:t>Unfortunately,</w:t>
      </w:r>
      <w:r w:rsidRPr="0052178C">
        <w:rPr>
          <w:rStyle w:val="apple-converted-space"/>
          <w:rFonts w:ascii="Georgia" w:hAnsi="Georgia"/>
        </w:rPr>
        <w:t> </w:t>
      </w:r>
      <w:r w:rsidR="00A817BD" w:rsidRPr="0052178C">
        <w:rPr>
          <w:rFonts w:ascii="Georgia" w:hAnsi="Georgia"/>
        </w:rPr>
        <w:t>those</w:t>
      </w:r>
      <w:r w:rsidR="00143C8D" w:rsidRPr="0052178C">
        <w:rPr>
          <w:rFonts w:ascii="Georgia" w:hAnsi="Georgia"/>
        </w:rPr>
        <w:t xml:space="preserve"> dichotomous</w:t>
      </w:r>
      <w:r w:rsidRPr="0052178C">
        <w:rPr>
          <w:rFonts w:ascii="Georgia" w:hAnsi="Georgia"/>
        </w:rPr>
        <w:t xml:space="preserve"> data sets </w:t>
      </w:r>
      <w:r w:rsidR="002650A8" w:rsidRPr="0052178C">
        <w:rPr>
          <w:rFonts w:ascii="Georgia" w:hAnsi="Georgia"/>
        </w:rPr>
        <w:t xml:space="preserve">also </w:t>
      </w:r>
      <w:r w:rsidR="00143C8D" w:rsidRPr="0052178C">
        <w:rPr>
          <w:rFonts w:ascii="Georgia" w:hAnsi="Georgia"/>
        </w:rPr>
        <w:t xml:space="preserve">obscure significant </w:t>
      </w:r>
      <w:r w:rsidRPr="0052178C">
        <w:rPr>
          <w:rFonts w:ascii="Georgia" w:hAnsi="Georgia"/>
        </w:rPr>
        <w:t>uncertainty</w:t>
      </w:r>
      <w:r w:rsidR="00143C8D" w:rsidRPr="0052178C">
        <w:rPr>
          <w:rFonts w:ascii="Georgia" w:hAnsi="Georgia"/>
        </w:rPr>
        <w:t xml:space="preserve"> about </w:t>
      </w:r>
      <w:r w:rsidR="007F73F6" w:rsidRPr="0052178C">
        <w:rPr>
          <w:rFonts w:ascii="Georgia" w:hAnsi="Georgia"/>
        </w:rPr>
        <w:t>whether or not certain cases qualify as democracies</w:t>
      </w:r>
      <w:r w:rsidRPr="0052178C">
        <w:rPr>
          <w:rFonts w:ascii="Georgia" w:hAnsi="Georgia"/>
        </w:rPr>
        <w:t>. Specific countries at specific times are identified as</w:t>
      </w:r>
      <w:r w:rsidR="002650A8" w:rsidRPr="0052178C">
        <w:rPr>
          <w:rFonts w:ascii="Georgia" w:hAnsi="Georgia"/>
        </w:rPr>
        <w:t xml:space="preserve"> </w:t>
      </w:r>
      <w:r w:rsidR="00F85FE6" w:rsidRPr="0052178C">
        <w:rPr>
          <w:rFonts w:ascii="Georgia" w:hAnsi="Georgia"/>
        </w:rPr>
        <w:t>falling</w:t>
      </w:r>
      <w:r w:rsidR="002650A8" w:rsidRPr="0052178C">
        <w:rPr>
          <w:rFonts w:ascii="Georgia" w:hAnsi="Georgia"/>
        </w:rPr>
        <w:t xml:space="preserve"> on one side </w:t>
      </w:r>
      <w:r w:rsidR="00F85FE6" w:rsidRPr="0052178C">
        <w:rPr>
          <w:rFonts w:ascii="Georgia" w:hAnsi="Georgia"/>
        </w:rPr>
        <w:t xml:space="preserve">or the other </w:t>
      </w:r>
      <w:r w:rsidR="002650A8" w:rsidRPr="0052178C">
        <w:rPr>
          <w:rFonts w:ascii="Georgia" w:hAnsi="Georgia"/>
        </w:rPr>
        <w:t>of that line</w:t>
      </w:r>
      <w:r w:rsidRPr="0052178C">
        <w:rPr>
          <w:rFonts w:ascii="Georgia" w:hAnsi="Georgia"/>
        </w:rPr>
        <w:t>, even when researchers knowledgeable about those cases might be unsure or disagree about where they belong. For example, all of the</w:t>
      </w:r>
      <w:r w:rsidR="002650A8" w:rsidRPr="0052178C">
        <w:rPr>
          <w:rFonts w:ascii="Georgia" w:hAnsi="Georgia"/>
        </w:rPr>
        <w:t xml:space="preserve"> existing</w:t>
      </w:r>
      <w:r w:rsidRPr="0052178C">
        <w:rPr>
          <w:rFonts w:ascii="Georgia" w:hAnsi="Georgia"/>
        </w:rPr>
        <w:t xml:space="preserve"> data sets </w:t>
      </w:r>
      <w:r w:rsidR="002650A8" w:rsidRPr="0052178C">
        <w:rPr>
          <w:rFonts w:ascii="Georgia" w:hAnsi="Georgia"/>
        </w:rPr>
        <w:t>concur</w:t>
      </w:r>
      <w:r w:rsidRPr="0052178C">
        <w:rPr>
          <w:rFonts w:ascii="Georgia" w:hAnsi="Georgia"/>
        </w:rPr>
        <w:t xml:space="preserve"> that Norway is </w:t>
      </w:r>
      <w:r w:rsidR="002650A8" w:rsidRPr="0052178C">
        <w:rPr>
          <w:rFonts w:ascii="Georgia" w:hAnsi="Georgia"/>
        </w:rPr>
        <w:t xml:space="preserve">a democracy </w:t>
      </w:r>
      <w:r w:rsidRPr="0052178C">
        <w:rPr>
          <w:rFonts w:ascii="Georgia" w:hAnsi="Georgia"/>
        </w:rPr>
        <w:t>and Saudi Arabia</w:t>
      </w:r>
      <w:r w:rsidR="002650A8" w:rsidRPr="0052178C">
        <w:rPr>
          <w:rFonts w:ascii="Georgia" w:hAnsi="Georgia"/>
        </w:rPr>
        <w:t xml:space="preserve"> is not</w:t>
      </w:r>
      <w:r w:rsidRPr="0052178C">
        <w:rPr>
          <w:rFonts w:ascii="Georgia" w:hAnsi="Georgia"/>
        </w:rPr>
        <w:t>, but they diverge on the classification of countries like Russia, Venezuela, and Pakistan, and rightly so.</w:t>
      </w:r>
      <w:r w:rsidR="00A817BD" w:rsidRPr="0052178C">
        <w:rPr>
          <w:rFonts w:ascii="Georgia" w:hAnsi="Georgia"/>
        </w:rPr>
        <w:t xml:space="preserve"> </w:t>
      </w:r>
      <w:r w:rsidR="00A817BD" w:rsidRPr="0052178C">
        <w:rPr>
          <w:rFonts w:ascii="Georgia" w:hAnsi="Georgia"/>
        </w:rPr>
        <w:lastRenderedPageBreak/>
        <w:t xml:space="preserve">Some of the features we need to </w:t>
      </w:r>
      <w:r w:rsidR="00F85FE6" w:rsidRPr="0052178C">
        <w:rPr>
          <w:rFonts w:ascii="Georgia" w:hAnsi="Georgia"/>
        </w:rPr>
        <w:t>measure</w:t>
      </w:r>
      <w:r w:rsidR="00A817BD" w:rsidRPr="0052178C">
        <w:rPr>
          <w:rFonts w:ascii="Georgia" w:hAnsi="Georgia"/>
        </w:rPr>
        <w:t xml:space="preserve"> to make judgments about </w:t>
      </w:r>
      <w:r w:rsidR="00F85FE6" w:rsidRPr="0052178C">
        <w:rPr>
          <w:rFonts w:ascii="Georgia" w:hAnsi="Georgia"/>
        </w:rPr>
        <w:t xml:space="preserve">whether or not a regime is democratic—for example, </w:t>
      </w:r>
      <w:r w:rsidR="00F85FE6" w:rsidRPr="0052178C">
        <w:rPr>
          <w:rFonts w:ascii="Georgia" w:hAnsi="Georgia"/>
        </w:rPr>
        <w:t>freedoms of speech, assembly, and association</w:t>
      </w:r>
      <w:r w:rsidR="00F85FE6" w:rsidRPr="0052178C">
        <w:rPr>
          <w:rFonts w:ascii="Georgia" w:hAnsi="Georgia"/>
        </w:rPr>
        <w:t>—</w:t>
      </w:r>
      <w:r w:rsidR="00A817BD" w:rsidRPr="0052178C">
        <w:rPr>
          <w:rFonts w:ascii="Georgia" w:hAnsi="Georgia"/>
        </w:rPr>
        <w:t xml:space="preserve">are </w:t>
      </w:r>
      <w:r w:rsidR="00F85FE6" w:rsidRPr="0052178C">
        <w:rPr>
          <w:rFonts w:ascii="Georgia" w:hAnsi="Georgia"/>
        </w:rPr>
        <w:t xml:space="preserve">inherently </w:t>
      </w:r>
      <w:r w:rsidR="00F85FE6" w:rsidRPr="0052178C">
        <w:rPr>
          <w:rFonts w:ascii="Georgia" w:hAnsi="Georgia"/>
        </w:rPr>
        <w:t xml:space="preserve">hard to </w:t>
      </w:r>
      <w:r w:rsidR="00F85FE6" w:rsidRPr="0052178C">
        <w:rPr>
          <w:rFonts w:ascii="Georgia" w:hAnsi="Georgia"/>
        </w:rPr>
        <w:t xml:space="preserve">observe, and it’s not exactly clear how much is enough to qualify. Other features, such as electoral fraud, are hard to observe because political actors respond to strong incentives to hide them. These measurement challenges don’t negate the validity of a bivalent concept of democracy, but they do mean that our judgments about whether or not that concept is present in specific cases will </w:t>
      </w:r>
      <w:r w:rsidR="00017B92" w:rsidRPr="0052178C">
        <w:rPr>
          <w:rFonts w:ascii="Georgia" w:hAnsi="Georgia"/>
        </w:rPr>
        <w:t>often</w:t>
      </w:r>
      <w:r w:rsidR="00F85FE6" w:rsidRPr="0052178C">
        <w:rPr>
          <w:rFonts w:ascii="Georgia" w:hAnsi="Georgia"/>
        </w:rPr>
        <w:t xml:space="preserve"> be uncertain.</w:t>
      </w:r>
    </w:p>
    <w:p w:rsidR="00066FBB" w:rsidRPr="0052178C" w:rsidRDefault="002650A8" w:rsidP="00020FCC">
      <w:pPr>
        <w:pStyle w:val="NormalWeb"/>
        <w:shd w:val="clear" w:color="auto" w:fill="FFFFFF"/>
        <w:spacing w:before="0" w:beforeAutospacing="0" w:after="0" w:afterAutospacing="0" w:line="480" w:lineRule="auto"/>
        <w:textAlignment w:val="baseline"/>
        <w:rPr>
          <w:rFonts w:ascii="Georgia" w:hAnsi="Georgia"/>
        </w:rPr>
      </w:pPr>
      <w:r w:rsidRPr="0052178C">
        <w:rPr>
          <w:rFonts w:ascii="Georgia" w:hAnsi="Georgia"/>
        </w:rPr>
        <w:t>As it happens</w:t>
      </w:r>
      <w:r w:rsidR="00066FBB" w:rsidRPr="0052178C">
        <w:rPr>
          <w:rFonts w:ascii="Georgia" w:hAnsi="Georgia"/>
        </w:rPr>
        <w:t xml:space="preserve">, the degree of our uncertainty about where a case belongs may itself be correlated with many of the things that researchers use data on regime type to study. As a result, findings and forecasts derived from those data are likely to be sensitive to those bivalent calls in ways that are hard to understand when that uncertainty is ignored. In principle, it should be possible to make that uncertainty explicit by reporting the probability that a case belongs in a specific set instead of making a </w:t>
      </w:r>
      <w:r w:rsidR="00536462" w:rsidRPr="0052178C">
        <w:rPr>
          <w:rFonts w:ascii="Georgia" w:hAnsi="Georgia"/>
        </w:rPr>
        <w:t>firm</w:t>
      </w:r>
      <w:r w:rsidR="00066FBB" w:rsidRPr="0052178C">
        <w:rPr>
          <w:rFonts w:ascii="Georgia" w:hAnsi="Georgia"/>
        </w:rPr>
        <w:t xml:space="preserve"> yes/no decision, but that’s not what the data sets we have now do.</w:t>
      </w:r>
    </w:p>
    <w:p w:rsidR="00020FCC" w:rsidRPr="0052178C" w:rsidRDefault="002650A8" w:rsidP="00536462">
      <w:pPr>
        <w:shd w:val="clear" w:color="auto" w:fill="FFFFFF"/>
        <w:spacing w:line="480" w:lineRule="auto"/>
        <w:textAlignment w:val="baseline"/>
        <w:rPr>
          <w:rFonts w:ascii="Georgia" w:eastAsia="Times New Roman" w:hAnsi="Georgia" w:cs="Times New Roman"/>
          <w:sz w:val="24"/>
          <w:szCs w:val="24"/>
        </w:rPr>
      </w:pPr>
      <w:r w:rsidRPr="0052178C">
        <w:rPr>
          <w:rFonts w:ascii="Georgia" w:eastAsia="Times New Roman" w:hAnsi="Georgia" w:cs="Times New Roman"/>
          <w:sz w:val="24"/>
          <w:szCs w:val="24"/>
        </w:rPr>
        <w:t xml:space="preserve">To address this </w:t>
      </w:r>
      <w:r w:rsidR="00A817BD" w:rsidRPr="0052178C">
        <w:rPr>
          <w:rFonts w:ascii="Georgia" w:eastAsia="Times New Roman" w:hAnsi="Georgia" w:cs="Times New Roman"/>
          <w:sz w:val="24"/>
          <w:szCs w:val="24"/>
        </w:rPr>
        <w:t>shortcoming</w:t>
      </w:r>
      <w:r w:rsidRPr="0052178C">
        <w:rPr>
          <w:rFonts w:ascii="Georgia" w:eastAsia="Times New Roman" w:hAnsi="Georgia" w:cs="Times New Roman"/>
          <w:sz w:val="24"/>
          <w:szCs w:val="24"/>
        </w:rPr>
        <w:t>, we</w:t>
      </w:r>
      <w:r w:rsidR="00536462" w:rsidRPr="0052178C">
        <w:rPr>
          <w:rFonts w:ascii="Georgia" w:eastAsia="Times New Roman" w:hAnsi="Georgia" w:cs="Times New Roman"/>
          <w:sz w:val="24"/>
          <w:szCs w:val="24"/>
        </w:rPr>
        <w:t xml:space="preserve"> use</w:t>
      </w:r>
      <w:r w:rsidRPr="0052178C">
        <w:rPr>
          <w:rFonts w:ascii="Georgia" w:eastAsia="Times New Roman" w:hAnsi="Georgia" w:cs="Times New Roman"/>
          <w:sz w:val="24"/>
          <w:szCs w:val="24"/>
        </w:rPr>
        <w:t xml:space="preserve"> a</w:t>
      </w:r>
      <w:r w:rsidRPr="00020FCC">
        <w:rPr>
          <w:rFonts w:ascii="Georgia" w:eastAsia="Times New Roman" w:hAnsi="Georgia" w:cs="Times New Roman"/>
          <w:sz w:val="24"/>
          <w:szCs w:val="24"/>
        </w:rPr>
        <w:t xml:space="preserve"> B</w:t>
      </w:r>
      <w:r w:rsidRPr="0052178C">
        <w:rPr>
          <w:rFonts w:ascii="Georgia" w:eastAsia="Times New Roman" w:hAnsi="Georgia" w:cs="Times New Roman"/>
          <w:sz w:val="24"/>
          <w:szCs w:val="24"/>
        </w:rPr>
        <w:t>ayesian measurement error model</w:t>
      </w:r>
      <w:r w:rsidRPr="00020FCC">
        <w:rPr>
          <w:rFonts w:ascii="Georgia" w:eastAsia="Times New Roman" w:hAnsi="Georgia" w:cs="Times New Roman"/>
          <w:sz w:val="24"/>
          <w:szCs w:val="24"/>
        </w:rPr>
        <w:t xml:space="preserve"> </w:t>
      </w:r>
      <w:r w:rsidRPr="0052178C">
        <w:rPr>
          <w:rFonts w:ascii="Georgia" w:eastAsia="Times New Roman" w:hAnsi="Georgia" w:cs="Times New Roman"/>
          <w:sz w:val="24"/>
          <w:szCs w:val="24"/>
        </w:rPr>
        <w:t xml:space="preserve">to derive a </w:t>
      </w:r>
      <w:r w:rsidR="00536462" w:rsidRPr="0052178C">
        <w:rPr>
          <w:rFonts w:ascii="Georgia" w:eastAsia="Times New Roman" w:hAnsi="Georgia" w:cs="Times New Roman"/>
          <w:sz w:val="24"/>
          <w:szCs w:val="24"/>
        </w:rPr>
        <w:t xml:space="preserve">probabilistic </w:t>
      </w:r>
      <w:r w:rsidRPr="0052178C">
        <w:rPr>
          <w:rFonts w:ascii="Georgia" w:eastAsia="Times New Roman" w:hAnsi="Georgia" w:cs="Times New Roman"/>
          <w:sz w:val="24"/>
          <w:szCs w:val="24"/>
        </w:rPr>
        <w:t xml:space="preserve">measure of democracy from several existing </w:t>
      </w:r>
      <w:r w:rsidRPr="0052178C">
        <w:rPr>
          <w:rFonts w:ascii="Georgia" w:eastAsia="Times New Roman" w:hAnsi="Georgia" w:cs="Times New Roman"/>
          <w:sz w:val="24"/>
          <w:szCs w:val="24"/>
        </w:rPr>
        <w:t xml:space="preserve">dichotomous </w:t>
      </w:r>
      <w:r w:rsidRPr="0052178C">
        <w:rPr>
          <w:rFonts w:ascii="Georgia" w:eastAsia="Times New Roman" w:hAnsi="Georgia" w:cs="Times New Roman"/>
          <w:sz w:val="24"/>
          <w:szCs w:val="24"/>
        </w:rPr>
        <w:t>data sets</w:t>
      </w:r>
      <w:r w:rsidRPr="00020FCC">
        <w:rPr>
          <w:rFonts w:ascii="Georgia" w:eastAsia="Times New Roman" w:hAnsi="Georgia" w:cs="Times New Roman"/>
          <w:sz w:val="24"/>
          <w:szCs w:val="24"/>
        </w:rPr>
        <w:t>.</w:t>
      </w:r>
      <w:r w:rsidR="00536462" w:rsidRPr="0052178C">
        <w:rPr>
          <w:rFonts w:ascii="Georgia" w:eastAsia="Times New Roman" w:hAnsi="Georgia" w:cs="Times New Roman"/>
          <w:sz w:val="24"/>
          <w:szCs w:val="24"/>
        </w:rPr>
        <w:t xml:space="preserve"> This approach accepts the premise that democracy </w:t>
      </w:r>
      <w:r w:rsidR="00A817BD" w:rsidRPr="0052178C">
        <w:rPr>
          <w:rFonts w:ascii="Georgia" w:eastAsia="Times New Roman" w:hAnsi="Georgia" w:cs="Times New Roman"/>
          <w:sz w:val="24"/>
          <w:szCs w:val="24"/>
        </w:rPr>
        <w:t>may usefully</w:t>
      </w:r>
      <w:r w:rsidR="00536462" w:rsidRPr="0052178C">
        <w:rPr>
          <w:rFonts w:ascii="Georgia" w:eastAsia="Times New Roman" w:hAnsi="Georgia" w:cs="Times New Roman"/>
          <w:sz w:val="24"/>
          <w:szCs w:val="24"/>
        </w:rPr>
        <w:t xml:space="preserve"> be </w:t>
      </w:r>
      <w:r w:rsidR="00536462" w:rsidRPr="0052178C">
        <w:rPr>
          <w:rFonts w:ascii="Georgia" w:eastAsia="Times New Roman" w:hAnsi="Georgia" w:cs="Times New Roman"/>
          <w:sz w:val="24"/>
          <w:szCs w:val="24"/>
        </w:rPr>
        <w:lastRenderedPageBreak/>
        <w:t>construed as a bivalent concept for certain theoretical and technical purposes</w:t>
      </w:r>
      <w:r w:rsidR="00A817BD" w:rsidRPr="0052178C">
        <w:rPr>
          <w:rFonts w:ascii="Georgia" w:eastAsia="Times New Roman" w:hAnsi="Georgia" w:cs="Times New Roman"/>
          <w:sz w:val="24"/>
          <w:szCs w:val="24"/>
        </w:rPr>
        <w:t xml:space="preserve"> </w:t>
      </w:r>
      <w:r w:rsidR="00536462" w:rsidRPr="0052178C">
        <w:rPr>
          <w:rFonts w:ascii="Georgia" w:eastAsia="Times New Roman" w:hAnsi="Georgia" w:cs="Times New Roman"/>
          <w:sz w:val="24"/>
          <w:szCs w:val="24"/>
        </w:rPr>
        <w:t xml:space="preserve">, but it makes explicit our uncertainty about where some cases fit in that either/or scheme. Instead of 0s and 1s, we </w:t>
      </w:r>
      <w:r w:rsidR="00A817BD" w:rsidRPr="0052178C">
        <w:rPr>
          <w:rFonts w:ascii="Georgia" w:eastAsia="Times New Roman" w:hAnsi="Georgia" w:cs="Times New Roman"/>
          <w:sz w:val="24"/>
          <w:szCs w:val="24"/>
        </w:rPr>
        <w:t>end up with estimated</w:t>
      </w:r>
      <w:r w:rsidR="00536462" w:rsidRPr="0052178C">
        <w:rPr>
          <w:rFonts w:ascii="Georgia" w:eastAsia="Times New Roman" w:hAnsi="Georgia" w:cs="Times New Roman"/>
          <w:sz w:val="24"/>
          <w:szCs w:val="24"/>
        </w:rPr>
        <w:t xml:space="preserve"> probabilities of membership in the democracy set and confidence intervals associated with those estimates</w:t>
      </w:r>
      <w:r w:rsidR="00017B92" w:rsidRPr="0052178C">
        <w:rPr>
          <w:rFonts w:ascii="Georgia" w:eastAsia="Times New Roman" w:hAnsi="Georgia" w:cs="Times New Roman"/>
          <w:sz w:val="24"/>
          <w:szCs w:val="24"/>
        </w:rPr>
        <w:t xml:space="preserve">. </w:t>
      </w:r>
      <w:r w:rsidR="00017B92" w:rsidRPr="0052178C">
        <w:rPr>
          <w:rFonts w:ascii="Georgia" w:eastAsia="Times New Roman" w:hAnsi="Georgia" w:cs="Times New Roman"/>
          <w:sz w:val="24"/>
          <w:szCs w:val="24"/>
        </w:rPr>
        <w:t xml:space="preserve">We </w:t>
      </w:r>
      <w:r w:rsidR="00017B92" w:rsidRPr="0052178C">
        <w:rPr>
          <w:rFonts w:ascii="Georgia" w:eastAsia="Times New Roman" w:hAnsi="Georgia" w:cs="Times New Roman"/>
          <w:sz w:val="24"/>
          <w:szCs w:val="24"/>
        </w:rPr>
        <w:t>don’t create new information about the features of countries’ political regimes. Instead, we draw on previously created information to newly quantify our collective uncertainty about the presence or absence of democracy.</w:t>
      </w:r>
      <w:r w:rsidR="00017B92" w:rsidRPr="0052178C">
        <w:rPr>
          <w:rFonts w:ascii="Georgia" w:eastAsia="Times New Roman" w:hAnsi="Georgia" w:cs="Times New Roman"/>
          <w:sz w:val="24"/>
          <w:szCs w:val="24"/>
        </w:rPr>
        <w:t xml:space="preserve"> </w:t>
      </w:r>
      <w:r w:rsidR="00536462" w:rsidRPr="0052178C">
        <w:rPr>
          <w:rFonts w:ascii="Georgia" w:eastAsia="Times New Roman" w:hAnsi="Georgia" w:cs="Times New Roman"/>
          <w:sz w:val="24"/>
          <w:szCs w:val="24"/>
        </w:rPr>
        <w:t xml:space="preserve">We believe the resulting data can serve as a firmer foundation for studies that depend on a dichotomous measure of </w:t>
      </w:r>
      <w:r w:rsidR="00017B92" w:rsidRPr="0052178C">
        <w:rPr>
          <w:rFonts w:ascii="Georgia" w:eastAsia="Times New Roman" w:hAnsi="Georgia" w:cs="Times New Roman"/>
          <w:sz w:val="24"/>
          <w:szCs w:val="24"/>
        </w:rPr>
        <w:t>this particular regime type</w:t>
      </w:r>
      <w:r w:rsidR="00536462" w:rsidRPr="0052178C">
        <w:rPr>
          <w:rFonts w:ascii="Georgia" w:eastAsia="Times New Roman" w:hAnsi="Georgia" w:cs="Times New Roman"/>
          <w:sz w:val="24"/>
          <w:szCs w:val="24"/>
        </w:rPr>
        <w:t>.</w:t>
      </w:r>
      <w:r w:rsidR="00017B92" w:rsidRPr="0052178C">
        <w:rPr>
          <w:rFonts w:ascii="Georgia" w:eastAsia="Times New Roman" w:hAnsi="Georgia" w:cs="Times New Roman"/>
          <w:sz w:val="24"/>
          <w:szCs w:val="24"/>
        </w:rPr>
        <w:t xml:space="preserve"> </w:t>
      </w:r>
    </w:p>
    <w:p w:rsidR="00536462" w:rsidRPr="0052178C" w:rsidRDefault="00536462" w:rsidP="00536462">
      <w:pPr>
        <w:shd w:val="clear" w:color="auto" w:fill="FFFFFF"/>
        <w:spacing w:line="480" w:lineRule="auto"/>
        <w:textAlignment w:val="baseline"/>
        <w:rPr>
          <w:rFonts w:ascii="Georgia" w:eastAsia="Times New Roman" w:hAnsi="Georgia" w:cs="Times New Roman"/>
          <w:sz w:val="24"/>
          <w:szCs w:val="24"/>
        </w:rPr>
      </w:pPr>
    </w:p>
    <w:p w:rsidR="00020FCC" w:rsidRPr="0052178C" w:rsidRDefault="00020FCC" w:rsidP="00020FCC">
      <w:pPr>
        <w:pStyle w:val="NormalWeb"/>
        <w:shd w:val="clear" w:color="auto" w:fill="FFFFFF"/>
        <w:spacing w:before="0" w:beforeAutospacing="0" w:after="0" w:afterAutospacing="0" w:line="480" w:lineRule="auto"/>
        <w:textAlignment w:val="baseline"/>
        <w:rPr>
          <w:rFonts w:ascii="Georgia" w:hAnsi="Georgia"/>
          <w:b/>
        </w:rPr>
      </w:pPr>
      <w:r w:rsidRPr="0052178C">
        <w:rPr>
          <w:rFonts w:ascii="Georgia" w:hAnsi="Georgia"/>
          <w:b/>
        </w:rPr>
        <w:t>Methods</w:t>
      </w:r>
    </w:p>
    <w:p w:rsidR="00594E4E" w:rsidRPr="0052178C" w:rsidRDefault="00020FCC" w:rsidP="00020FCC">
      <w:pPr>
        <w:shd w:val="clear" w:color="auto" w:fill="FFFFFF"/>
        <w:spacing w:line="480" w:lineRule="auto"/>
        <w:textAlignment w:val="baseline"/>
        <w:rPr>
          <w:rFonts w:ascii="Georgia" w:eastAsia="Times New Roman" w:hAnsi="Georgia" w:cs="Times New Roman"/>
          <w:sz w:val="24"/>
          <w:szCs w:val="24"/>
        </w:rPr>
      </w:pPr>
      <w:r w:rsidRPr="00020FCC">
        <w:rPr>
          <w:rFonts w:ascii="Georgia" w:eastAsia="Times New Roman" w:hAnsi="Georgia" w:cs="Times New Roman"/>
          <w:sz w:val="24"/>
          <w:szCs w:val="24"/>
        </w:rPr>
        <w:t>Imagine that you have a set of cases that may or may not belong in some category of interest—</w:t>
      </w:r>
      <w:r w:rsidR="00594E4E" w:rsidRPr="0052178C">
        <w:rPr>
          <w:rFonts w:ascii="Georgia" w:eastAsia="Times New Roman" w:hAnsi="Georgia" w:cs="Times New Roman"/>
          <w:sz w:val="24"/>
          <w:szCs w:val="24"/>
        </w:rPr>
        <w:t>here</w:t>
      </w:r>
      <w:r w:rsidRPr="00020FCC">
        <w:rPr>
          <w:rFonts w:ascii="Georgia" w:eastAsia="Times New Roman" w:hAnsi="Georgia" w:cs="Times New Roman"/>
          <w:sz w:val="24"/>
          <w:szCs w:val="24"/>
        </w:rPr>
        <w:t>, democracy. Now imagine that you’ve got a set of experts who</w:t>
      </w:r>
      <w:r w:rsidR="00FF66B9" w:rsidRPr="0052178C">
        <w:rPr>
          <w:rFonts w:ascii="Georgia" w:eastAsia="Times New Roman" w:hAnsi="Georgia" w:cs="Times New Roman"/>
          <w:sz w:val="24"/>
          <w:szCs w:val="24"/>
        </w:rPr>
        <w:t xml:space="preserve"> vote up or down</w:t>
      </w:r>
      <w:r w:rsidRPr="00020FCC">
        <w:rPr>
          <w:rFonts w:ascii="Georgia" w:eastAsia="Times New Roman" w:hAnsi="Georgia" w:cs="Times New Roman"/>
          <w:sz w:val="24"/>
          <w:szCs w:val="24"/>
        </w:rPr>
        <w:t> on the</w:t>
      </w:r>
      <w:r w:rsidR="00FF66B9" w:rsidRPr="0052178C">
        <w:rPr>
          <w:rFonts w:ascii="Georgia" w:eastAsia="Times New Roman" w:hAnsi="Georgia" w:cs="Times New Roman"/>
          <w:sz w:val="24"/>
          <w:szCs w:val="24"/>
        </w:rPr>
        <w:t xml:space="preserve"> membership</w:t>
      </w:r>
      <w:r w:rsidRPr="00020FCC">
        <w:rPr>
          <w:rFonts w:ascii="Georgia" w:eastAsia="Times New Roman" w:hAnsi="Georgia" w:cs="Times New Roman"/>
          <w:sz w:val="24"/>
          <w:szCs w:val="24"/>
        </w:rPr>
        <w:t xml:space="preserve"> status of each of those cases and </w:t>
      </w:r>
      <w:r w:rsidR="00FF66B9" w:rsidRPr="0052178C">
        <w:rPr>
          <w:rFonts w:ascii="Georgia" w:eastAsia="Times New Roman" w:hAnsi="Georgia" w:cs="Times New Roman"/>
          <w:sz w:val="24"/>
          <w:szCs w:val="24"/>
        </w:rPr>
        <w:t>sometime dis</w:t>
      </w:r>
      <w:r w:rsidRPr="00020FCC">
        <w:rPr>
          <w:rFonts w:ascii="Georgia" w:eastAsia="Times New Roman" w:hAnsi="Georgia" w:cs="Times New Roman"/>
          <w:sz w:val="24"/>
          <w:szCs w:val="24"/>
        </w:rPr>
        <w:t xml:space="preserve">agree. We can get a simple estimate of the probability that a given case </w:t>
      </w:r>
      <w:r w:rsidR="00FF66B9" w:rsidRPr="0052178C">
        <w:rPr>
          <w:rFonts w:ascii="Georgia" w:eastAsia="Times New Roman" w:hAnsi="Georgia" w:cs="Times New Roman"/>
          <w:sz w:val="24"/>
          <w:szCs w:val="24"/>
        </w:rPr>
        <w:t xml:space="preserve">belongs in the set of interest </w:t>
      </w:r>
      <w:r w:rsidRPr="00020FCC">
        <w:rPr>
          <w:rFonts w:ascii="Georgia" w:eastAsia="Times New Roman" w:hAnsi="Georgia" w:cs="Times New Roman"/>
          <w:sz w:val="24"/>
          <w:szCs w:val="24"/>
        </w:rPr>
        <w:t xml:space="preserve">by </w:t>
      </w:r>
      <w:r w:rsidR="00FF66B9" w:rsidRPr="0052178C">
        <w:rPr>
          <w:rFonts w:ascii="Georgia" w:eastAsia="Times New Roman" w:hAnsi="Georgia" w:cs="Times New Roman"/>
          <w:sz w:val="24"/>
          <w:szCs w:val="24"/>
        </w:rPr>
        <w:t xml:space="preserve">converting the </w:t>
      </w:r>
      <w:r w:rsidRPr="00020FCC">
        <w:rPr>
          <w:rFonts w:ascii="Georgia" w:eastAsia="Times New Roman" w:hAnsi="Georgia" w:cs="Times New Roman"/>
          <w:sz w:val="24"/>
          <w:szCs w:val="24"/>
        </w:rPr>
        <w:t>experts’</w:t>
      </w:r>
      <w:r w:rsidR="00FF66B9" w:rsidRPr="0052178C">
        <w:rPr>
          <w:rFonts w:ascii="Georgia" w:eastAsia="Times New Roman" w:hAnsi="Georgia" w:cs="Times New Roman"/>
          <w:sz w:val="24"/>
          <w:szCs w:val="24"/>
        </w:rPr>
        <w:t xml:space="preserve"> up or down votes to 1s and 0s and then averaging the series</w:t>
      </w:r>
      <w:r w:rsidRPr="00020FCC">
        <w:rPr>
          <w:rFonts w:ascii="Georgia" w:eastAsia="Times New Roman" w:hAnsi="Georgia" w:cs="Times New Roman"/>
          <w:sz w:val="24"/>
          <w:szCs w:val="24"/>
        </w:rPr>
        <w:t>, and tha</w:t>
      </w:r>
      <w:r w:rsidRPr="0052178C">
        <w:rPr>
          <w:rFonts w:ascii="Georgia" w:eastAsia="Times New Roman" w:hAnsi="Georgia" w:cs="Times New Roman"/>
          <w:sz w:val="24"/>
          <w:szCs w:val="24"/>
        </w:rPr>
        <w:t>t’s not neces</w:t>
      </w:r>
      <w:r w:rsidR="00594E4E" w:rsidRPr="0052178C">
        <w:rPr>
          <w:rFonts w:ascii="Georgia" w:eastAsia="Times New Roman" w:hAnsi="Georgia" w:cs="Times New Roman"/>
          <w:sz w:val="24"/>
          <w:szCs w:val="24"/>
        </w:rPr>
        <w:t>sarily a bad idea.</w:t>
      </w:r>
    </w:p>
    <w:p w:rsidR="00594E4E" w:rsidRPr="0052178C" w:rsidRDefault="00020FCC" w:rsidP="00020FCC">
      <w:pPr>
        <w:shd w:val="clear" w:color="auto" w:fill="FFFFFF"/>
        <w:spacing w:line="480" w:lineRule="auto"/>
        <w:textAlignment w:val="baseline"/>
        <w:rPr>
          <w:rFonts w:ascii="Georgia" w:eastAsia="Times New Roman" w:hAnsi="Georgia" w:cs="Times New Roman"/>
          <w:sz w:val="24"/>
          <w:szCs w:val="24"/>
        </w:rPr>
      </w:pPr>
      <w:r w:rsidRPr="00020FCC">
        <w:rPr>
          <w:rFonts w:ascii="Georgia" w:eastAsia="Times New Roman" w:hAnsi="Georgia" w:cs="Times New Roman"/>
          <w:sz w:val="24"/>
          <w:szCs w:val="24"/>
        </w:rPr>
        <w:lastRenderedPageBreak/>
        <w:t>If, however, we suspect that some experts are more error prone than others, and that those errors follows certain patt</w:t>
      </w:r>
      <w:r w:rsidR="00FF66B9" w:rsidRPr="0052178C">
        <w:rPr>
          <w:rFonts w:ascii="Georgia" w:eastAsia="Times New Roman" w:hAnsi="Georgia" w:cs="Times New Roman"/>
          <w:sz w:val="24"/>
          <w:szCs w:val="24"/>
        </w:rPr>
        <w:t xml:space="preserve">erns, then we can do better by </w:t>
      </w:r>
      <w:r w:rsidR="00043AD8" w:rsidRPr="0052178C">
        <w:rPr>
          <w:rFonts w:ascii="Georgia" w:eastAsia="Times New Roman" w:hAnsi="Georgia" w:cs="Times New Roman"/>
          <w:sz w:val="24"/>
          <w:szCs w:val="24"/>
        </w:rPr>
        <w:t xml:space="preserve">gleaning those patterns and </w:t>
      </w:r>
      <w:r w:rsidRPr="00020FCC">
        <w:rPr>
          <w:rFonts w:ascii="Georgia" w:eastAsia="Times New Roman" w:hAnsi="Georgia" w:cs="Times New Roman"/>
          <w:sz w:val="24"/>
          <w:szCs w:val="24"/>
        </w:rPr>
        <w:t>adj</w:t>
      </w:r>
      <w:r w:rsidR="00FF66B9" w:rsidRPr="0052178C">
        <w:rPr>
          <w:rFonts w:ascii="Georgia" w:eastAsia="Times New Roman" w:hAnsi="Georgia" w:cs="Times New Roman"/>
          <w:sz w:val="24"/>
          <w:szCs w:val="24"/>
        </w:rPr>
        <w:t>usting</w:t>
      </w:r>
      <w:r w:rsidR="00043AD8" w:rsidRPr="0052178C">
        <w:rPr>
          <w:rFonts w:ascii="Georgia" w:eastAsia="Times New Roman" w:hAnsi="Georgia" w:cs="Times New Roman"/>
          <w:sz w:val="24"/>
          <w:szCs w:val="24"/>
        </w:rPr>
        <w:t> the averages</w:t>
      </w:r>
      <w:r w:rsidR="005B5D7E" w:rsidRPr="0052178C">
        <w:rPr>
          <w:rFonts w:ascii="Georgia" w:eastAsia="Times New Roman" w:hAnsi="Georgia" w:cs="Times New Roman"/>
          <w:sz w:val="24"/>
          <w:szCs w:val="24"/>
        </w:rPr>
        <w:t xml:space="preserve"> accordingly. </w:t>
      </w:r>
      <w:r w:rsidR="00FF66B9" w:rsidRPr="0052178C">
        <w:rPr>
          <w:rFonts w:ascii="Georgia" w:eastAsia="Times New Roman" w:hAnsi="Georgia" w:cs="Times New Roman"/>
          <w:sz w:val="24"/>
          <w:szCs w:val="24"/>
        </w:rPr>
        <w:t xml:space="preserve">That’s exactly what </w:t>
      </w:r>
      <w:r w:rsidR="00043AD8" w:rsidRPr="0052178C">
        <w:rPr>
          <w:rFonts w:ascii="Georgia" w:eastAsia="Times New Roman" w:hAnsi="Georgia" w:cs="Times New Roman"/>
          <w:sz w:val="24"/>
          <w:szCs w:val="24"/>
        </w:rPr>
        <w:t>the</w:t>
      </w:r>
      <w:r w:rsidRPr="00020FCC">
        <w:rPr>
          <w:rFonts w:ascii="Georgia" w:eastAsia="Times New Roman" w:hAnsi="Georgia" w:cs="Times New Roman"/>
          <w:sz w:val="24"/>
          <w:szCs w:val="24"/>
        </w:rPr>
        <w:t xml:space="preserve"> Bayesian measurement error model does. </w:t>
      </w:r>
      <w:r w:rsidR="00FF66B9" w:rsidRPr="0052178C">
        <w:rPr>
          <w:rFonts w:ascii="Georgia" w:eastAsia="Times New Roman" w:hAnsi="Georgia" w:cs="Times New Roman"/>
          <w:sz w:val="24"/>
          <w:szCs w:val="24"/>
        </w:rPr>
        <w:t xml:space="preserve">It </w:t>
      </w:r>
      <w:r w:rsidR="00043AD8" w:rsidRPr="0052178C">
        <w:rPr>
          <w:rFonts w:ascii="Georgia" w:eastAsia="Times New Roman" w:hAnsi="Georgia" w:cs="Times New Roman"/>
          <w:sz w:val="24"/>
          <w:szCs w:val="24"/>
        </w:rPr>
        <w:t>compares</w:t>
      </w:r>
      <w:r w:rsidR="00FF66B9" w:rsidRPr="0052178C">
        <w:rPr>
          <w:rFonts w:ascii="Georgia" w:eastAsia="Times New Roman" w:hAnsi="Georgia" w:cs="Times New Roman"/>
          <w:sz w:val="24"/>
          <w:szCs w:val="24"/>
        </w:rPr>
        <w:t xml:space="preserve"> the experts’ votes across the entirety of the data</w:t>
      </w:r>
      <w:r w:rsidR="00043AD8" w:rsidRPr="0052178C">
        <w:rPr>
          <w:rFonts w:ascii="Georgia" w:eastAsia="Times New Roman" w:hAnsi="Georgia" w:cs="Times New Roman"/>
          <w:sz w:val="24"/>
          <w:szCs w:val="24"/>
        </w:rPr>
        <w:t xml:space="preserve">, estimates the extent to which each </w:t>
      </w:r>
      <w:r w:rsidR="002C779A" w:rsidRPr="0052178C">
        <w:rPr>
          <w:rFonts w:ascii="Georgia" w:eastAsia="Times New Roman" w:hAnsi="Georgia" w:cs="Times New Roman"/>
          <w:sz w:val="24"/>
          <w:szCs w:val="24"/>
        </w:rPr>
        <w:t>one</w:t>
      </w:r>
      <w:r w:rsidR="00043AD8" w:rsidRPr="0052178C">
        <w:rPr>
          <w:rFonts w:ascii="Georgia" w:eastAsia="Times New Roman" w:hAnsi="Georgia" w:cs="Times New Roman"/>
          <w:sz w:val="24"/>
          <w:szCs w:val="24"/>
        </w:rPr>
        <w:t xml:space="preserve"> is in agreement or at odds with the others, and trea</w:t>
      </w:r>
      <w:r w:rsidR="002C779A" w:rsidRPr="0052178C">
        <w:rPr>
          <w:rFonts w:ascii="Georgia" w:eastAsia="Times New Roman" w:hAnsi="Georgia" w:cs="Times New Roman"/>
          <w:sz w:val="24"/>
          <w:szCs w:val="24"/>
        </w:rPr>
        <w:t>ts that variance as an estimate of each experts’</w:t>
      </w:r>
      <w:r w:rsidR="00043AD8" w:rsidRPr="0052178C">
        <w:rPr>
          <w:rFonts w:ascii="Georgia" w:eastAsia="Times New Roman" w:hAnsi="Georgia" w:cs="Times New Roman"/>
          <w:sz w:val="24"/>
          <w:szCs w:val="24"/>
        </w:rPr>
        <w:t xml:space="preserve"> error rate</w:t>
      </w:r>
      <w:r w:rsidR="00FF66B9" w:rsidRPr="0052178C">
        <w:rPr>
          <w:rFonts w:ascii="Georgia" w:eastAsia="Times New Roman" w:hAnsi="Georgia" w:cs="Times New Roman"/>
          <w:sz w:val="24"/>
          <w:szCs w:val="24"/>
        </w:rPr>
        <w:t>.</w:t>
      </w:r>
      <w:r w:rsidR="00043AD8" w:rsidRPr="0052178C">
        <w:rPr>
          <w:rFonts w:ascii="Georgia" w:eastAsia="Times New Roman" w:hAnsi="Georgia" w:cs="Times New Roman"/>
          <w:sz w:val="24"/>
          <w:szCs w:val="24"/>
        </w:rPr>
        <w:t xml:space="preserve"> This error rate, in turn</w:t>
      </w:r>
      <w:r w:rsidR="002C779A" w:rsidRPr="0052178C">
        <w:rPr>
          <w:rFonts w:ascii="Georgia" w:eastAsia="Times New Roman" w:hAnsi="Georgia" w:cs="Times New Roman"/>
          <w:sz w:val="24"/>
          <w:szCs w:val="24"/>
        </w:rPr>
        <w:t>, is used to weight the contribution of each experts’ vote when calculating the posterior estimate of each case’s status</w:t>
      </w:r>
      <w:r w:rsidR="00043AD8" w:rsidRPr="0052178C">
        <w:rPr>
          <w:rFonts w:ascii="Georgia" w:eastAsia="Times New Roman" w:hAnsi="Georgia" w:cs="Times New Roman"/>
          <w:sz w:val="24"/>
          <w:szCs w:val="24"/>
        </w:rPr>
        <w:t>.</w:t>
      </w:r>
      <w:r w:rsidR="00FF66B9" w:rsidRPr="0052178C">
        <w:rPr>
          <w:rFonts w:ascii="Georgia" w:eastAsia="Times New Roman" w:hAnsi="Georgia" w:cs="Times New Roman"/>
          <w:sz w:val="24"/>
          <w:szCs w:val="24"/>
        </w:rPr>
        <w:t xml:space="preserve"> </w:t>
      </w:r>
      <w:r w:rsidRPr="00020FCC">
        <w:rPr>
          <w:rFonts w:ascii="Georgia" w:eastAsia="Times New Roman" w:hAnsi="Georgia" w:cs="Times New Roman"/>
          <w:sz w:val="24"/>
          <w:szCs w:val="24"/>
        </w:rPr>
        <w:t xml:space="preserve">Instead of an </w:t>
      </w:r>
      <w:proofErr w:type="spellStart"/>
      <w:r w:rsidRPr="00020FCC">
        <w:rPr>
          <w:rFonts w:ascii="Georgia" w:eastAsia="Times New Roman" w:hAnsi="Georgia" w:cs="Times New Roman"/>
          <w:sz w:val="24"/>
          <w:szCs w:val="24"/>
        </w:rPr>
        <w:t>unweighted</w:t>
      </w:r>
      <w:proofErr w:type="spellEnd"/>
      <w:r w:rsidRPr="00020FCC">
        <w:rPr>
          <w:rFonts w:ascii="Georgia" w:eastAsia="Times New Roman" w:hAnsi="Georgia" w:cs="Times New Roman"/>
          <w:sz w:val="24"/>
          <w:szCs w:val="24"/>
        </w:rPr>
        <w:t xml:space="preserve"> average of the experts’ votes, we </w:t>
      </w:r>
      <w:r w:rsidR="00FF66B9" w:rsidRPr="0052178C">
        <w:rPr>
          <w:rFonts w:ascii="Georgia" w:eastAsia="Times New Roman" w:hAnsi="Georgia" w:cs="Times New Roman"/>
          <w:sz w:val="24"/>
          <w:szCs w:val="24"/>
        </w:rPr>
        <w:t xml:space="preserve">get </w:t>
      </w:r>
      <w:r w:rsidR="002C779A" w:rsidRPr="0052178C">
        <w:rPr>
          <w:rFonts w:ascii="Georgia" w:eastAsia="Times New Roman" w:hAnsi="Georgia" w:cs="Times New Roman"/>
          <w:sz w:val="24"/>
          <w:szCs w:val="24"/>
        </w:rPr>
        <w:t xml:space="preserve">something like </w:t>
      </w:r>
      <w:r w:rsidR="00FF66B9" w:rsidRPr="0052178C">
        <w:rPr>
          <w:rFonts w:ascii="Georgia" w:eastAsia="Times New Roman" w:hAnsi="Georgia" w:cs="Times New Roman"/>
          <w:sz w:val="24"/>
          <w:szCs w:val="24"/>
        </w:rPr>
        <w:t xml:space="preserve">a </w:t>
      </w:r>
      <w:r w:rsidRPr="00020FCC">
        <w:rPr>
          <w:rFonts w:ascii="Georgia" w:eastAsia="Times New Roman" w:hAnsi="Georgia" w:cs="Times New Roman"/>
          <w:sz w:val="24"/>
          <w:szCs w:val="24"/>
        </w:rPr>
        <w:t>weighted average,</w:t>
      </w:r>
      <w:r w:rsidR="00FF66B9" w:rsidRPr="0052178C">
        <w:rPr>
          <w:rFonts w:ascii="Georgia" w:eastAsia="Times New Roman" w:hAnsi="Georgia" w:cs="Times New Roman"/>
          <w:sz w:val="24"/>
          <w:szCs w:val="24"/>
        </w:rPr>
        <w:t xml:space="preserve"> where the weights are inversely proportional to the size of each experts’ </w:t>
      </w:r>
      <w:r w:rsidR="002C779A" w:rsidRPr="0052178C">
        <w:rPr>
          <w:rFonts w:ascii="Georgia" w:eastAsia="Times New Roman" w:hAnsi="Georgia" w:cs="Times New Roman"/>
          <w:sz w:val="24"/>
          <w:szCs w:val="24"/>
        </w:rPr>
        <w:t>apparent</w:t>
      </w:r>
      <w:r w:rsidR="00FF66B9" w:rsidRPr="0052178C">
        <w:rPr>
          <w:rFonts w:ascii="Georgia" w:eastAsia="Times New Roman" w:hAnsi="Georgia" w:cs="Times New Roman"/>
          <w:sz w:val="24"/>
          <w:szCs w:val="24"/>
        </w:rPr>
        <w:t xml:space="preserve"> error</w:t>
      </w:r>
      <w:r w:rsidR="002C779A" w:rsidRPr="0052178C">
        <w:rPr>
          <w:rFonts w:ascii="Georgia" w:eastAsia="Times New Roman" w:hAnsi="Georgia" w:cs="Times New Roman"/>
          <w:sz w:val="24"/>
          <w:szCs w:val="24"/>
        </w:rPr>
        <w:t xml:space="preserve"> rate</w:t>
      </w:r>
      <w:r w:rsidR="00FF66B9" w:rsidRPr="0052178C">
        <w:rPr>
          <w:rFonts w:ascii="Georgia" w:eastAsia="Times New Roman" w:hAnsi="Georgia" w:cs="Times New Roman"/>
          <w:sz w:val="24"/>
          <w:szCs w:val="24"/>
        </w:rPr>
        <w:t>.</w:t>
      </w:r>
      <w:r w:rsidRPr="00020FCC">
        <w:rPr>
          <w:rFonts w:ascii="Georgia" w:eastAsia="Times New Roman" w:hAnsi="Georgia" w:cs="Times New Roman"/>
          <w:sz w:val="24"/>
          <w:szCs w:val="24"/>
        </w:rPr>
        <w:t xml:space="preserve"> </w:t>
      </w:r>
      <w:r w:rsidR="002C779A" w:rsidRPr="0052178C">
        <w:rPr>
          <w:rFonts w:ascii="Georgia" w:eastAsia="Times New Roman" w:hAnsi="Georgia" w:cs="Times New Roman"/>
          <w:sz w:val="24"/>
          <w:szCs w:val="24"/>
        </w:rPr>
        <w:t xml:space="preserve">This inverse-error-rate-weighted average of the expert signals </w:t>
      </w:r>
      <w:r w:rsidRPr="00020FCC">
        <w:rPr>
          <w:rFonts w:ascii="Georgia" w:eastAsia="Times New Roman" w:hAnsi="Georgia" w:cs="Times New Roman"/>
          <w:sz w:val="24"/>
          <w:szCs w:val="24"/>
        </w:rPr>
        <w:t xml:space="preserve">should be more reliable than the </w:t>
      </w:r>
      <w:proofErr w:type="spellStart"/>
      <w:r w:rsidRPr="00020FCC">
        <w:rPr>
          <w:rFonts w:ascii="Georgia" w:eastAsia="Times New Roman" w:hAnsi="Georgia" w:cs="Times New Roman"/>
          <w:sz w:val="24"/>
          <w:szCs w:val="24"/>
        </w:rPr>
        <w:t>unweighted</w:t>
      </w:r>
      <w:proofErr w:type="spellEnd"/>
      <w:r w:rsidRPr="00020FCC">
        <w:rPr>
          <w:rFonts w:ascii="Georgia" w:eastAsia="Times New Roman" w:hAnsi="Georgia" w:cs="Times New Roman"/>
          <w:sz w:val="24"/>
          <w:szCs w:val="24"/>
        </w:rPr>
        <w:t xml:space="preserve"> version</w:t>
      </w:r>
      <w:r w:rsidR="00FF66B9" w:rsidRPr="0052178C">
        <w:rPr>
          <w:rFonts w:ascii="Georgia" w:eastAsia="Times New Roman" w:hAnsi="Georgia" w:cs="Times New Roman"/>
          <w:sz w:val="24"/>
          <w:szCs w:val="24"/>
        </w:rPr>
        <w:t>,</w:t>
      </w:r>
      <w:r w:rsidRPr="00020FCC">
        <w:rPr>
          <w:rFonts w:ascii="Georgia" w:eastAsia="Times New Roman" w:hAnsi="Georgia" w:cs="Times New Roman"/>
          <w:sz w:val="24"/>
          <w:szCs w:val="24"/>
        </w:rPr>
        <w:t xml:space="preserve"> if the assumption </w:t>
      </w:r>
      <w:r w:rsidR="002C779A" w:rsidRPr="0052178C">
        <w:rPr>
          <w:rFonts w:ascii="Georgia" w:eastAsia="Times New Roman" w:hAnsi="Georgia" w:cs="Times New Roman"/>
          <w:sz w:val="24"/>
          <w:szCs w:val="24"/>
        </w:rPr>
        <w:t>that there is systematic bias in the experts’ judgments</w:t>
      </w:r>
      <w:r w:rsidRPr="00020FCC">
        <w:rPr>
          <w:rFonts w:ascii="Georgia" w:eastAsia="Times New Roman" w:hAnsi="Georgia" w:cs="Times New Roman"/>
          <w:sz w:val="24"/>
          <w:szCs w:val="24"/>
        </w:rPr>
        <w:t xml:space="preserve"> is largely correct.</w:t>
      </w:r>
    </w:p>
    <w:p w:rsidR="008E334B" w:rsidRPr="0052178C" w:rsidRDefault="008E334B" w:rsidP="00020FCC">
      <w:pPr>
        <w:shd w:val="clear" w:color="auto" w:fill="FFFFFF"/>
        <w:spacing w:line="480" w:lineRule="auto"/>
        <w:textAlignment w:val="baseline"/>
        <w:rPr>
          <w:rFonts w:ascii="Georgia" w:eastAsia="Times New Roman" w:hAnsi="Georgia" w:cs="Times New Roman"/>
          <w:sz w:val="24"/>
          <w:szCs w:val="24"/>
        </w:rPr>
      </w:pPr>
    </w:p>
    <w:p w:rsidR="008E334B" w:rsidRPr="0052178C" w:rsidRDefault="008E334B" w:rsidP="00020FCC">
      <w:pPr>
        <w:shd w:val="clear" w:color="auto" w:fill="FFFFFF"/>
        <w:spacing w:line="480" w:lineRule="auto"/>
        <w:textAlignment w:val="baseline"/>
        <w:rPr>
          <w:rFonts w:ascii="Georgia" w:eastAsia="Times New Roman" w:hAnsi="Georgia" w:cs="Times New Roman"/>
          <w:sz w:val="24"/>
          <w:szCs w:val="24"/>
        </w:rPr>
      </w:pPr>
      <w:r w:rsidRPr="0052178C">
        <w:rPr>
          <w:rFonts w:ascii="Georgia" w:eastAsia="Times New Roman" w:hAnsi="Georgia" w:cs="Times New Roman"/>
          <w:sz w:val="24"/>
          <w:szCs w:val="24"/>
        </w:rPr>
        <w:t>Formal representation of model</w:t>
      </w:r>
    </w:p>
    <w:p w:rsidR="008E334B" w:rsidRPr="0052178C" w:rsidRDefault="008E334B" w:rsidP="00020FCC">
      <w:pPr>
        <w:shd w:val="clear" w:color="auto" w:fill="FFFFFF"/>
        <w:spacing w:line="480" w:lineRule="auto"/>
        <w:textAlignment w:val="baseline"/>
        <w:rPr>
          <w:rFonts w:ascii="Georgia" w:eastAsia="Times New Roman" w:hAnsi="Georgia" w:cs="Times New Roman"/>
          <w:sz w:val="24"/>
          <w:szCs w:val="24"/>
        </w:rPr>
      </w:pPr>
    </w:p>
    <w:p w:rsidR="00020FCC" w:rsidRPr="00020FCC" w:rsidRDefault="005B5D7E" w:rsidP="00020FCC">
      <w:pPr>
        <w:shd w:val="clear" w:color="auto" w:fill="FFFFFF"/>
        <w:spacing w:line="480" w:lineRule="auto"/>
        <w:textAlignment w:val="baseline"/>
        <w:rPr>
          <w:rFonts w:ascii="Georgia" w:eastAsia="Times New Roman" w:hAnsi="Georgia" w:cs="Times New Roman"/>
          <w:sz w:val="24"/>
          <w:szCs w:val="24"/>
        </w:rPr>
      </w:pPr>
      <w:r w:rsidRPr="0052178C">
        <w:rPr>
          <w:rFonts w:ascii="Georgia" w:eastAsia="Times New Roman" w:hAnsi="Georgia" w:cs="Times New Roman"/>
          <w:sz w:val="24"/>
          <w:szCs w:val="24"/>
        </w:rPr>
        <w:lastRenderedPageBreak/>
        <w:t>For inputs to our</w:t>
      </w:r>
      <w:r w:rsidR="001A72BA" w:rsidRPr="0052178C">
        <w:rPr>
          <w:rFonts w:ascii="Georgia" w:eastAsia="Times New Roman" w:hAnsi="Georgia" w:cs="Times New Roman"/>
          <w:sz w:val="24"/>
          <w:szCs w:val="24"/>
        </w:rPr>
        <w:t xml:space="preserve"> measurement error</w:t>
      </w:r>
      <w:r w:rsidRPr="0052178C">
        <w:rPr>
          <w:rFonts w:ascii="Georgia" w:eastAsia="Times New Roman" w:hAnsi="Georgia" w:cs="Times New Roman"/>
          <w:sz w:val="24"/>
          <w:szCs w:val="24"/>
        </w:rPr>
        <w:t xml:space="preserve"> model, we</w:t>
      </w:r>
      <w:r w:rsidR="003161F1" w:rsidRPr="0052178C">
        <w:rPr>
          <w:rFonts w:ascii="Georgia" w:eastAsia="Times New Roman" w:hAnsi="Georgia" w:cs="Times New Roman"/>
          <w:sz w:val="24"/>
          <w:szCs w:val="24"/>
        </w:rPr>
        <w:t xml:space="preserve"> compiled binary</w:t>
      </w:r>
      <w:r w:rsidR="00020FCC" w:rsidRPr="00020FCC">
        <w:rPr>
          <w:rFonts w:ascii="Georgia" w:eastAsia="Times New Roman" w:hAnsi="Georgia" w:cs="Times New Roman"/>
          <w:sz w:val="24"/>
          <w:szCs w:val="24"/>
        </w:rPr>
        <w:t xml:space="preserve"> measures of democracy from </w:t>
      </w:r>
      <w:r w:rsidR="001A72BA" w:rsidRPr="0052178C">
        <w:rPr>
          <w:rFonts w:ascii="Georgia" w:eastAsia="Times New Roman" w:hAnsi="Georgia" w:cs="Times New Roman"/>
          <w:sz w:val="24"/>
          <w:szCs w:val="24"/>
        </w:rPr>
        <w:t xml:space="preserve">the following five country-year data sets, all of which </w:t>
      </w:r>
      <w:r w:rsidR="00020FCC" w:rsidRPr="00020FCC">
        <w:rPr>
          <w:rFonts w:ascii="Georgia" w:eastAsia="Times New Roman" w:hAnsi="Georgia" w:cs="Times New Roman"/>
          <w:sz w:val="24"/>
          <w:szCs w:val="24"/>
        </w:rPr>
        <w:t>use similar</w:t>
      </w:r>
      <w:r w:rsidR="001A72BA" w:rsidRPr="0052178C">
        <w:rPr>
          <w:rFonts w:ascii="Georgia" w:eastAsia="Times New Roman" w:hAnsi="Georgia" w:cs="Times New Roman"/>
          <w:sz w:val="24"/>
          <w:szCs w:val="24"/>
        </w:rPr>
        <w:t xml:space="preserve"> definitions.</w:t>
      </w:r>
    </w:p>
    <w:p w:rsidR="00020FCC" w:rsidRPr="004413E3" w:rsidRDefault="00020FCC" w:rsidP="004413E3">
      <w:pPr>
        <w:pStyle w:val="ListParagraph"/>
        <w:numPr>
          <w:ilvl w:val="0"/>
          <w:numId w:val="2"/>
        </w:numPr>
        <w:spacing w:line="480" w:lineRule="auto"/>
        <w:textAlignment w:val="baseline"/>
        <w:rPr>
          <w:rFonts w:ascii="Georgia" w:eastAsia="Times New Roman" w:hAnsi="Georgia" w:cs="Times New Roman"/>
          <w:sz w:val="24"/>
          <w:szCs w:val="24"/>
        </w:rPr>
      </w:pPr>
      <w:proofErr w:type="spellStart"/>
      <w:r w:rsidRPr="004413E3">
        <w:rPr>
          <w:rFonts w:ascii="Georgia" w:eastAsia="Times New Roman" w:hAnsi="Georgia" w:cs="Times New Roman"/>
          <w:sz w:val="24"/>
          <w:szCs w:val="24"/>
        </w:rPr>
        <w:t>Cheibub</w:t>
      </w:r>
      <w:proofErr w:type="spellEnd"/>
      <w:r w:rsidRPr="004413E3">
        <w:rPr>
          <w:rFonts w:ascii="Georgia" w:eastAsia="Times New Roman" w:hAnsi="Georgia" w:cs="Times New Roman"/>
          <w:sz w:val="24"/>
          <w:szCs w:val="24"/>
        </w:rPr>
        <w:t>, Gandhi, and Vreeland’s</w:t>
      </w:r>
      <w:r w:rsidR="00F138E2" w:rsidRPr="004413E3">
        <w:rPr>
          <w:rFonts w:ascii="Georgia" w:eastAsia="Times New Roman" w:hAnsi="Georgia" w:cs="Times New Roman"/>
          <w:sz w:val="24"/>
          <w:szCs w:val="24"/>
        </w:rPr>
        <w:t xml:space="preserve"> (2010)</w:t>
      </w:r>
      <w:r w:rsidRPr="004413E3">
        <w:rPr>
          <w:rFonts w:ascii="Georgia" w:eastAsia="Times New Roman" w:hAnsi="Georgia" w:cs="Times New Roman"/>
          <w:sz w:val="24"/>
          <w:szCs w:val="24"/>
        </w:rPr>
        <w:t xml:space="preserve"> Democracy and Dictatorship (DD) data set,</w:t>
      </w:r>
      <w:r w:rsidR="001A72BA" w:rsidRPr="004413E3">
        <w:rPr>
          <w:rFonts w:ascii="Georgia" w:eastAsia="Times New Roman" w:hAnsi="Georgia" w:cs="Times New Roman"/>
          <w:sz w:val="24"/>
          <w:szCs w:val="24"/>
        </w:rPr>
        <w:t xml:space="preserve"> which covers the period</w:t>
      </w:r>
      <w:r w:rsidR="00F138E2" w:rsidRPr="004413E3">
        <w:rPr>
          <w:rFonts w:ascii="Georgia" w:eastAsia="Times New Roman" w:hAnsi="Georgia" w:cs="Times New Roman"/>
          <w:sz w:val="24"/>
          <w:szCs w:val="24"/>
        </w:rPr>
        <w:t xml:space="preserve"> 1946–2008 and defines democracies as “regimes in which governmental offices are filled as a consequence of contested elections.”</w:t>
      </w:r>
    </w:p>
    <w:p w:rsidR="00724FD7" w:rsidRPr="004413E3" w:rsidRDefault="00020FCC" w:rsidP="004413E3">
      <w:pPr>
        <w:pStyle w:val="ListParagraph"/>
        <w:numPr>
          <w:ilvl w:val="0"/>
          <w:numId w:val="2"/>
        </w:numPr>
        <w:spacing w:line="480" w:lineRule="auto"/>
        <w:textAlignment w:val="baseline"/>
        <w:rPr>
          <w:rFonts w:ascii="Georgia" w:eastAsia="Times New Roman" w:hAnsi="Georgia" w:cs="Times New Roman"/>
          <w:sz w:val="24"/>
          <w:szCs w:val="24"/>
        </w:rPr>
      </w:pPr>
      <w:proofErr w:type="spellStart"/>
      <w:r w:rsidRPr="004413E3">
        <w:rPr>
          <w:rFonts w:ascii="Georgia" w:eastAsia="Times New Roman" w:hAnsi="Georgia" w:cs="Times New Roman"/>
          <w:sz w:val="24"/>
          <w:szCs w:val="24"/>
        </w:rPr>
        <w:t>Boix</w:t>
      </w:r>
      <w:proofErr w:type="spellEnd"/>
      <w:r w:rsidRPr="004413E3">
        <w:rPr>
          <w:rFonts w:ascii="Georgia" w:eastAsia="Times New Roman" w:hAnsi="Georgia" w:cs="Times New Roman"/>
          <w:sz w:val="24"/>
          <w:szCs w:val="24"/>
        </w:rPr>
        <w:t xml:space="preserve">, Miller, and </w:t>
      </w:r>
      <w:proofErr w:type="spellStart"/>
      <w:r w:rsidRPr="004413E3">
        <w:rPr>
          <w:rFonts w:ascii="Georgia" w:eastAsia="Times New Roman" w:hAnsi="Georgia" w:cs="Times New Roman"/>
          <w:sz w:val="24"/>
          <w:szCs w:val="24"/>
        </w:rPr>
        <w:t>Rosato’s</w:t>
      </w:r>
      <w:proofErr w:type="spellEnd"/>
      <w:r w:rsidRPr="004413E3">
        <w:rPr>
          <w:rFonts w:ascii="Georgia" w:eastAsia="Times New Roman" w:hAnsi="Georgia" w:cs="Times New Roman"/>
          <w:sz w:val="24"/>
          <w:szCs w:val="24"/>
        </w:rPr>
        <w:t xml:space="preserve"> </w:t>
      </w:r>
      <w:r w:rsidR="00F138E2" w:rsidRPr="004413E3">
        <w:rPr>
          <w:rFonts w:ascii="Georgia" w:eastAsia="Times New Roman" w:hAnsi="Georgia" w:cs="Times New Roman"/>
          <w:sz w:val="24"/>
          <w:szCs w:val="24"/>
        </w:rPr>
        <w:t>(2012) “complete dataset of political regimes</w:t>
      </w:r>
      <w:r w:rsidR="001A72BA" w:rsidRPr="004413E3">
        <w:rPr>
          <w:rFonts w:ascii="Georgia" w:eastAsia="Times New Roman" w:hAnsi="Georgia" w:cs="Times New Roman"/>
          <w:sz w:val="24"/>
          <w:szCs w:val="24"/>
        </w:rPr>
        <w:t>,</w:t>
      </w:r>
      <w:r w:rsidR="00F138E2" w:rsidRPr="004413E3">
        <w:rPr>
          <w:rFonts w:ascii="Georgia" w:eastAsia="Times New Roman" w:hAnsi="Georgia" w:cs="Times New Roman"/>
          <w:sz w:val="24"/>
          <w:szCs w:val="24"/>
        </w:rPr>
        <w:t>”</w:t>
      </w:r>
      <w:r w:rsidR="003144AC" w:rsidRPr="004413E3">
        <w:rPr>
          <w:rFonts w:ascii="Georgia" w:eastAsia="Times New Roman" w:hAnsi="Georgia" w:cs="Times New Roman"/>
          <w:sz w:val="24"/>
          <w:szCs w:val="24"/>
        </w:rPr>
        <w:t xml:space="preserve"> which </w:t>
      </w:r>
      <w:r w:rsidR="00F138E2" w:rsidRPr="004413E3">
        <w:rPr>
          <w:rFonts w:ascii="Georgia" w:eastAsia="Times New Roman" w:hAnsi="Georgia" w:cs="Times New Roman"/>
          <w:sz w:val="24"/>
          <w:szCs w:val="24"/>
        </w:rPr>
        <w:t>covers the period</w:t>
      </w:r>
      <w:r w:rsidR="003144AC" w:rsidRPr="004413E3">
        <w:rPr>
          <w:rFonts w:ascii="Georgia" w:eastAsia="Times New Roman" w:hAnsi="Georgia" w:cs="Times New Roman"/>
          <w:sz w:val="24"/>
          <w:szCs w:val="24"/>
        </w:rPr>
        <w:t xml:space="preserve"> </w:t>
      </w:r>
      <w:r w:rsidR="00F138E2" w:rsidRPr="004413E3">
        <w:rPr>
          <w:rFonts w:ascii="Georgia" w:eastAsia="Times New Roman" w:hAnsi="Georgia" w:cs="Times New Roman"/>
          <w:sz w:val="24"/>
          <w:szCs w:val="24"/>
        </w:rPr>
        <w:t>1800–</w:t>
      </w:r>
      <w:r w:rsidR="00B66E85" w:rsidRPr="004413E3">
        <w:rPr>
          <w:rFonts w:ascii="Georgia" w:eastAsia="Times New Roman" w:hAnsi="Georgia" w:cs="Times New Roman"/>
          <w:sz w:val="24"/>
          <w:szCs w:val="24"/>
        </w:rPr>
        <w:t>2007. They</w:t>
      </w:r>
      <w:r w:rsidR="00F138E2" w:rsidRPr="004413E3">
        <w:rPr>
          <w:rFonts w:ascii="Georgia" w:eastAsia="Times New Roman" w:hAnsi="Georgia" w:cs="Times New Roman"/>
          <w:sz w:val="24"/>
          <w:szCs w:val="24"/>
        </w:rPr>
        <w:t xml:space="preserve"> </w:t>
      </w:r>
      <w:r w:rsidR="00B66E85" w:rsidRPr="004413E3">
        <w:rPr>
          <w:rFonts w:ascii="Georgia" w:eastAsia="Times New Roman" w:hAnsi="Georgia" w:cs="Times New Roman"/>
          <w:sz w:val="24"/>
          <w:szCs w:val="24"/>
        </w:rPr>
        <w:t>code</w:t>
      </w:r>
      <w:r w:rsidR="00F138E2" w:rsidRPr="004413E3">
        <w:rPr>
          <w:rFonts w:ascii="Georgia" w:eastAsia="Times New Roman" w:hAnsi="Georgia" w:cs="Times New Roman"/>
          <w:sz w:val="24"/>
          <w:szCs w:val="24"/>
        </w:rPr>
        <w:t xml:space="preserve"> as democracies cases in which “decisions to govern the state are taken through voting pr</w:t>
      </w:r>
      <w:r w:rsidR="00B66E85" w:rsidRPr="004413E3">
        <w:rPr>
          <w:rFonts w:ascii="Georgia" w:eastAsia="Times New Roman" w:hAnsi="Georgia" w:cs="Times New Roman"/>
          <w:sz w:val="24"/>
          <w:szCs w:val="24"/>
        </w:rPr>
        <w:t>ocedures that are free and fair” and a majority of the male population may vote.</w:t>
      </w:r>
      <w:r w:rsidR="00F138E2" w:rsidRPr="004413E3">
        <w:rPr>
          <w:rFonts w:ascii="Georgia" w:eastAsia="Times New Roman" w:hAnsi="Georgia" w:cs="Times New Roman"/>
          <w:sz w:val="24"/>
          <w:szCs w:val="24"/>
        </w:rPr>
        <w:t xml:space="preserve"> </w:t>
      </w:r>
    </w:p>
    <w:p w:rsidR="00724FD7" w:rsidRPr="004413E3" w:rsidRDefault="00020FCC" w:rsidP="004413E3">
      <w:pPr>
        <w:pStyle w:val="ListParagraph"/>
        <w:numPr>
          <w:ilvl w:val="0"/>
          <w:numId w:val="2"/>
        </w:numPr>
        <w:spacing w:line="480" w:lineRule="auto"/>
        <w:textAlignment w:val="baseline"/>
        <w:rPr>
          <w:rFonts w:ascii="Georgia" w:eastAsia="Times New Roman" w:hAnsi="Georgia" w:cs="Times New Roman"/>
          <w:sz w:val="24"/>
          <w:szCs w:val="24"/>
        </w:rPr>
      </w:pPr>
      <w:r w:rsidRPr="004413E3">
        <w:rPr>
          <w:rFonts w:ascii="Georgia" w:eastAsia="Times New Roman" w:hAnsi="Georgia" w:cs="Times New Roman"/>
          <w:sz w:val="24"/>
          <w:szCs w:val="24"/>
        </w:rPr>
        <w:t>A binary indicator of democracy derived from </w:t>
      </w:r>
      <w:hyperlink r:id="rId5" w:tgtFrame="_blank" w:history="1">
        <w:r w:rsidRPr="004413E3">
          <w:rPr>
            <w:rFonts w:ascii="Georgia" w:eastAsia="Times New Roman" w:hAnsi="Georgia" w:cs="Times New Roman"/>
            <w:sz w:val="24"/>
            <w:szCs w:val="24"/>
            <w:bdr w:val="none" w:sz="0" w:space="0" w:color="auto" w:frame="1"/>
          </w:rPr>
          <w:t>Polity IV</w:t>
        </w:r>
      </w:hyperlink>
      <w:r w:rsidRPr="004413E3">
        <w:rPr>
          <w:rFonts w:ascii="Georgia" w:eastAsia="Times New Roman" w:hAnsi="Georgia" w:cs="Times New Roman"/>
          <w:sz w:val="24"/>
          <w:szCs w:val="24"/>
        </w:rPr>
        <w:t> using the Political Instability Task Force’s</w:t>
      </w:r>
      <w:hyperlink r:id="rId6" w:tgtFrame="_blank" w:history="1">
        <w:r w:rsidRPr="004413E3">
          <w:rPr>
            <w:rFonts w:ascii="Georgia" w:eastAsia="Times New Roman" w:hAnsi="Georgia" w:cs="Times New Roman"/>
            <w:sz w:val="24"/>
            <w:szCs w:val="24"/>
            <w:bdr w:val="none" w:sz="0" w:space="0" w:color="auto" w:frame="1"/>
          </w:rPr>
          <w:t> coding rules</w:t>
        </w:r>
      </w:hyperlink>
      <w:r w:rsidR="00724FD7" w:rsidRPr="004413E3">
        <w:rPr>
          <w:rFonts w:ascii="Georgia" w:eastAsia="Times New Roman" w:hAnsi="Georgia" w:cs="Times New Roman"/>
          <w:sz w:val="24"/>
          <w:szCs w:val="24"/>
        </w:rPr>
        <w:t xml:space="preserve"> (Goldstone et al. 2010)</w:t>
      </w:r>
      <w:r w:rsidR="001A72BA" w:rsidRPr="004413E3">
        <w:rPr>
          <w:rFonts w:ascii="Georgia" w:eastAsia="Times New Roman" w:hAnsi="Georgia" w:cs="Times New Roman"/>
          <w:sz w:val="24"/>
          <w:szCs w:val="24"/>
        </w:rPr>
        <w:t xml:space="preserve">. </w:t>
      </w:r>
      <w:r w:rsidR="003144AC" w:rsidRPr="004413E3">
        <w:rPr>
          <w:rFonts w:ascii="Georgia" w:eastAsia="Times New Roman" w:hAnsi="Georgia" w:cs="Times New Roman"/>
          <w:sz w:val="24"/>
          <w:szCs w:val="24"/>
        </w:rPr>
        <w:t xml:space="preserve">Here, a country is considered a democracy if its chief executive is chosen in competitive elections (EXREC equal to 7 or 8) and political competition is not suppressed (PARCOMP of 0 or greater than 2). </w:t>
      </w:r>
      <w:r w:rsidR="001A72BA" w:rsidRPr="004413E3">
        <w:rPr>
          <w:rFonts w:ascii="Georgia" w:eastAsia="Times New Roman" w:hAnsi="Georgia" w:cs="Times New Roman"/>
          <w:sz w:val="24"/>
          <w:szCs w:val="24"/>
        </w:rPr>
        <w:t>Polity IV covers the period 1800–2013, so this series does, too.</w:t>
      </w:r>
    </w:p>
    <w:p w:rsidR="00724FD7" w:rsidRPr="004413E3" w:rsidRDefault="00020FCC" w:rsidP="004413E3">
      <w:pPr>
        <w:pStyle w:val="ListParagraph"/>
        <w:numPr>
          <w:ilvl w:val="0"/>
          <w:numId w:val="2"/>
        </w:numPr>
        <w:spacing w:line="480" w:lineRule="auto"/>
        <w:textAlignment w:val="baseline"/>
        <w:rPr>
          <w:rFonts w:ascii="Georgia" w:eastAsia="Times New Roman" w:hAnsi="Georgia" w:cs="Times New Roman"/>
          <w:sz w:val="24"/>
          <w:szCs w:val="24"/>
        </w:rPr>
      </w:pPr>
      <w:r w:rsidRPr="004413E3">
        <w:rPr>
          <w:rFonts w:ascii="Georgia" w:eastAsia="Times New Roman" w:hAnsi="Georgia" w:cs="Times New Roman"/>
          <w:sz w:val="24"/>
          <w:szCs w:val="24"/>
        </w:rPr>
        <w:lastRenderedPageBreak/>
        <w:t>The lists of electoral democracies in Freedom House’s annual </w:t>
      </w:r>
      <w:hyperlink r:id="rId7" w:anchor=".U_zo2vk7u-M" w:tgtFrame="_blank" w:history="1">
        <w:r w:rsidRPr="004413E3">
          <w:rPr>
            <w:rFonts w:ascii="Georgia" w:eastAsia="Times New Roman" w:hAnsi="Georgia" w:cs="Times New Roman"/>
            <w:i/>
            <w:iCs/>
            <w:sz w:val="24"/>
            <w:szCs w:val="24"/>
            <w:bdr w:val="none" w:sz="0" w:space="0" w:color="auto" w:frame="1"/>
          </w:rPr>
          <w:t>Freedom in the World</w:t>
        </w:r>
      </w:hyperlink>
      <w:r w:rsidRPr="004413E3">
        <w:rPr>
          <w:rFonts w:ascii="Georgia" w:eastAsia="Times New Roman" w:hAnsi="Georgia" w:cs="Times New Roman"/>
          <w:i/>
          <w:iCs/>
          <w:sz w:val="24"/>
          <w:szCs w:val="24"/>
          <w:bdr w:val="none" w:sz="0" w:space="0" w:color="auto" w:frame="1"/>
        </w:rPr>
        <w:t> </w:t>
      </w:r>
      <w:r w:rsidR="001A72BA" w:rsidRPr="004413E3">
        <w:rPr>
          <w:rFonts w:ascii="Georgia" w:eastAsia="Times New Roman" w:hAnsi="Georgia" w:cs="Times New Roman"/>
          <w:sz w:val="24"/>
          <w:szCs w:val="24"/>
        </w:rPr>
        <w:t>reports. Freedom House only began producing this list in 1989, but it has been updated annually ever since, right through 2013.</w:t>
      </w:r>
      <w:r w:rsidR="00724FD7" w:rsidRPr="004413E3">
        <w:rPr>
          <w:rFonts w:ascii="Georgia" w:eastAsia="Times New Roman" w:hAnsi="Georgia" w:cs="Times New Roman"/>
          <w:sz w:val="24"/>
          <w:szCs w:val="24"/>
        </w:rPr>
        <w:t xml:space="preserve"> Its coding rules focus on regular, competitive elections, the absence of “massive” voter fraud, and universal adult suffrage.</w:t>
      </w:r>
    </w:p>
    <w:p w:rsidR="00020FCC" w:rsidRPr="004413E3" w:rsidRDefault="003161F1" w:rsidP="004413E3">
      <w:pPr>
        <w:pStyle w:val="ListParagraph"/>
        <w:numPr>
          <w:ilvl w:val="0"/>
          <w:numId w:val="2"/>
        </w:numPr>
        <w:spacing w:line="480" w:lineRule="auto"/>
        <w:textAlignment w:val="baseline"/>
        <w:rPr>
          <w:rFonts w:ascii="Georgia" w:eastAsia="Times New Roman" w:hAnsi="Georgia" w:cs="Times New Roman"/>
          <w:sz w:val="24"/>
          <w:szCs w:val="24"/>
        </w:rPr>
      </w:pPr>
      <w:proofErr w:type="spellStart"/>
      <w:r w:rsidRPr="004413E3">
        <w:rPr>
          <w:rFonts w:ascii="Georgia" w:eastAsia="Times New Roman" w:hAnsi="Georgia" w:cs="Times New Roman"/>
          <w:sz w:val="24"/>
          <w:szCs w:val="24"/>
        </w:rPr>
        <w:t>Ulfelder’s</w:t>
      </w:r>
      <w:proofErr w:type="spellEnd"/>
      <w:r w:rsidR="00020FCC" w:rsidRPr="004413E3">
        <w:rPr>
          <w:rFonts w:ascii="Georgia" w:eastAsia="Times New Roman" w:hAnsi="Georgia" w:cs="Times New Roman"/>
          <w:sz w:val="24"/>
          <w:szCs w:val="24"/>
        </w:rPr>
        <w:t xml:space="preserve"> </w:t>
      </w:r>
      <w:r w:rsidR="00A112C0">
        <w:rPr>
          <w:rFonts w:ascii="Georgia" w:eastAsia="Times New Roman" w:hAnsi="Georgia" w:cs="Times New Roman"/>
          <w:sz w:val="24"/>
          <w:szCs w:val="24"/>
        </w:rPr>
        <w:t xml:space="preserve">(2012) </w:t>
      </w:r>
      <w:r w:rsidR="00020FCC" w:rsidRPr="004413E3">
        <w:rPr>
          <w:rFonts w:ascii="Georgia" w:eastAsia="Times New Roman" w:hAnsi="Georgia" w:cs="Times New Roman"/>
          <w:sz w:val="24"/>
          <w:szCs w:val="24"/>
        </w:rPr>
        <w:t>Democracy</w:t>
      </w:r>
      <w:r w:rsidR="001A72BA" w:rsidRPr="004413E3">
        <w:rPr>
          <w:rFonts w:ascii="Georgia" w:eastAsia="Times New Roman" w:hAnsi="Georgia" w:cs="Times New Roman"/>
          <w:sz w:val="24"/>
          <w:szCs w:val="24"/>
        </w:rPr>
        <w:t>/Autocracy data set, which covers</w:t>
      </w:r>
      <w:r w:rsidR="00652579" w:rsidRPr="004413E3">
        <w:rPr>
          <w:rFonts w:ascii="Georgia" w:eastAsia="Times New Roman" w:hAnsi="Georgia" w:cs="Times New Roman"/>
          <w:sz w:val="24"/>
          <w:szCs w:val="24"/>
        </w:rPr>
        <w:t xml:space="preserve"> the period</w:t>
      </w:r>
      <w:r w:rsidR="001A72BA" w:rsidRPr="004413E3">
        <w:rPr>
          <w:rFonts w:ascii="Georgia" w:eastAsia="Times New Roman" w:hAnsi="Georgia" w:cs="Times New Roman"/>
          <w:sz w:val="24"/>
          <w:szCs w:val="24"/>
        </w:rPr>
        <w:t xml:space="preserve"> </w:t>
      </w:r>
      <w:r w:rsidR="00A112C0">
        <w:rPr>
          <w:rFonts w:ascii="Georgia" w:eastAsia="Times New Roman" w:hAnsi="Georgia" w:cs="Times New Roman"/>
          <w:sz w:val="24"/>
          <w:szCs w:val="24"/>
        </w:rPr>
        <w:t xml:space="preserve">1955–2010. Ulfelder </w:t>
      </w:r>
      <w:r w:rsidR="00724FD7" w:rsidRPr="004413E3">
        <w:rPr>
          <w:rFonts w:ascii="Georgia" w:eastAsia="Times New Roman" w:hAnsi="Georgia" w:cs="Times New Roman"/>
          <w:sz w:val="24"/>
          <w:szCs w:val="24"/>
        </w:rPr>
        <w:t>defines a democracy as</w:t>
      </w:r>
      <w:r w:rsidR="00652579" w:rsidRPr="004413E3">
        <w:rPr>
          <w:rFonts w:ascii="Georgia" w:eastAsia="Times New Roman" w:hAnsi="Georgia" w:cs="Times New Roman"/>
          <w:sz w:val="24"/>
          <w:szCs w:val="24"/>
        </w:rPr>
        <w:t xml:space="preserve"> “a form of government in which a free citizenry fairly chooses and routinely holds accountable its rulers.” That condition, in turn, is said to exist when elected officials rule, elections are fair and competitive, politics is inclusive, and civil liberties are protected.</w:t>
      </w:r>
    </w:p>
    <w:p w:rsidR="00020FCC" w:rsidRPr="0052178C" w:rsidRDefault="003144AC" w:rsidP="007F73F6">
      <w:pPr>
        <w:shd w:val="clear" w:color="auto" w:fill="FFFFFF"/>
        <w:spacing w:line="480" w:lineRule="auto"/>
        <w:textAlignment w:val="baseline"/>
        <w:rPr>
          <w:rFonts w:ascii="Georgia" w:eastAsia="Times New Roman" w:hAnsi="Georgia" w:cs="Times New Roman"/>
          <w:sz w:val="24"/>
          <w:szCs w:val="24"/>
        </w:rPr>
      </w:pPr>
      <w:r w:rsidRPr="0052178C">
        <w:rPr>
          <w:rFonts w:ascii="Georgia" w:eastAsia="Times New Roman" w:hAnsi="Georgia" w:cs="Times New Roman"/>
          <w:sz w:val="24"/>
          <w:szCs w:val="24"/>
        </w:rPr>
        <w:t>In estimating our measurement model, we decided to make</w:t>
      </w:r>
      <w:r w:rsidR="00020FCC" w:rsidRPr="00020FCC">
        <w:rPr>
          <w:rFonts w:ascii="Georgia" w:eastAsia="Times New Roman" w:hAnsi="Georgia" w:cs="Times New Roman"/>
          <w:sz w:val="24"/>
          <w:szCs w:val="24"/>
        </w:rPr>
        <w:t xml:space="preserve"> no prior assumptions about the five</w:t>
      </w:r>
      <w:r w:rsidR="007F73F6" w:rsidRPr="0052178C">
        <w:rPr>
          <w:rFonts w:ascii="Georgia" w:eastAsia="Times New Roman" w:hAnsi="Georgia" w:cs="Times New Roman"/>
          <w:sz w:val="24"/>
          <w:szCs w:val="24"/>
        </w:rPr>
        <w:t xml:space="preserve"> sources’ relative reliability.</w:t>
      </w:r>
      <w:r w:rsidRPr="0052178C">
        <w:rPr>
          <w:rFonts w:ascii="Georgia" w:eastAsia="Times New Roman" w:hAnsi="Georgia" w:cs="Times New Roman"/>
          <w:sz w:val="24"/>
          <w:szCs w:val="24"/>
        </w:rPr>
        <w:t xml:space="preserve"> Different </w:t>
      </w:r>
      <w:r w:rsidR="006A4965" w:rsidRPr="0052178C">
        <w:rPr>
          <w:rFonts w:ascii="Georgia" w:eastAsia="Times New Roman" w:hAnsi="Georgia" w:cs="Times New Roman"/>
          <w:sz w:val="24"/>
          <w:szCs w:val="24"/>
        </w:rPr>
        <w:t>users might prefer to make</w:t>
      </w:r>
      <w:r w:rsidR="004023F9">
        <w:rPr>
          <w:rFonts w:ascii="Georgia" w:eastAsia="Times New Roman" w:hAnsi="Georgia" w:cs="Times New Roman"/>
          <w:sz w:val="24"/>
          <w:szCs w:val="24"/>
        </w:rPr>
        <w:t xml:space="preserve"> stronger assumptions about the sources’</w:t>
      </w:r>
      <w:r w:rsidR="00A112C0">
        <w:rPr>
          <w:rFonts w:ascii="Georgia" w:eastAsia="Times New Roman" w:hAnsi="Georgia" w:cs="Times New Roman"/>
          <w:sz w:val="24"/>
          <w:szCs w:val="24"/>
        </w:rPr>
        <w:t xml:space="preserve"> relative error rates</w:t>
      </w:r>
      <w:r w:rsidR="004023F9">
        <w:rPr>
          <w:rFonts w:ascii="Georgia" w:eastAsia="Times New Roman" w:hAnsi="Georgia" w:cs="Times New Roman"/>
          <w:sz w:val="24"/>
          <w:szCs w:val="24"/>
        </w:rPr>
        <w:t>, and those assumptions would have some effect on the resulting estimates. Absent a compelling</w:t>
      </w:r>
      <w:r w:rsidR="00A112C0">
        <w:rPr>
          <w:rFonts w:ascii="Georgia" w:eastAsia="Times New Roman" w:hAnsi="Georgia" w:cs="Times New Roman"/>
          <w:sz w:val="24"/>
          <w:szCs w:val="24"/>
        </w:rPr>
        <w:t xml:space="preserve"> prior</w:t>
      </w:r>
      <w:r w:rsidR="004023F9">
        <w:rPr>
          <w:rFonts w:ascii="Georgia" w:eastAsia="Times New Roman" w:hAnsi="Georgia" w:cs="Times New Roman"/>
          <w:sz w:val="24"/>
          <w:szCs w:val="24"/>
        </w:rPr>
        <w:t xml:space="preserve"> reason to trust some sources’ coding decisions more than others, however, we chose</w:t>
      </w:r>
      <w:r w:rsidR="00A112C0">
        <w:rPr>
          <w:rFonts w:ascii="Georgia" w:eastAsia="Times New Roman" w:hAnsi="Georgia" w:cs="Times New Roman"/>
          <w:sz w:val="24"/>
          <w:szCs w:val="24"/>
        </w:rPr>
        <w:t xml:space="preserve"> </w:t>
      </w:r>
      <w:r w:rsidR="004023F9">
        <w:rPr>
          <w:rFonts w:ascii="Georgia" w:eastAsia="Times New Roman" w:hAnsi="Georgia" w:cs="Times New Roman"/>
          <w:sz w:val="24"/>
          <w:szCs w:val="24"/>
        </w:rPr>
        <w:t xml:space="preserve">to treat </w:t>
      </w:r>
      <w:r w:rsidR="00A112C0">
        <w:rPr>
          <w:rFonts w:ascii="Georgia" w:eastAsia="Times New Roman" w:hAnsi="Georgia" w:cs="Times New Roman"/>
          <w:sz w:val="24"/>
          <w:szCs w:val="24"/>
        </w:rPr>
        <w:t xml:space="preserve">observed </w:t>
      </w:r>
      <w:r w:rsidR="004023F9">
        <w:rPr>
          <w:rFonts w:ascii="Georgia" w:eastAsia="Times New Roman" w:hAnsi="Georgia" w:cs="Times New Roman"/>
          <w:sz w:val="24"/>
          <w:szCs w:val="24"/>
        </w:rPr>
        <w:t xml:space="preserve">divergence from the </w:t>
      </w:r>
      <w:r w:rsidR="00A112C0">
        <w:rPr>
          <w:rFonts w:ascii="Georgia" w:eastAsia="Times New Roman" w:hAnsi="Georgia" w:cs="Times New Roman"/>
          <w:sz w:val="24"/>
          <w:szCs w:val="24"/>
        </w:rPr>
        <w:t>central tendency as our</w:t>
      </w:r>
      <w:r w:rsidR="004023F9">
        <w:rPr>
          <w:rFonts w:ascii="Georgia" w:eastAsia="Times New Roman" w:hAnsi="Georgia" w:cs="Times New Roman"/>
          <w:sz w:val="24"/>
          <w:szCs w:val="24"/>
        </w:rPr>
        <w:t xml:space="preserve"> </w:t>
      </w:r>
      <w:r w:rsidR="00A112C0">
        <w:rPr>
          <w:rFonts w:ascii="Georgia" w:eastAsia="Times New Roman" w:hAnsi="Georgia" w:cs="Times New Roman"/>
          <w:sz w:val="24"/>
          <w:szCs w:val="24"/>
        </w:rPr>
        <w:t>best estimate</w:t>
      </w:r>
      <w:r w:rsidR="004023F9">
        <w:rPr>
          <w:rFonts w:ascii="Georgia" w:eastAsia="Times New Roman" w:hAnsi="Georgia" w:cs="Times New Roman"/>
          <w:sz w:val="24"/>
          <w:szCs w:val="24"/>
        </w:rPr>
        <w:t xml:space="preserve"> of each source’s error rate.</w:t>
      </w:r>
    </w:p>
    <w:p w:rsidR="00020FCC" w:rsidRPr="0052178C" w:rsidRDefault="00020FCC" w:rsidP="00020FCC">
      <w:pPr>
        <w:shd w:val="clear" w:color="auto" w:fill="FFFFFF"/>
        <w:spacing w:line="480" w:lineRule="auto"/>
        <w:textAlignment w:val="baseline"/>
        <w:rPr>
          <w:rFonts w:ascii="Georgia" w:eastAsia="Times New Roman" w:hAnsi="Georgia" w:cs="Times New Roman"/>
          <w:sz w:val="24"/>
          <w:szCs w:val="24"/>
        </w:rPr>
      </w:pPr>
    </w:p>
    <w:p w:rsidR="00020FCC" w:rsidRPr="0052178C" w:rsidRDefault="00020FCC" w:rsidP="00020FCC">
      <w:pPr>
        <w:shd w:val="clear" w:color="auto" w:fill="FFFFFF"/>
        <w:spacing w:line="480" w:lineRule="auto"/>
        <w:textAlignment w:val="baseline"/>
        <w:rPr>
          <w:rFonts w:ascii="Georgia" w:eastAsia="Times New Roman" w:hAnsi="Georgia" w:cs="Times New Roman"/>
          <w:b/>
          <w:sz w:val="24"/>
          <w:szCs w:val="24"/>
        </w:rPr>
      </w:pPr>
      <w:r w:rsidRPr="0052178C">
        <w:rPr>
          <w:rFonts w:ascii="Georgia" w:eastAsia="Times New Roman" w:hAnsi="Georgia" w:cs="Times New Roman"/>
          <w:b/>
          <w:sz w:val="24"/>
          <w:szCs w:val="24"/>
        </w:rPr>
        <w:t>Results</w:t>
      </w:r>
    </w:p>
    <w:p w:rsidR="00A112C0" w:rsidRDefault="00A112C0" w:rsidP="00A112C0">
      <w:pPr>
        <w:shd w:val="clear" w:color="auto" w:fill="FFFFFF"/>
        <w:spacing w:line="480" w:lineRule="auto"/>
        <w:textAlignment w:val="baseline"/>
        <w:rPr>
          <w:rFonts w:ascii="Georgia" w:eastAsia="Times New Roman" w:hAnsi="Georgia" w:cs="Times New Roman"/>
          <w:sz w:val="24"/>
          <w:szCs w:val="24"/>
        </w:rPr>
      </w:pPr>
    </w:p>
    <w:p w:rsidR="00A112C0" w:rsidRPr="0052178C" w:rsidRDefault="00A112C0" w:rsidP="00A112C0">
      <w:pPr>
        <w:shd w:val="clear" w:color="auto" w:fill="FFFFFF"/>
        <w:spacing w:line="480" w:lineRule="auto"/>
        <w:textAlignment w:val="baseline"/>
        <w:rPr>
          <w:rFonts w:ascii="Georgia" w:eastAsia="Times New Roman" w:hAnsi="Georgia" w:cs="Times New Roman"/>
          <w:sz w:val="24"/>
          <w:szCs w:val="24"/>
        </w:rPr>
      </w:pPr>
      <w:r w:rsidRPr="0052178C">
        <w:rPr>
          <w:rFonts w:ascii="Georgia" w:eastAsia="Times New Roman" w:hAnsi="Georgia" w:cs="Times New Roman"/>
          <w:sz w:val="24"/>
          <w:szCs w:val="24"/>
        </w:rPr>
        <w:t>Discuss estimates of bias and variance for the five sources.</w:t>
      </w:r>
    </w:p>
    <w:p w:rsidR="00A112C0" w:rsidRDefault="00A112C0" w:rsidP="00A112C0">
      <w:pPr>
        <w:shd w:val="clear" w:color="auto" w:fill="FFFFFF"/>
        <w:spacing w:line="480" w:lineRule="auto"/>
        <w:textAlignment w:val="baseline"/>
        <w:rPr>
          <w:rFonts w:ascii="Georgia" w:eastAsia="Times New Roman" w:hAnsi="Georgia" w:cs="Times New Roman"/>
          <w:sz w:val="24"/>
          <w:szCs w:val="24"/>
        </w:rPr>
      </w:pPr>
    </w:p>
    <w:p w:rsidR="003144AC" w:rsidRDefault="003144AC" w:rsidP="00A112C0">
      <w:pPr>
        <w:shd w:val="clear" w:color="auto" w:fill="FFFFFF"/>
        <w:spacing w:line="480" w:lineRule="auto"/>
        <w:textAlignment w:val="baseline"/>
        <w:rPr>
          <w:rFonts w:ascii="Georgia" w:eastAsia="Times New Roman" w:hAnsi="Georgia" w:cs="Times New Roman"/>
          <w:sz w:val="24"/>
          <w:szCs w:val="24"/>
        </w:rPr>
      </w:pPr>
      <w:r w:rsidRPr="0052178C">
        <w:rPr>
          <w:rFonts w:ascii="Georgia" w:eastAsia="Times New Roman" w:hAnsi="Georgia" w:cs="Times New Roman"/>
          <w:sz w:val="24"/>
          <w:szCs w:val="24"/>
        </w:rPr>
        <w:t>Figure 1 below</w:t>
      </w:r>
      <w:r w:rsidR="00020FCC" w:rsidRPr="00020FCC">
        <w:rPr>
          <w:rFonts w:ascii="Georgia" w:eastAsia="Times New Roman" w:hAnsi="Georgia" w:cs="Times New Roman"/>
          <w:sz w:val="24"/>
          <w:szCs w:val="24"/>
        </w:rPr>
        <w:t xml:space="preserve"> shows</w:t>
      </w:r>
      <w:r w:rsidRPr="0052178C">
        <w:rPr>
          <w:rFonts w:ascii="Georgia" w:eastAsia="Times New Roman" w:hAnsi="Georgia" w:cs="Times New Roman"/>
          <w:sz w:val="24"/>
          <w:szCs w:val="24"/>
        </w:rPr>
        <w:t xml:space="preserve"> a histogram of</w:t>
      </w:r>
      <w:r w:rsidR="00020FCC" w:rsidRPr="00020FCC">
        <w:rPr>
          <w:rFonts w:ascii="Georgia" w:eastAsia="Times New Roman" w:hAnsi="Georgia" w:cs="Times New Roman"/>
          <w:sz w:val="24"/>
          <w:szCs w:val="24"/>
        </w:rPr>
        <w:t xml:space="preserve"> the estimates for the period 1989–2007, the only years for which we have inputs from all five of the source data sets.</w:t>
      </w:r>
      <w:r w:rsidRPr="0052178C">
        <w:rPr>
          <w:rFonts w:ascii="Georgia" w:eastAsia="Times New Roman" w:hAnsi="Georgia" w:cs="Times New Roman"/>
          <w:sz w:val="24"/>
          <w:szCs w:val="24"/>
        </w:rPr>
        <w:t xml:space="preserve"> Reassuringly</w:t>
      </w:r>
      <w:r w:rsidR="00020FCC" w:rsidRPr="00020FCC">
        <w:rPr>
          <w:rFonts w:ascii="Georgia" w:eastAsia="Times New Roman" w:hAnsi="Georgia" w:cs="Times New Roman"/>
          <w:sz w:val="24"/>
          <w:szCs w:val="24"/>
        </w:rPr>
        <w:t>, the distribution has the expected shape. Most countries most of the time are readily identified as democracies or non-democracies, but the membership statu</w:t>
      </w:r>
      <w:r w:rsidRPr="0052178C">
        <w:rPr>
          <w:rFonts w:ascii="Georgia" w:eastAsia="Times New Roman" w:hAnsi="Georgia" w:cs="Times New Roman"/>
          <w:sz w:val="24"/>
          <w:szCs w:val="24"/>
        </w:rPr>
        <w:t>s of a sizable subset of cases</w:t>
      </w:r>
      <w:r w:rsidR="00020FCC" w:rsidRPr="00020FCC">
        <w:rPr>
          <w:rFonts w:ascii="Georgia" w:eastAsia="Times New Roman" w:hAnsi="Georgia" w:cs="Times New Roman"/>
          <w:sz w:val="24"/>
          <w:szCs w:val="24"/>
        </w:rPr>
        <w:t xml:space="preserve"> is</w:t>
      </w:r>
      <w:r w:rsidRPr="0052178C">
        <w:rPr>
          <w:rFonts w:ascii="Georgia" w:eastAsia="Times New Roman" w:hAnsi="Georgia" w:cs="Times New Roman"/>
          <w:sz w:val="24"/>
          <w:szCs w:val="24"/>
        </w:rPr>
        <w:t xml:space="preserve"> more</w:t>
      </w:r>
      <w:r w:rsidR="00020FCC" w:rsidRPr="00020FCC">
        <w:rPr>
          <w:rFonts w:ascii="Georgia" w:eastAsia="Times New Roman" w:hAnsi="Georgia" w:cs="Times New Roman"/>
          <w:sz w:val="24"/>
          <w:szCs w:val="24"/>
        </w:rPr>
        <w:t xml:space="preserve"> uncertain.</w:t>
      </w:r>
      <w:r w:rsidRPr="0052178C">
        <w:rPr>
          <w:rFonts w:ascii="Georgia" w:eastAsia="Times New Roman" w:hAnsi="Georgia" w:cs="Times New Roman"/>
          <w:sz w:val="24"/>
          <w:szCs w:val="24"/>
        </w:rPr>
        <w:t xml:space="preserve"> Also, because this histogram looks only at the post–Cold War period, we are not surprised to see that cases confidently identified as democracies slightly outnumber cases confidently identified as non-democracies.</w:t>
      </w:r>
    </w:p>
    <w:p w:rsidR="00A112C0" w:rsidRPr="0052178C" w:rsidRDefault="00A112C0" w:rsidP="00A112C0">
      <w:pPr>
        <w:shd w:val="clear" w:color="auto" w:fill="FFFFFF"/>
        <w:spacing w:line="480" w:lineRule="auto"/>
        <w:textAlignment w:val="baseline"/>
        <w:rPr>
          <w:rFonts w:ascii="Georgia" w:eastAsia="Times New Roman" w:hAnsi="Georgia" w:cs="Times New Roman"/>
          <w:sz w:val="24"/>
          <w:szCs w:val="24"/>
        </w:rPr>
      </w:pPr>
      <w:bookmarkStart w:id="0" w:name="_GoBack"/>
      <w:bookmarkEnd w:id="0"/>
    </w:p>
    <w:p w:rsidR="00020FCC" w:rsidRPr="0052178C" w:rsidRDefault="00020FCC" w:rsidP="00020FCC">
      <w:pPr>
        <w:shd w:val="clear" w:color="auto" w:fill="FFFFFF"/>
        <w:spacing w:line="480" w:lineRule="auto"/>
        <w:textAlignment w:val="baseline"/>
        <w:rPr>
          <w:rFonts w:ascii="Georgia" w:hAnsi="Georgia"/>
          <w:sz w:val="24"/>
          <w:szCs w:val="24"/>
          <w:shd w:val="clear" w:color="auto" w:fill="FFFFFF"/>
        </w:rPr>
      </w:pPr>
      <w:r w:rsidRPr="0052178C">
        <w:rPr>
          <w:rFonts w:ascii="Georgia" w:hAnsi="Georgia"/>
          <w:sz w:val="24"/>
          <w:szCs w:val="24"/>
          <w:shd w:val="clear" w:color="auto" w:fill="FFFFFF"/>
        </w:rPr>
        <w:t xml:space="preserve">Of course, we can and should also look at the estimates for specific cases. I know a little more about countries that emerged from the collapse of the Soviet Union than I do about the rest of the world, so I like to start there when eyeballing regime data. The chart below compares scores for several of those countries that have </w:t>
      </w:r>
      <w:r w:rsidRPr="0052178C">
        <w:rPr>
          <w:rFonts w:ascii="Georgia" w:hAnsi="Georgia"/>
          <w:sz w:val="24"/>
          <w:szCs w:val="24"/>
          <w:shd w:val="clear" w:color="auto" w:fill="FFFFFF"/>
        </w:rPr>
        <w:lastRenderedPageBreak/>
        <w:t xml:space="preserve">exhibited more variation over the past 20+ years. Most of the rest of the post-Soviet states are slammed up against 1 (Estonia, Latvia, and Lithuania) or 0 (e.g., Uzbekistan, Turkmenistan, Tajikistan), so </w:t>
      </w:r>
      <w:r w:rsidR="00D70E1F" w:rsidRPr="0052178C">
        <w:rPr>
          <w:rFonts w:ascii="Georgia" w:hAnsi="Georgia"/>
          <w:sz w:val="24"/>
          <w:szCs w:val="24"/>
          <w:shd w:val="clear" w:color="auto" w:fill="FFFFFF"/>
        </w:rPr>
        <w:t xml:space="preserve">we left them off the chart. We </w:t>
      </w:r>
      <w:r w:rsidRPr="0052178C">
        <w:rPr>
          <w:rFonts w:ascii="Georgia" w:hAnsi="Georgia"/>
          <w:sz w:val="24"/>
          <w:szCs w:val="24"/>
          <w:shd w:val="clear" w:color="auto" w:fill="FFFFFF"/>
        </w:rPr>
        <w:t xml:space="preserve">also limited the range of years to the ones for which data are available from all five sources. By drawing strength from other years and countries, the model can produce estimates for cases with fewer or even no inputs. Still, the estimates will </w:t>
      </w:r>
      <w:r w:rsidR="00D70E1F" w:rsidRPr="0052178C">
        <w:rPr>
          <w:rFonts w:ascii="Georgia" w:hAnsi="Georgia"/>
          <w:sz w:val="24"/>
          <w:szCs w:val="24"/>
          <w:shd w:val="clear" w:color="auto" w:fill="FFFFFF"/>
        </w:rPr>
        <w:t xml:space="preserve">often </w:t>
      </w:r>
      <w:r w:rsidRPr="0052178C">
        <w:rPr>
          <w:rFonts w:ascii="Georgia" w:hAnsi="Georgia"/>
          <w:sz w:val="24"/>
          <w:szCs w:val="24"/>
          <w:shd w:val="clear" w:color="auto" w:fill="FFFFFF"/>
        </w:rPr>
        <w:t>be les</w:t>
      </w:r>
      <w:r w:rsidR="00D70E1F" w:rsidRPr="0052178C">
        <w:rPr>
          <w:rFonts w:ascii="Georgia" w:hAnsi="Georgia"/>
          <w:sz w:val="24"/>
          <w:szCs w:val="24"/>
          <w:shd w:val="clear" w:color="auto" w:fill="FFFFFF"/>
        </w:rPr>
        <w:t>s reliable for those cases, so we thought we</w:t>
      </w:r>
      <w:r w:rsidRPr="0052178C">
        <w:rPr>
          <w:rFonts w:ascii="Georgia" w:hAnsi="Georgia"/>
          <w:sz w:val="24"/>
          <w:szCs w:val="24"/>
          <w:shd w:val="clear" w:color="auto" w:fill="FFFFFF"/>
        </w:rPr>
        <w:t xml:space="preserve"> would focus on the estimates based on a common set of “votes.”</w:t>
      </w:r>
    </w:p>
    <w:p w:rsidR="00D70E1F" w:rsidRPr="0052178C" w:rsidRDefault="00D70E1F" w:rsidP="00020FCC">
      <w:pPr>
        <w:shd w:val="clear" w:color="auto" w:fill="FFFFFF"/>
        <w:spacing w:line="480" w:lineRule="auto"/>
        <w:textAlignment w:val="baseline"/>
        <w:rPr>
          <w:rFonts w:ascii="Georgia" w:hAnsi="Georgia"/>
          <w:sz w:val="24"/>
          <w:szCs w:val="24"/>
          <w:shd w:val="clear" w:color="auto" w:fill="FFFFFF"/>
        </w:rPr>
      </w:pPr>
    </w:p>
    <w:p w:rsidR="00020FCC" w:rsidRPr="00020FCC" w:rsidRDefault="00020FCC" w:rsidP="00020FCC">
      <w:pPr>
        <w:shd w:val="clear" w:color="auto" w:fill="FFFFFF"/>
        <w:spacing w:line="480" w:lineRule="auto"/>
        <w:textAlignment w:val="baseline"/>
        <w:rPr>
          <w:rFonts w:ascii="Georgia" w:eastAsia="Times New Roman" w:hAnsi="Georgia" w:cs="Times New Roman"/>
          <w:sz w:val="24"/>
          <w:szCs w:val="24"/>
        </w:rPr>
      </w:pPr>
      <w:r w:rsidRPr="00020FCC">
        <w:rPr>
          <w:rFonts w:ascii="Georgia" w:eastAsia="Times New Roman" w:hAnsi="Georgia" w:cs="Times New Roman"/>
          <w:sz w:val="24"/>
          <w:szCs w:val="24"/>
        </w:rPr>
        <w:t>Those estimates look about right to me. For example, Georgia’s status is ambiguous and trending less likely until the</w:t>
      </w:r>
      <w:r w:rsidRPr="0052178C">
        <w:rPr>
          <w:rFonts w:ascii="Georgia" w:eastAsia="Times New Roman" w:hAnsi="Georgia" w:cs="Times New Roman"/>
          <w:sz w:val="24"/>
          <w:szCs w:val="24"/>
        </w:rPr>
        <w:t> </w:t>
      </w:r>
      <w:hyperlink r:id="rId8" w:tgtFrame="_blank" w:history="1">
        <w:r w:rsidRPr="0052178C">
          <w:rPr>
            <w:rFonts w:ascii="Georgia" w:eastAsia="Times New Roman" w:hAnsi="Georgia" w:cs="Times New Roman"/>
            <w:sz w:val="24"/>
            <w:szCs w:val="24"/>
            <w:bdr w:val="none" w:sz="0" w:space="0" w:color="auto" w:frame="1"/>
          </w:rPr>
          <w:t>Rose Revolution</w:t>
        </w:r>
      </w:hyperlink>
      <w:r w:rsidRPr="0052178C">
        <w:rPr>
          <w:rFonts w:ascii="Georgia" w:eastAsia="Times New Roman" w:hAnsi="Georgia" w:cs="Times New Roman"/>
          <w:sz w:val="24"/>
          <w:szCs w:val="24"/>
        </w:rPr>
        <w:t> </w:t>
      </w:r>
      <w:r w:rsidRPr="00020FCC">
        <w:rPr>
          <w:rFonts w:ascii="Georgia" w:eastAsia="Times New Roman" w:hAnsi="Georgia" w:cs="Times New Roman"/>
          <w:sz w:val="24"/>
          <w:szCs w:val="24"/>
        </w:rPr>
        <w:t>of 2003, after which point it’s probably but not certainly a democracy, and the trend bends down again soon thereafter. Meanwhile, Russia is fairly confidently identified as a democracy after the</w:t>
      </w:r>
      <w:r w:rsidRPr="0052178C">
        <w:rPr>
          <w:rFonts w:ascii="Georgia" w:eastAsia="Times New Roman" w:hAnsi="Georgia" w:cs="Times New Roman"/>
          <w:sz w:val="24"/>
          <w:szCs w:val="24"/>
        </w:rPr>
        <w:t> </w:t>
      </w:r>
      <w:hyperlink r:id="rId9" w:tgtFrame="_blank" w:history="1">
        <w:r w:rsidRPr="0052178C">
          <w:rPr>
            <w:rFonts w:ascii="Georgia" w:eastAsia="Times New Roman" w:hAnsi="Georgia" w:cs="Times New Roman"/>
            <w:sz w:val="24"/>
            <w:szCs w:val="24"/>
            <w:bdr w:val="none" w:sz="0" w:space="0" w:color="auto" w:frame="1"/>
          </w:rPr>
          <w:t>constitutional crisis of 1993</w:t>
        </w:r>
      </w:hyperlink>
      <w:r w:rsidRPr="00020FCC">
        <w:rPr>
          <w:rFonts w:ascii="Georgia" w:eastAsia="Times New Roman" w:hAnsi="Georgia" w:cs="Times New Roman"/>
          <w:sz w:val="24"/>
          <w:szCs w:val="24"/>
        </w:rPr>
        <w:t xml:space="preserve">, but its status becomes uncertain around the passage of power from Yeltsin to Putin and then solidifies as most likely authoritarian by the mid-2000s. Finally, Armenia was one of the cases I found most difficult to code when building the Democracy/Autocracy data set for the </w:t>
      </w:r>
      <w:r w:rsidRPr="00020FCC">
        <w:rPr>
          <w:rFonts w:ascii="Georgia" w:eastAsia="Times New Roman" w:hAnsi="Georgia" w:cs="Times New Roman"/>
          <w:sz w:val="24"/>
          <w:szCs w:val="24"/>
        </w:rPr>
        <w:lastRenderedPageBreak/>
        <w:t>Political Instability Task Force, so I’m gratified to see its probability of democracy oscillating around 0.5 throughout.</w:t>
      </w:r>
    </w:p>
    <w:p w:rsidR="00020FCC" w:rsidRPr="0052178C" w:rsidRDefault="00020FCC" w:rsidP="00020FCC">
      <w:pPr>
        <w:shd w:val="clear" w:color="auto" w:fill="FFFFFF"/>
        <w:spacing w:line="480" w:lineRule="auto"/>
        <w:textAlignment w:val="baseline"/>
        <w:rPr>
          <w:rFonts w:ascii="Georgia" w:eastAsia="Times New Roman" w:hAnsi="Georgia" w:cs="Times New Roman"/>
          <w:sz w:val="24"/>
          <w:szCs w:val="24"/>
        </w:rPr>
      </w:pPr>
      <w:r w:rsidRPr="00020FCC">
        <w:rPr>
          <w:rFonts w:ascii="Georgia" w:eastAsia="Times New Roman" w:hAnsi="Georgia" w:cs="Times New Roman"/>
          <w:sz w:val="24"/>
          <w:szCs w:val="24"/>
        </w:rPr>
        <w:t>One nice feature of a Bayesian measurement error model is that, in addition to estimating the scores, we can also estimate confidence intervals to help quantify our uncertainty about those scores. The plot below shows Armenia’s trend line with the upper and lower bounds of a 90-percent confidence interval. Here, it’s even easier to see just how unclear this country’s democracy status has been since it regained independence. From 1991 until at least 2007, its 90-percent confidence interval straddled the toss-up line. How’s that for uncertain?</w:t>
      </w:r>
    </w:p>
    <w:p w:rsidR="00020FCC" w:rsidRPr="0052178C" w:rsidRDefault="00020FCC" w:rsidP="00020FCC">
      <w:pPr>
        <w:shd w:val="clear" w:color="auto" w:fill="FFFFFF"/>
        <w:spacing w:line="480" w:lineRule="auto"/>
        <w:textAlignment w:val="baseline"/>
        <w:rPr>
          <w:rFonts w:ascii="Georgia" w:eastAsia="Times New Roman" w:hAnsi="Georgia" w:cs="Times New Roman"/>
          <w:sz w:val="24"/>
          <w:szCs w:val="24"/>
        </w:rPr>
      </w:pPr>
    </w:p>
    <w:p w:rsidR="00020FCC" w:rsidRPr="0052178C" w:rsidRDefault="00020FCC" w:rsidP="00020FCC">
      <w:pPr>
        <w:shd w:val="clear" w:color="auto" w:fill="FFFFFF"/>
        <w:spacing w:line="480" w:lineRule="auto"/>
        <w:textAlignment w:val="baseline"/>
        <w:rPr>
          <w:rFonts w:ascii="Georgia" w:eastAsia="Times New Roman" w:hAnsi="Georgia" w:cs="Times New Roman"/>
          <w:b/>
          <w:sz w:val="24"/>
          <w:szCs w:val="24"/>
        </w:rPr>
      </w:pPr>
      <w:r w:rsidRPr="0052178C">
        <w:rPr>
          <w:rFonts w:ascii="Georgia" w:eastAsia="Times New Roman" w:hAnsi="Georgia" w:cs="Times New Roman"/>
          <w:b/>
          <w:sz w:val="24"/>
          <w:szCs w:val="24"/>
        </w:rPr>
        <w:t>Conclusion</w:t>
      </w:r>
    </w:p>
    <w:p w:rsidR="006965C6" w:rsidRPr="00020FCC" w:rsidRDefault="006965C6" w:rsidP="006965C6">
      <w:pPr>
        <w:shd w:val="clear" w:color="auto" w:fill="FFFFFF"/>
        <w:spacing w:line="480" w:lineRule="auto"/>
        <w:textAlignment w:val="baseline"/>
        <w:rPr>
          <w:rFonts w:ascii="Georgia" w:eastAsia="Times New Roman" w:hAnsi="Georgia" w:cs="Times New Roman"/>
          <w:sz w:val="24"/>
          <w:szCs w:val="24"/>
        </w:rPr>
      </w:pPr>
      <w:r w:rsidRPr="0052178C">
        <w:rPr>
          <w:rFonts w:ascii="Georgia" w:eastAsia="Times New Roman" w:hAnsi="Georgia" w:cs="Times New Roman"/>
          <w:sz w:val="24"/>
          <w:szCs w:val="24"/>
        </w:rPr>
        <w:t>The</w:t>
      </w:r>
      <w:r w:rsidRPr="00020FCC">
        <w:rPr>
          <w:rFonts w:ascii="Georgia" w:eastAsia="Times New Roman" w:hAnsi="Georgia" w:cs="Times New Roman"/>
          <w:sz w:val="24"/>
          <w:szCs w:val="24"/>
        </w:rPr>
        <w:t xml:space="preserve"> estimates from our measurement </w:t>
      </w:r>
      <w:r w:rsidRPr="0052178C">
        <w:rPr>
          <w:rFonts w:ascii="Georgia" w:eastAsia="Times New Roman" w:hAnsi="Georgia" w:cs="Times New Roman"/>
          <w:sz w:val="24"/>
          <w:szCs w:val="24"/>
        </w:rPr>
        <w:t xml:space="preserve">error </w:t>
      </w:r>
      <w:r w:rsidRPr="00020FCC">
        <w:rPr>
          <w:rFonts w:ascii="Georgia" w:eastAsia="Times New Roman" w:hAnsi="Georgia" w:cs="Times New Roman"/>
          <w:sz w:val="24"/>
          <w:szCs w:val="24"/>
        </w:rPr>
        <w:t>model look great to me. As someone who has spent a lot of hours wringing my hands over the need to make binary calls on many ambiguous regimes (Russia in the late 1990s? Venezuela under Hugo Chavez? Bangladesh between coups?), I think these estimates are accurately distinguishing the hazy cases from the rest and even doing a good job estimating the extent of that uncertainty.</w:t>
      </w:r>
    </w:p>
    <w:p w:rsidR="005B0A93" w:rsidRDefault="001D639C" w:rsidP="00B02B87">
      <w:pPr>
        <w:shd w:val="clear" w:color="auto" w:fill="FFFFFF"/>
        <w:spacing w:line="480" w:lineRule="auto"/>
        <w:textAlignment w:val="baseline"/>
        <w:rPr>
          <w:rFonts w:ascii="Georgia" w:eastAsia="Times New Roman" w:hAnsi="Georgia" w:cs="Times New Roman"/>
          <w:sz w:val="24"/>
          <w:szCs w:val="24"/>
        </w:rPr>
      </w:pPr>
      <w:proofErr w:type="spellStart"/>
      <w:r w:rsidRPr="0052178C">
        <w:rPr>
          <w:rFonts w:ascii="Georgia" w:eastAsia="Times New Roman" w:hAnsi="Georgia" w:cs="Times New Roman"/>
          <w:sz w:val="24"/>
          <w:szCs w:val="24"/>
        </w:rPr>
        <w:lastRenderedPageBreak/>
        <w:t>Pemstein</w:t>
      </w:r>
      <w:proofErr w:type="spellEnd"/>
      <w:r w:rsidRPr="0052178C">
        <w:rPr>
          <w:rFonts w:ascii="Georgia" w:eastAsia="Times New Roman" w:hAnsi="Georgia" w:cs="Times New Roman"/>
          <w:sz w:val="24"/>
          <w:szCs w:val="24"/>
        </w:rPr>
        <w:t xml:space="preserve">, </w:t>
      </w:r>
      <w:r w:rsidR="00B02B87" w:rsidRPr="00020FCC">
        <w:rPr>
          <w:rFonts w:ascii="Georgia" w:eastAsia="Times New Roman" w:hAnsi="Georgia" w:cs="Times New Roman"/>
          <w:sz w:val="24"/>
          <w:szCs w:val="24"/>
        </w:rPr>
        <w:t xml:space="preserve">Melton, </w:t>
      </w:r>
      <w:r w:rsidRPr="0052178C">
        <w:rPr>
          <w:rFonts w:ascii="Georgia" w:eastAsia="Times New Roman" w:hAnsi="Georgia" w:cs="Times New Roman"/>
          <w:sz w:val="24"/>
          <w:szCs w:val="24"/>
        </w:rPr>
        <w:t xml:space="preserve">and </w:t>
      </w:r>
      <w:proofErr w:type="spellStart"/>
      <w:r w:rsidRPr="0052178C">
        <w:rPr>
          <w:rFonts w:ascii="Georgia" w:eastAsia="Times New Roman" w:hAnsi="Georgia" w:cs="Times New Roman"/>
          <w:sz w:val="24"/>
          <w:szCs w:val="24"/>
        </w:rPr>
        <w:t>Meserve</w:t>
      </w:r>
      <w:proofErr w:type="spellEnd"/>
      <w:r w:rsidRPr="0052178C">
        <w:rPr>
          <w:rFonts w:ascii="Georgia" w:eastAsia="Times New Roman" w:hAnsi="Georgia" w:cs="Times New Roman"/>
          <w:sz w:val="24"/>
          <w:szCs w:val="24"/>
        </w:rPr>
        <w:t xml:space="preserve"> </w:t>
      </w:r>
      <w:r w:rsidR="00B02B87" w:rsidRPr="0052178C">
        <w:rPr>
          <w:rFonts w:ascii="Georgia" w:eastAsia="Times New Roman" w:hAnsi="Georgia" w:cs="Times New Roman"/>
          <w:sz w:val="24"/>
          <w:szCs w:val="24"/>
        </w:rPr>
        <w:t xml:space="preserve">(2010) </w:t>
      </w:r>
      <w:r w:rsidR="00B02B87" w:rsidRPr="00020FCC">
        <w:rPr>
          <w:rFonts w:ascii="Georgia" w:eastAsia="Times New Roman" w:hAnsi="Georgia" w:cs="Times New Roman"/>
          <w:sz w:val="24"/>
          <w:szCs w:val="24"/>
        </w:rPr>
        <w:t xml:space="preserve">use the same technique to produce the </w:t>
      </w:r>
      <w:hyperlink r:id="rId10" w:tgtFrame="_blank" w:history="1">
        <w:r w:rsidR="00B02B87" w:rsidRPr="0052178C">
          <w:rPr>
            <w:rFonts w:ascii="Georgia" w:eastAsia="Times New Roman" w:hAnsi="Georgia" w:cs="Times New Roman"/>
            <w:sz w:val="24"/>
            <w:szCs w:val="24"/>
            <w:bdr w:val="none" w:sz="0" w:space="0" w:color="auto" w:frame="1"/>
          </w:rPr>
          <w:t>Unified Democracy Scores</w:t>
        </w:r>
      </w:hyperlink>
      <w:r w:rsidR="00B02B87" w:rsidRPr="00020FCC">
        <w:rPr>
          <w:rFonts w:ascii="Georgia" w:eastAsia="Times New Roman" w:hAnsi="Georgia" w:cs="Times New Roman"/>
          <w:sz w:val="24"/>
          <w:szCs w:val="24"/>
        </w:rPr>
        <w:t xml:space="preserve">. </w:t>
      </w:r>
      <w:r w:rsidR="00B02B87" w:rsidRPr="0052178C">
        <w:rPr>
          <w:rFonts w:ascii="Georgia" w:eastAsia="Times New Roman" w:hAnsi="Georgia" w:cs="Times New Roman"/>
          <w:sz w:val="24"/>
          <w:szCs w:val="24"/>
        </w:rPr>
        <w:t>Our method is virtually identical, but the concept and thus the results are a little different</w:t>
      </w:r>
      <w:r w:rsidR="00B02B87" w:rsidRPr="00020FCC">
        <w:rPr>
          <w:rFonts w:ascii="Georgia" w:eastAsia="Times New Roman" w:hAnsi="Georgia" w:cs="Times New Roman"/>
          <w:sz w:val="24"/>
          <w:szCs w:val="24"/>
        </w:rPr>
        <w:t xml:space="preserve">. </w:t>
      </w:r>
      <w:r w:rsidR="00B02B87" w:rsidRPr="0052178C">
        <w:rPr>
          <w:rFonts w:ascii="Georgia" w:eastAsia="Times New Roman" w:hAnsi="Georgia" w:cs="Times New Roman"/>
          <w:sz w:val="24"/>
          <w:szCs w:val="24"/>
        </w:rPr>
        <w:t>T</w:t>
      </w:r>
      <w:r w:rsidR="00B02B87" w:rsidRPr="00020FCC">
        <w:rPr>
          <w:rFonts w:ascii="Georgia" w:eastAsia="Times New Roman" w:hAnsi="Georgia" w:cs="Times New Roman"/>
          <w:sz w:val="24"/>
          <w:szCs w:val="24"/>
        </w:rPr>
        <w:t xml:space="preserve">heir approach treats democracy as a </w:t>
      </w:r>
      <w:r w:rsidR="00B02B87" w:rsidRPr="0052178C">
        <w:rPr>
          <w:rFonts w:ascii="Georgia" w:eastAsia="Times New Roman" w:hAnsi="Georgia" w:cs="Times New Roman"/>
          <w:sz w:val="24"/>
          <w:szCs w:val="24"/>
        </w:rPr>
        <w:t xml:space="preserve">matter of degree </w:t>
      </w:r>
      <w:r w:rsidR="00B02B87" w:rsidRPr="00020FCC">
        <w:rPr>
          <w:rFonts w:ascii="Georgia" w:eastAsia="Times New Roman" w:hAnsi="Georgia" w:cs="Times New Roman"/>
          <w:sz w:val="24"/>
          <w:szCs w:val="24"/>
        </w:rPr>
        <w:t xml:space="preserve">and </w:t>
      </w:r>
      <w:r w:rsidR="00B02B87" w:rsidRPr="0052178C">
        <w:rPr>
          <w:rFonts w:ascii="Georgia" w:eastAsia="Times New Roman" w:hAnsi="Georgia" w:cs="Times New Roman"/>
          <w:sz w:val="24"/>
          <w:szCs w:val="24"/>
        </w:rPr>
        <w:t>derives</w:t>
      </w:r>
      <w:r w:rsidR="00B02B87" w:rsidRPr="00020FCC">
        <w:rPr>
          <w:rFonts w:ascii="Georgia" w:eastAsia="Times New Roman" w:hAnsi="Georgia" w:cs="Times New Roman"/>
          <w:sz w:val="24"/>
          <w:szCs w:val="24"/>
        </w:rPr>
        <w:t xml:space="preserve"> a composite </w:t>
      </w:r>
      <w:r w:rsidR="00B02B87" w:rsidRPr="0052178C">
        <w:rPr>
          <w:rFonts w:ascii="Georgia" w:eastAsia="Times New Roman" w:hAnsi="Georgia" w:cs="Times New Roman"/>
          <w:sz w:val="24"/>
          <w:szCs w:val="24"/>
        </w:rPr>
        <w:t>scalar index of democracy-ness from several measures. By contrast, we accept a</w:t>
      </w:r>
      <w:r w:rsidR="00B02B87" w:rsidRPr="00020FCC">
        <w:rPr>
          <w:rFonts w:ascii="Georgia" w:eastAsia="Times New Roman" w:hAnsi="Georgia" w:cs="Times New Roman"/>
          <w:sz w:val="24"/>
          <w:szCs w:val="24"/>
        </w:rPr>
        <w:t xml:space="preserve"> binary </w:t>
      </w:r>
      <w:r w:rsidR="00B02B87" w:rsidRPr="0052178C">
        <w:rPr>
          <w:rFonts w:ascii="Georgia" w:eastAsia="Times New Roman" w:hAnsi="Georgia" w:cs="Times New Roman"/>
          <w:sz w:val="24"/>
          <w:szCs w:val="24"/>
        </w:rPr>
        <w:t xml:space="preserve">conceptualization of democracy </w:t>
      </w:r>
      <w:r w:rsidR="00B02B87" w:rsidRPr="00020FCC">
        <w:rPr>
          <w:rFonts w:ascii="Georgia" w:eastAsia="Times New Roman" w:hAnsi="Georgia" w:cs="Times New Roman"/>
          <w:sz w:val="24"/>
          <w:szCs w:val="24"/>
        </w:rPr>
        <w:t>and est</w:t>
      </w:r>
      <w:r w:rsidR="00B02B87" w:rsidRPr="0052178C">
        <w:rPr>
          <w:rFonts w:ascii="Georgia" w:eastAsia="Times New Roman" w:hAnsi="Georgia" w:cs="Times New Roman"/>
          <w:sz w:val="24"/>
          <w:szCs w:val="24"/>
        </w:rPr>
        <w:t>imate</w:t>
      </w:r>
      <w:r w:rsidR="00B02B87" w:rsidRPr="00020FCC">
        <w:rPr>
          <w:rFonts w:ascii="Georgia" w:eastAsia="Times New Roman" w:hAnsi="Georgia" w:cs="Times New Roman"/>
          <w:sz w:val="24"/>
          <w:szCs w:val="24"/>
        </w:rPr>
        <w:t xml:space="preserve"> the probability that a country</w:t>
      </w:r>
      <w:r w:rsidR="00B02B87" w:rsidRPr="0052178C">
        <w:rPr>
          <w:rFonts w:ascii="Georgia" w:eastAsia="Times New Roman" w:hAnsi="Georgia" w:cs="Times New Roman"/>
          <w:sz w:val="24"/>
          <w:szCs w:val="24"/>
        </w:rPr>
        <w:t xml:space="preserve"> qualifies for that label</w:t>
      </w:r>
      <w:r w:rsidR="005B0A93">
        <w:rPr>
          <w:rFonts w:ascii="Georgia" w:eastAsia="Times New Roman" w:hAnsi="Georgia" w:cs="Times New Roman"/>
          <w:sz w:val="24"/>
          <w:szCs w:val="24"/>
        </w:rPr>
        <w:t>.</w:t>
      </w:r>
    </w:p>
    <w:p w:rsidR="006965C6" w:rsidRPr="0052178C" w:rsidRDefault="005B0A93" w:rsidP="00B02B87">
      <w:pPr>
        <w:shd w:val="clear" w:color="auto" w:fill="FFFFFF"/>
        <w:spacing w:line="480" w:lineRule="auto"/>
        <w:textAlignment w:val="baseline"/>
        <w:rPr>
          <w:rFonts w:ascii="Georgia" w:eastAsia="Times New Roman" w:hAnsi="Georgia" w:cs="Times New Roman"/>
          <w:sz w:val="24"/>
          <w:szCs w:val="24"/>
        </w:rPr>
      </w:pPr>
      <w:r>
        <w:rPr>
          <w:rFonts w:ascii="Georgia" w:eastAsia="Times New Roman" w:hAnsi="Georgia" w:cs="Times New Roman"/>
          <w:sz w:val="24"/>
          <w:szCs w:val="24"/>
        </w:rPr>
        <w:t xml:space="preserve">In fuzzy </w:t>
      </w:r>
      <w:r w:rsidR="00B02B87" w:rsidRPr="00020FCC">
        <w:rPr>
          <w:rFonts w:ascii="Georgia" w:eastAsia="Times New Roman" w:hAnsi="Georgia" w:cs="Times New Roman"/>
          <w:sz w:val="24"/>
          <w:szCs w:val="24"/>
        </w:rPr>
        <w:t xml:space="preserve">set </w:t>
      </w:r>
      <w:r w:rsidR="00B02B87" w:rsidRPr="0052178C">
        <w:rPr>
          <w:rFonts w:ascii="Georgia" w:eastAsia="Times New Roman" w:hAnsi="Georgia" w:cs="Times New Roman"/>
          <w:sz w:val="24"/>
          <w:szCs w:val="24"/>
        </w:rPr>
        <w:t>theory (</w:t>
      </w:r>
      <w:proofErr w:type="spellStart"/>
      <w:r w:rsidR="00B02B87" w:rsidRPr="0052178C">
        <w:rPr>
          <w:rFonts w:ascii="Georgia" w:eastAsia="Times New Roman" w:hAnsi="Georgia" w:cs="Times New Roman"/>
          <w:sz w:val="24"/>
          <w:szCs w:val="24"/>
        </w:rPr>
        <w:t>Zadeh</w:t>
      </w:r>
      <w:proofErr w:type="spellEnd"/>
      <w:r w:rsidR="00B02B87" w:rsidRPr="0052178C">
        <w:rPr>
          <w:rFonts w:ascii="Georgia" w:eastAsia="Times New Roman" w:hAnsi="Georgia" w:cs="Times New Roman"/>
          <w:sz w:val="24"/>
          <w:szCs w:val="24"/>
        </w:rPr>
        <w:t xml:space="preserve"> 1965)</w:t>
      </w:r>
      <w:r w:rsidR="00B02B87" w:rsidRPr="00020FCC">
        <w:rPr>
          <w:rFonts w:ascii="Georgia" w:eastAsia="Times New Roman" w:hAnsi="Georgia" w:cs="Times New Roman"/>
          <w:sz w:val="24"/>
          <w:szCs w:val="24"/>
        </w:rPr>
        <w:t>, this probability represents a case’s degree of membership in the democracy set, not how democratic it is.</w:t>
      </w:r>
      <w:r>
        <w:rPr>
          <w:rFonts w:ascii="Georgia" w:eastAsia="Times New Roman" w:hAnsi="Georgia" w:cs="Times New Roman"/>
          <w:sz w:val="24"/>
          <w:szCs w:val="24"/>
        </w:rPr>
        <w:t xml:space="preserve"> </w:t>
      </w:r>
      <w:r w:rsidR="00B02B87" w:rsidRPr="00020FCC">
        <w:rPr>
          <w:rFonts w:ascii="Georgia" w:eastAsia="Times New Roman" w:hAnsi="Georgia" w:cs="Times New Roman"/>
          <w:sz w:val="24"/>
          <w:szCs w:val="24"/>
        </w:rPr>
        <w:t>The distinction between a country’s degree of membership in that set and its degree of democracy is subtle but potentially meaningful, and the former will sometimes be a better fit for an</w:t>
      </w:r>
      <w:r w:rsidR="00B66E85" w:rsidRPr="0052178C">
        <w:rPr>
          <w:rFonts w:ascii="Georgia" w:eastAsia="Times New Roman" w:hAnsi="Georgia" w:cs="Times New Roman"/>
          <w:sz w:val="24"/>
          <w:szCs w:val="24"/>
        </w:rPr>
        <w:t xml:space="preserve"> analytic task than the latter. As Collier and Adcock (1999) argue,</w:t>
      </w:r>
      <w:r w:rsidR="0052178C">
        <w:rPr>
          <w:rFonts w:ascii="Georgia" w:eastAsia="Times New Roman" w:hAnsi="Georgia" w:cs="Times New Roman"/>
          <w:sz w:val="24"/>
          <w:szCs w:val="24"/>
        </w:rPr>
        <w:t xml:space="preserve"> “</w:t>
      </w:r>
      <w:r w:rsidR="00652579">
        <w:rPr>
          <w:rFonts w:ascii="Georgia" w:eastAsia="Times New Roman" w:hAnsi="Georgia" w:cs="Times New Roman"/>
          <w:sz w:val="24"/>
          <w:szCs w:val="24"/>
        </w:rPr>
        <w:t>H</w:t>
      </w:r>
      <w:r w:rsidR="0052178C" w:rsidRPr="0052178C">
        <w:rPr>
          <w:rFonts w:ascii="Georgia" w:eastAsia="Times New Roman" w:hAnsi="Georgia" w:cs="Times New Roman"/>
          <w:sz w:val="24"/>
          <w:szCs w:val="24"/>
        </w:rPr>
        <w:t>ow scholars understand and operationalize [democracy] can and should depend in part on wha</w:t>
      </w:r>
      <w:r w:rsidR="00652579">
        <w:rPr>
          <w:rFonts w:ascii="Georgia" w:eastAsia="Times New Roman" w:hAnsi="Georgia" w:cs="Times New Roman"/>
          <w:sz w:val="24"/>
          <w:szCs w:val="24"/>
        </w:rPr>
        <w:t>t they are going to do with it.”</w:t>
      </w:r>
      <w:r w:rsidR="00B66E85" w:rsidRPr="0052178C">
        <w:rPr>
          <w:rFonts w:ascii="Georgia" w:eastAsia="Times New Roman" w:hAnsi="Georgia" w:cs="Times New Roman"/>
          <w:sz w:val="24"/>
          <w:szCs w:val="24"/>
        </w:rPr>
        <w:t xml:space="preserve"> </w:t>
      </w:r>
      <w:r w:rsidR="0052178C">
        <w:rPr>
          <w:rFonts w:ascii="Georgia" w:eastAsia="Times New Roman" w:hAnsi="Georgia" w:cs="Times New Roman"/>
          <w:sz w:val="24"/>
          <w:szCs w:val="24"/>
        </w:rPr>
        <w:t xml:space="preserve">In other words, </w:t>
      </w:r>
      <w:r w:rsidR="00B66E85" w:rsidRPr="0052178C">
        <w:rPr>
          <w:rFonts w:ascii="Georgia" w:eastAsia="Times New Roman" w:hAnsi="Georgia" w:cs="Times New Roman"/>
          <w:sz w:val="24"/>
          <w:szCs w:val="24"/>
        </w:rPr>
        <w:t xml:space="preserve">the choice of measures depends on the aims and design of the research. </w:t>
      </w:r>
      <w:r w:rsidR="00B02B87" w:rsidRPr="00020FCC">
        <w:rPr>
          <w:rFonts w:ascii="Georgia" w:eastAsia="Times New Roman" w:hAnsi="Georgia" w:cs="Times New Roman"/>
          <w:sz w:val="24"/>
          <w:szCs w:val="24"/>
        </w:rPr>
        <w:t xml:space="preserve">For example, if </w:t>
      </w:r>
      <w:r w:rsidR="00B02B87" w:rsidRPr="0052178C">
        <w:rPr>
          <w:rFonts w:ascii="Georgia" w:eastAsia="Times New Roman" w:hAnsi="Georgia" w:cs="Times New Roman"/>
          <w:sz w:val="24"/>
          <w:szCs w:val="24"/>
        </w:rPr>
        <w:t>a researcher wants to</w:t>
      </w:r>
      <w:r w:rsidR="00B02B87" w:rsidRPr="00020FCC">
        <w:rPr>
          <w:rFonts w:ascii="Georgia" w:eastAsia="Times New Roman" w:hAnsi="Georgia" w:cs="Times New Roman"/>
          <w:sz w:val="24"/>
          <w:szCs w:val="24"/>
        </w:rPr>
        <w:t xml:space="preserve"> distinguish categorically between democracies and </w:t>
      </w:r>
      <w:r w:rsidR="00B02B87" w:rsidRPr="0052178C">
        <w:rPr>
          <w:rFonts w:ascii="Georgia" w:eastAsia="Times New Roman" w:hAnsi="Georgia" w:cs="Times New Roman"/>
          <w:sz w:val="24"/>
          <w:szCs w:val="24"/>
        </w:rPr>
        <w:t>non-democracies</w:t>
      </w:r>
      <w:r w:rsidR="00B02B87" w:rsidRPr="00020FCC">
        <w:rPr>
          <w:rFonts w:ascii="Georgia" w:eastAsia="Times New Roman" w:hAnsi="Georgia" w:cs="Times New Roman"/>
          <w:sz w:val="24"/>
          <w:szCs w:val="24"/>
        </w:rPr>
        <w:t xml:space="preserve"> in order to estimate difference</w:t>
      </w:r>
      <w:r w:rsidR="00B02B87" w:rsidRPr="0052178C">
        <w:rPr>
          <w:rFonts w:ascii="Georgia" w:eastAsia="Times New Roman" w:hAnsi="Georgia" w:cs="Times New Roman"/>
          <w:sz w:val="24"/>
          <w:szCs w:val="24"/>
        </w:rPr>
        <w:t>s</w:t>
      </w:r>
      <w:r w:rsidR="00B02B87" w:rsidRPr="00020FCC">
        <w:rPr>
          <w:rFonts w:ascii="Georgia" w:eastAsia="Times New Roman" w:hAnsi="Georgia" w:cs="Times New Roman"/>
          <w:sz w:val="24"/>
          <w:szCs w:val="24"/>
        </w:rPr>
        <w:t xml:space="preserve"> in some other quantity across the two sets, it </w:t>
      </w:r>
      <w:r w:rsidR="00B02B87" w:rsidRPr="0052178C">
        <w:rPr>
          <w:rFonts w:ascii="Georgia" w:eastAsia="Times New Roman" w:hAnsi="Georgia" w:cs="Times New Roman"/>
          <w:sz w:val="24"/>
          <w:szCs w:val="24"/>
        </w:rPr>
        <w:t>will often make</w:t>
      </w:r>
      <w:r w:rsidR="00B02B87" w:rsidRPr="00020FCC">
        <w:rPr>
          <w:rFonts w:ascii="Georgia" w:eastAsia="Times New Roman" w:hAnsi="Georgia" w:cs="Times New Roman"/>
          <w:sz w:val="24"/>
          <w:szCs w:val="24"/>
        </w:rPr>
        <w:t xml:space="preserve"> more sense to base that split on a probabilistic measure of set membership than an arbitrarily chosen cut point o</w:t>
      </w:r>
      <w:r w:rsidR="00B02B87" w:rsidRPr="0052178C">
        <w:rPr>
          <w:rFonts w:ascii="Georgia" w:eastAsia="Times New Roman" w:hAnsi="Georgia" w:cs="Times New Roman"/>
          <w:sz w:val="24"/>
          <w:szCs w:val="24"/>
        </w:rPr>
        <w:t>n a scalar measure of democracy</w:t>
      </w:r>
      <w:r w:rsidR="00B02B87" w:rsidRPr="00020FCC">
        <w:rPr>
          <w:rFonts w:ascii="Georgia" w:eastAsia="Times New Roman" w:hAnsi="Georgia" w:cs="Times New Roman"/>
          <w:sz w:val="24"/>
          <w:szCs w:val="24"/>
        </w:rPr>
        <w:t xml:space="preserve">. </w:t>
      </w:r>
      <w:r w:rsidR="00B02B87" w:rsidRPr="0052178C">
        <w:rPr>
          <w:rFonts w:ascii="Georgia" w:eastAsia="Times New Roman" w:hAnsi="Georgia" w:cs="Times New Roman"/>
          <w:sz w:val="24"/>
          <w:szCs w:val="24"/>
        </w:rPr>
        <w:t>We</w:t>
      </w:r>
      <w:r w:rsidR="00B02B87" w:rsidRPr="00020FCC">
        <w:rPr>
          <w:rFonts w:ascii="Georgia" w:eastAsia="Times New Roman" w:hAnsi="Georgia" w:cs="Times New Roman"/>
          <w:sz w:val="24"/>
          <w:szCs w:val="24"/>
        </w:rPr>
        <w:t xml:space="preserve"> still</w:t>
      </w:r>
      <w:r w:rsidR="00B02B87" w:rsidRPr="0052178C">
        <w:rPr>
          <w:rFonts w:ascii="Georgia" w:eastAsia="Times New Roman" w:hAnsi="Georgia" w:cs="Times New Roman"/>
          <w:sz w:val="24"/>
          <w:szCs w:val="24"/>
        </w:rPr>
        <w:t xml:space="preserve"> have</w:t>
      </w:r>
      <w:r w:rsidR="00B02B87" w:rsidRPr="00020FCC">
        <w:rPr>
          <w:rFonts w:ascii="Georgia" w:eastAsia="Times New Roman" w:hAnsi="Georgia" w:cs="Times New Roman"/>
          <w:sz w:val="24"/>
          <w:szCs w:val="24"/>
        </w:rPr>
        <w:t xml:space="preserve"> to </w:t>
      </w:r>
      <w:r w:rsidR="00B02B87" w:rsidRPr="00020FCC">
        <w:rPr>
          <w:rFonts w:ascii="Georgia" w:eastAsia="Times New Roman" w:hAnsi="Georgia" w:cs="Times New Roman"/>
          <w:sz w:val="24"/>
          <w:szCs w:val="24"/>
        </w:rPr>
        <w:lastRenderedPageBreak/>
        <w:t>choose a</w:t>
      </w:r>
      <w:r w:rsidR="00B02B87" w:rsidRPr="0052178C">
        <w:rPr>
          <w:rFonts w:ascii="Georgia" w:eastAsia="Times New Roman" w:hAnsi="Georgia" w:cs="Times New Roman"/>
          <w:sz w:val="24"/>
          <w:szCs w:val="24"/>
        </w:rPr>
        <w:t xml:space="preserve"> break point to distinguish between categories</w:t>
      </w:r>
      <w:r w:rsidR="00B02B87" w:rsidRPr="00020FCC">
        <w:rPr>
          <w:rFonts w:ascii="Georgia" w:eastAsia="Times New Roman" w:hAnsi="Georgia" w:cs="Times New Roman"/>
          <w:sz w:val="24"/>
          <w:szCs w:val="24"/>
        </w:rPr>
        <w:t xml:space="preserve">, but “greater than 0.5″ </w:t>
      </w:r>
      <w:r w:rsidR="00B02B87" w:rsidRPr="0052178C">
        <w:rPr>
          <w:rFonts w:ascii="Georgia" w:eastAsia="Times New Roman" w:hAnsi="Georgia" w:cs="Times New Roman"/>
          <w:sz w:val="24"/>
          <w:szCs w:val="24"/>
        </w:rPr>
        <w:t>has</w:t>
      </w:r>
      <w:r w:rsidR="00B02B87" w:rsidRPr="00020FCC">
        <w:rPr>
          <w:rFonts w:ascii="Georgia" w:eastAsia="Times New Roman" w:hAnsi="Georgia" w:cs="Times New Roman"/>
          <w:sz w:val="24"/>
          <w:szCs w:val="24"/>
        </w:rPr>
        <w:t xml:space="preserve"> a natural interpretation (“probably a democracy”) that suits the task in a way that an arbitra</w:t>
      </w:r>
      <w:r w:rsidR="00B02B87" w:rsidRPr="0052178C">
        <w:rPr>
          <w:rFonts w:ascii="Georgia" w:eastAsia="Times New Roman" w:hAnsi="Georgia" w:cs="Times New Roman"/>
          <w:sz w:val="24"/>
          <w:szCs w:val="24"/>
        </w:rPr>
        <w:t>ry cut point on an index does not</w:t>
      </w:r>
      <w:r w:rsidR="00B02B87" w:rsidRPr="00020FCC">
        <w:rPr>
          <w:rFonts w:ascii="Georgia" w:eastAsia="Times New Roman" w:hAnsi="Georgia" w:cs="Times New Roman"/>
          <w:sz w:val="24"/>
          <w:szCs w:val="24"/>
        </w:rPr>
        <w:t xml:space="preserve">. And, of course, </w:t>
      </w:r>
      <w:r w:rsidR="00B02B87" w:rsidRPr="0052178C">
        <w:rPr>
          <w:rFonts w:ascii="Georgia" w:eastAsia="Times New Roman" w:hAnsi="Georgia" w:cs="Times New Roman"/>
          <w:sz w:val="24"/>
          <w:szCs w:val="24"/>
        </w:rPr>
        <w:t>we can still perform sensitivity analyse</w:t>
      </w:r>
      <w:r w:rsidR="00B02B87" w:rsidRPr="00020FCC">
        <w:rPr>
          <w:rFonts w:ascii="Georgia" w:eastAsia="Times New Roman" w:hAnsi="Georgia" w:cs="Times New Roman"/>
          <w:sz w:val="24"/>
          <w:szCs w:val="24"/>
        </w:rPr>
        <w:t xml:space="preserve">s by moving the </w:t>
      </w:r>
      <w:r w:rsidR="00B02B87" w:rsidRPr="0052178C">
        <w:rPr>
          <w:rFonts w:ascii="Georgia" w:eastAsia="Times New Roman" w:hAnsi="Georgia" w:cs="Times New Roman"/>
          <w:sz w:val="24"/>
          <w:szCs w:val="24"/>
        </w:rPr>
        <w:t>break point</w:t>
      </w:r>
      <w:r w:rsidR="00B02B87" w:rsidRPr="00020FCC">
        <w:rPr>
          <w:rFonts w:ascii="Georgia" w:eastAsia="Times New Roman" w:hAnsi="Georgia" w:cs="Times New Roman"/>
          <w:sz w:val="24"/>
          <w:szCs w:val="24"/>
        </w:rPr>
        <w:t xml:space="preserve"> and seeing</w:t>
      </w:r>
      <w:r w:rsidR="00B02B87" w:rsidRPr="0052178C">
        <w:rPr>
          <w:rFonts w:ascii="Georgia" w:eastAsia="Times New Roman" w:hAnsi="Georgia" w:cs="Times New Roman"/>
          <w:sz w:val="24"/>
          <w:szCs w:val="24"/>
        </w:rPr>
        <w:t xml:space="preserve"> how much our estimates change as a result</w:t>
      </w:r>
      <w:r w:rsidR="00B02B87" w:rsidRPr="00020FCC">
        <w:rPr>
          <w:rFonts w:ascii="Georgia" w:eastAsia="Times New Roman" w:hAnsi="Georgia" w:cs="Times New Roman"/>
          <w:sz w:val="24"/>
          <w:szCs w:val="24"/>
        </w:rPr>
        <w:t>.</w:t>
      </w:r>
      <w:r w:rsidR="00B02B87" w:rsidRPr="0052178C">
        <w:rPr>
          <w:rFonts w:ascii="Georgia" w:eastAsia="Times New Roman" w:hAnsi="Georgia" w:cs="Times New Roman"/>
          <w:sz w:val="24"/>
          <w:szCs w:val="24"/>
        </w:rPr>
        <w:t xml:space="preserve"> For example, a more cautious approach might only identify as democracies those cases for which the lower bound of the 90-percent confidence interval is above 0.5, which we might interpret as “almost certainly a democracy.”</w:t>
      </w:r>
    </w:p>
    <w:p w:rsidR="001D639C" w:rsidRPr="0052178C" w:rsidRDefault="005B0A93" w:rsidP="001D639C">
      <w:pPr>
        <w:shd w:val="clear" w:color="auto" w:fill="FFFFFF"/>
        <w:spacing w:line="480" w:lineRule="auto"/>
        <w:textAlignment w:val="baseline"/>
        <w:rPr>
          <w:rFonts w:ascii="Georgia" w:eastAsia="Times New Roman" w:hAnsi="Georgia" w:cs="Times New Roman"/>
          <w:sz w:val="24"/>
          <w:szCs w:val="24"/>
        </w:rPr>
      </w:pPr>
      <w:r>
        <w:rPr>
          <w:rFonts w:ascii="Georgia" w:eastAsia="Times New Roman" w:hAnsi="Georgia" w:cs="Times New Roman"/>
          <w:sz w:val="24"/>
          <w:szCs w:val="24"/>
        </w:rPr>
        <w:t>Finally, if</w:t>
      </w:r>
      <w:r w:rsidR="001D639C" w:rsidRPr="0052178C">
        <w:rPr>
          <w:rFonts w:ascii="Georgia" w:eastAsia="Times New Roman" w:hAnsi="Georgia" w:cs="Times New Roman"/>
          <w:sz w:val="24"/>
          <w:szCs w:val="24"/>
        </w:rPr>
        <w:t xml:space="preserve"> they were routinely updated, these estimates could also be useful to applied statistical forecasters whose models depend on binary classification of political regimes as democracies and non-democracies. Instead of generating a single estimate based on a crisp categorization of each case, forecasters could generate two estimates for each case—one as a democracy and one as a non-democracy—and then calculate a weighted average of the two, where the weight is provided by the estimated probability of democracy. This ensemble approach is standard practice in meteorology and other fields because it </w:t>
      </w:r>
      <w:r>
        <w:rPr>
          <w:rFonts w:ascii="Georgia" w:eastAsia="Times New Roman" w:hAnsi="Georgia" w:cs="Times New Roman"/>
          <w:sz w:val="24"/>
          <w:szCs w:val="24"/>
        </w:rPr>
        <w:t xml:space="preserve">makes sense and </w:t>
      </w:r>
      <w:r w:rsidR="001D639C" w:rsidRPr="0052178C">
        <w:rPr>
          <w:rFonts w:ascii="Georgia" w:eastAsia="Times New Roman" w:hAnsi="Georgia" w:cs="Times New Roman"/>
          <w:sz w:val="24"/>
          <w:szCs w:val="24"/>
        </w:rPr>
        <w:t>generally produces more accurate results, and we expect the same would hold in forecasts of political events such as coups d’état and onsets of civil war.</w:t>
      </w:r>
    </w:p>
    <w:p w:rsidR="00D70E1F" w:rsidRPr="0052178C" w:rsidRDefault="001D639C" w:rsidP="001D639C">
      <w:pPr>
        <w:shd w:val="clear" w:color="auto" w:fill="FFFFFF"/>
        <w:spacing w:line="480" w:lineRule="auto"/>
        <w:textAlignment w:val="baseline"/>
        <w:rPr>
          <w:rFonts w:ascii="Georgia" w:eastAsia="Times New Roman" w:hAnsi="Georgia" w:cs="Times New Roman"/>
          <w:sz w:val="24"/>
          <w:szCs w:val="24"/>
        </w:rPr>
      </w:pPr>
      <w:r w:rsidRPr="0052178C">
        <w:rPr>
          <w:rFonts w:ascii="Georgia" w:eastAsia="Times New Roman" w:hAnsi="Georgia" w:cs="Times New Roman"/>
          <w:sz w:val="24"/>
          <w:szCs w:val="24"/>
        </w:rPr>
        <w:t xml:space="preserve"> </w:t>
      </w:r>
      <w:r w:rsidR="00D70E1F" w:rsidRPr="0052178C">
        <w:rPr>
          <w:rFonts w:ascii="Georgia" w:hAnsi="Georgia"/>
          <w:sz w:val="24"/>
          <w:szCs w:val="24"/>
          <w:shd w:val="clear" w:color="auto" w:fill="FFFFFF"/>
        </w:rPr>
        <w:br w:type="page"/>
      </w:r>
    </w:p>
    <w:p w:rsidR="00066FBB" w:rsidRPr="0052178C" w:rsidRDefault="00D70E1F" w:rsidP="001D639C">
      <w:pPr>
        <w:shd w:val="clear" w:color="auto" w:fill="FFFFFF"/>
        <w:spacing w:line="480" w:lineRule="auto"/>
        <w:textAlignment w:val="baseline"/>
        <w:rPr>
          <w:rFonts w:ascii="Georgia" w:hAnsi="Georgia"/>
          <w:sz w:val="24"/>
          <w:szCs w:val="24"/>
          <w:shd w:val="clear" w:color="auto" w:fill="FFFFFF"/>
        </w:rPr>
      </w:pPr>
      <w:r w:rsidRPr="0052178C">
        <w:rPr>
          <w:rFonts w:ascii="Georgia" w:hAnsi="Georgia"/>
          <w:b/>
          <w:sz w:val="24"/>
          <w:szCs w:val="24"/>
          <w:shd w:val="clear" w:color="auto" w:fill="FFFFFF"/>
        </w:rPr>
        <w:lastRenderedPageBreak/>
        <w:t>Works Cited</w:t>
      </w:r>
    </w:p>
    <w:p w:rsidR="00F138E2" w:rsidRPr="0052178C" w:rsidRDefault="00F138E2" w:rsidP="001D639C">
      <w:pPr>
        <w:spacing w:line="480" w:lineRule="auto"/>
        <w:rPr>
          <w:rFonts w:ascii="Georgia" w:hAnsi="Georgia"/>
          <w:sz w:val="24"/>
          <w:szCs w:val="24"/>
        </w:rPr>
      </w:pPr>
      <w:proofErr w:type="spellStart"/>
      <w:r w:rsidRPr="0052178C">
        <w:rPr>
          <w:rFonts w:ascii="Georgia" w:hAnsi="Georgia"/>
          <w:sz w:val="24"/>
          <w:szCs w:val="24"/>
        </w:rPr>
        <w:t>Boix</w:t>
      </w:r>
      <w:proofErr w:type="spellEnd"/>
      <w:r w:rsidRPr="0052178C">
        <w:rPr>
          <w:rFonts w:ascii="Georgia" w:hAnsi="Georgia"/>
          <w:sz w:val="24"/>
          <w:szCs w:val="24"/>
        </w:rPr>
        <w:t xml:space="preserve">, </w:t>
      </w:r>
      <w:proofErr w:type="spellStart"/>
      <w:r w:rsidRPr="0052178C">
        <w:rPr>
          <w:rFonts w:ascii="Georgia" w:hAnsi="Georgia"/>
          <w:sz w:val="24"/>
          <w:szCs w:val="24"/>
        </w:rPr>
        <w:t>Carles</w:t>
      </w:r>
      <w:proofErr w:type="spellEnd"/>
      <w:r w:rsidRPr="0052178C">
        <w:rPr>
          <w:rFonts w:ascii="Georgia" w:hAnsi="Georgia"/>
          <w:sz w:val="24"/>
          <w:szCs w:val="24"/>
        </w:rPr>
        <w:t xml:space="preserve">, Michael Miller, and Sebastian </w:t>
      </w:r>
      <w:proofErr w:type="spellStart"/>
      <w:r w:rsidRPr="0052178C">
        <w:rPr>
          <w:rFonts w:ascii="Georgia" w:hAnsi="Georgia"/>
          <w:sz w:val="24"/>
          <w:szCs w:val="24"/>
        </w:rPr>
        <w:t>Rosato</w:t>
      </w:r>
      <w:proofErr w:type="spellEnd"/>
      <w:r w:rsidRPr="0052178C">
        <w:rPr>
          <w:rFonts w:ascii="Georgia" w:hAnsi="Georgia"/>
          <w:sz w:val="24"/>
          <w:szCs w:val="24"/>
        </w:rPr>
        <w:t xml:space="preserve">. 2012. “A Complete Dataset of Political Regimes, 1800-2007.” </w:t>
      </w:r>
      <w:r w:rsidRPr="0052178C">
        <w:rPr>
          <w:rFonts w:ascii="Georgia" w:hAnsi="Georgia"/>
          <w:i/>
          <w:sz w:val="24"/>
          <w:szCs w:val="24"/>
        </w:rPr>
        <w:t>Comparative Political Studies</w:t>
      </w:r>
      <w:r w:rsidRPr="0052178C">
        <w:rPr>
          <w:rFonts w:ascii="Georgia" w:hAnsi="Georgia"/>
          <w:sz w:val="24"/>
          <w:szCs w:val="24"/>
        </w:rPr>
        <w:t xml:space="preserve"> Vol. 46, No. 12, pp. 1523-1554.</w:t>
      </w:r>
    </w:p>
    <w:p w:rsidR="00724FD7" w:rsidRPr="0052178C" w:rsidRDefault="00724FD7" w:rsidP="001D639C">
      <w:pPr>
        <w:spacing w:line="480" w:lineRule="auto"/>
        <w:rPr>
          <w:rFonts w:ascii="Georgia" w:hAnsi="Georgia"/>
          <w:color w:val="000000"/>
          <w:sz w:val="24"/>
          <w:szCs w:val="24"/>
        </w:rPr>
      </w:pPr>
      <w:r w:rsidRPr="0052178C">
        <w:rPr>
          <w:rFonts w:ascii="Georgia" w:hAnsi="Georgia"/>
          <w:color w:val="000000"/>
          <w:sz w:val="24"/>
          <w:szCs w:val="24"/>
        </w:rPr>
        <w:t xml:space="preserve">Casper, Gretchen and </w:t>
      </w:r>
      <w:proofErr w:type="spellStart"/>
      <w:r w:rsidRPr="0052178C">
        <w:rPr>
          <w:rFonts w:ascii="Georgia" w:hAnsi="Georgia"/>
          <w:color w:val="000000"/>
          <w:sz w:val="24"/>
          <w:szCs w:val="24"/>
        </w:rPr>
        <w:t>Claudiu</w:t>
      </w:r>
      <w:proofErr w:type="spellEnd"/>
      <w:r w:rsidRPr="0052178C">
        <w:rPr>
          <w:rFonts w:ascii="Georgia" w:hAnsi="Georgia"/>
          <w:color w:val="000000"/>
          <w:sz w:val="24"/>
          <w:szCs w:val="24"/>
        </w:rPr>
        <w:t xml:space="preserve"> </w:t>
      </w:r>
      <w:proofErr w:type="spellStart"/>
      <w:r w:rsidRPr="0052178C">
        <w:rPr>
          <w:rFonts w:ascii="Georgia" w:hAnsi="Georgia"/>
          <w:color w:val="000000"/>
          <w:sz w:val="24"/>
          <w:szCs w:val="24"/>
        </w:rPr>
        <w:t>Tufis</w:t>
      </w:r>
      <w:proofErr w:type="spellEnd"/>
      <w:r w:rsidRPr="0052178C">
        <w:rPr>
          <w:rFonts w:ascii="Georgia" w:hAnsi="Georgia"/>
          <w:color w:val="000000"/>
          <w:sz w:val="24"/>
          <w:szCs w:val="24"/>
        </w:rPr>
        <w:t xml:space="preserve">. 2003. “Correlation Versus Interchangeability: The Limited Robustness of Empirical Findings on Democracy Using Highly Correlated Data Sets.” </w:t>
      </w:r>
      <w:r w:rsidRPr="0052178C">
        <w:rPr>
          <w:rFonts w:ascii="Georgia" w:hAnsi="Georgia"/>
          <w:i/>
          <w:color w:val="000000"/>
          <w:sz w:val="24"/>
          <w:szCs w:val="24"/>
        </w:rPr>
        <w:t>Political Analysis</w:t>
      </w:r>
      <w:r w:rsidRPr="0052178C">
        <w:rPr>
          <w:rFonts w:ascii="Georgia" w:hAnsi="Georgia"/>
          <w:color w:val="000000"/>
          <w:sz w:val="24"/>
          <w:szCs w:val="24"/>
        </w:rPr>
        <w:t xml:space="preserve"> Vol. 11, No. 2: 196-203.</w:t>
      </w:r>
    </w:p>
    <w:p w:rsidR="008E334B" w:rsidRPr="0052178C" w:rsidRDefault="008E334B" w:rsidP="001D639C">
      <w:pPr>
        <w:shd w:val="clear" w:color="auto" w:fill="FFFFFF"/>
        <w:spacing w:line="480" w:lineRule="auto"/>
        <w:textAlignment w:val="baseline"/>
        <w:rPr>
          <w:rFonts w:ascii="Georgia" w:hAnsi="Georgia"/>
          <w:sz w:val="24"/>
          <w:szCs w:val="24"/>
          <w:shd w:val="clear" w:color="auto" w:fill="FFFFFF"/>
        </w:rPr>
      </w:pPr>
      <w:proofErr w:type="spellStart"/>
      <w:r w:rsidRPr="0052178C">
        <w:rPr>
          <w:rFonts w:ascii="Georgia" w:hAnsi="Georgia"/>
          <w:sz w:val="24"/>
          <w:szCs w:val="24"/>
          <w:shd w:val="clear" w:color="auto" w:fill="FFFFFF"/>
        </w:rPr>
        <w:t>Cheibub</w:t>
      </w:r>
      <w:proofErr w:type="spellEnd"/>
      <w:r w:rsidRPr="0052178C">
        <w:rPr>
          <w:rFonts w:ascii="Georgia" w:hAnsi="Georgia"/>
          <w:sz w:val="24"/>
          <w:szCs w:val="24"/>
          <w:shd w:val="clear" w:color="auto" w:fill="FFFFFF"/>
        </w:rPr>
        <w:t>, José Antonio, Jennifer Gandhi, and James Raymond Vreeland. 2010. “Democracy and Dictators</w:t>
      </w:r>
      <w:r w:rsidR="00F138E2" w:rsidRPr="0052178C">
        <w:rPr>
          <w:rFonts w:ascii="Georgia" w:hAnsi="Georgia"/>
          <w:sz w:val="24"/>
          <w:szCs w:val="24"/>
          <w:shd w:val="clear" w:color="auto" w:fill="FFFFFF"/>
        </w:rPr>
        <w:t xml:space="preserve">hip Revisited.” </w:t>
      </w:r>
      <w:r w:rsidR="00F138E2" w:rsidRPr="0052178C">
        <w:rPr>
          <w:rFonts w:ascii="Georgia" w:hAnsi="Georgia"/>
          <w:i/>
          <w:sz w:val="24"/>
          <w:szCs w:val="24"/>
          <w:shd w:val="clear" w:color="auto" w:fill="FFFFFF"/>
        </w:rPr>
        <w:t>Public Choice</w:t>
      </w:r>
      <w:r w:rsidR="00F138E2" w:rsidRPr="0052178C">
        <w:rPr>
          <w:rFonts w:ascii="Georgia" w:hAnsi="Georgia"/>
          <w:sz w:val="24"/>
          <w:szCs w:val="24"/>
          <w:shd w:val="clear" w:color="auto" w:fill="FFFFFF"/>
        </w:rPr>
        <w:t>, Vol. 143, No. 2-1, pp. 67</w:t>
      </w:r>
      <w:r w:rsidR="00F138E2" w:rsidRPr="0052178C">
        <w:rPr>
          <w:rFonts w:ascii="Georgia" w:hAnsi="Georgia"/>
          <w:sz w:val="24"/>
          <w:szCs w:val="24"/>
          <w:shd w:val="clear" w:color="auto" w:fill="FFFFFF"/>
        </w:rPr>
        <w:t>–</w:t>
      </w:r>
      <w:r w:rsidRPr="0052178C">
        <w:rPr>
          <w:rFonts w:ascii="Georgia" w:hAnsi="Georgia"/>
          <w:sz w:val="24"/>
          <w:szCs w:val="24"/>
          <w:shd w:val="clear" w:color="auto" w:fill="FFFFFF"/>
        </w:rPr>
        <w:t>101.</w:t>
      </w:r>
    </w:p>
    <w:p w:rsidR="001D639C" w:rsidRDefault="001D639C" w:rsidP="001D639C">
      <w:pPr>
        <w:spacing w:line="480" w:lineRule="auto"/>
        <w:rPr>
          <w:rFonts w:ascii="Georgia" w:hAnsi="Georgia"/>
          <w:color w:val="000000"/>
          <w:sz w:val="24"/>
          <w:szCs w:val="24"/>
        </w:rPr>
      </w:pPr>
      <w:proofErr w:type="spellStart"/>
      <w:r w:rsidRPr="0052178C">
        <w:rPr>
          <w:rFonts w:ascii="Georgia" w:hAnsi="Georgia"/>
          <w:color w:val="000000"/>
          <w:sz w:val="24"/>
          <w:szCs w:val="24"/>
        </w:rPr>
        <w:t>Pemstein</w:t>
      </w:r>
      <w:proofErr w:type="spellEnd"/>
      <w:r w:rsidRPr="0052178C">
        <w:rPr>
          <w:rFonts w:ascii="Georgia" w:hAnsi="Georgia"/>
          <w:color w:val="000000"/>
          <w:sz w:val="24"/>
          <w:szCs w:val="24"/>
        </w:rPr>
        <w:t xml:space="preserve">, Daniel, Steven A. </w:t>
      </w:r>
      <w:proofErr w:type="spellStart"/>
      <w:r w:rsidRPr="0052178C">
        <w:rPr>
          <w:rFonts w:ascii="Georgia" w:hAnsi="Georgia"/>
          <w:color w:val="000000"/>
          <w:sz w:val="24"/>
          <w:szCs w:val="24"/>
        </w:rPr>
        <w:t>Meserve</w:t>
      </w:r>
      <w:proofErr w:type="spellEnd"/>
      <w:r w:rsidRPr="0052178C">
        <w:rPr>
          <w:rFonts w:ascii="Georgia" w:hAnsi="Georgia"/>
          <w:color w:val="000000"/>
          <w:sz w:val="24"/>
          <w:szCs w:val="24"/>
        </w:rPr>
        <w:t xml:space="preserve">, and James Melton. 2010. “Democratic Compromise: A Latent Variable Analysis of Ten Measures of Regime Type.” </w:t>
      </w:r>
      <w:r w:rsidRPr="0052178C">
        <w:rPr>
          <w:rFonts w:ascii="Georgia" w:hAnsi="Georgia"/>
          <w:i/>
          <w:color w:val="000000"/>
          <w:sz w:val="24"/>
          <w:szCs w:val="24"/>
        </w:rPr>
        <w:t>Political Analysis</w:t>
      </w:r>
      <w:r w:rsidRPr="0052178C">
        <w:rPr>
          <w:rFonts w:ascii="Georgia" w:hAnsi="Georgia"/>
          <w:color w:val="000000"/>
          <w:sz w:val="24"/>
          <w:szCs w:val="24"/>
        </w:rPr>
        <w:t>, pp. 1-24.</w:t>
      </w:r>
    </w:p>
    <w:p w:rsidR="00652579" w:rsidRPr="0052178C" w:rsidRDefault="00652579" w:rsidP="001D639C">
      <w:pPr>
        <w:spacing w:line="480" w:lineRule="auto"/>
        <w:rPr>
          <w:rFonts w:ascii="Georgia" w:hAnsi="Georgia"/>
          <w:color w:val="000000"/>
          <w:sz w:val="24"/>
          <w:szCs w:val="24"/>
        </w:rPr>
      </w:pPr>
      <w:r>
        <w:rPr>
          <w:rFonts w:ascii="Georgia" w:hAnsi="Georgia"/>
          <w:color w:val="000000"/>
          <w:sz w:val="24"/>
          <w:szCs w:val="24"/>
        </w:rPr>
        <w:t>Ulfelder, Jay. 2012. “</w:t>
      </w:r>
      <w:r w:rsidRPr="00652579">
        <w:rPr>
          <w:rFonts w:ascii="Georgia" w:hAnsi="Georgia"/>
          <w:color w:val="000000"/>
          <w:sz w:val="24"/>
          <w:szCs w:val="24"/>
        </w:rPr>
        <w:t>Democrac</w:t>
      </w:r>
      <w:r>
        <w:rPr>
          <w:rFonts w:ascii="Georgia" w:hAnsi="Georgia"/>
          <w:color w:val="000000"/>
          <w:sz w:val="24"/>
          <w:szCs w:val="24"/>
        </w:rPr>
        <w:t xml:space="preserve">y/Autocracy Data Set,” </w:t>
      </w:r>
      <w:r w:rsidRPr="00652579">
        <w:rPr>
          <w:rFonts w:ascii="Georgia" w:hAnsi="Georgia"/>
          <w:color w:val="000000"/>
          <w:sz w:val="24"/>
          <w:szCs w:val="24"/>
        </w:rPr>
        <w:t>http://hdl.handle.net/1902.1/18836 V1 [Version]</w:t>
      </w:r>
      <w:r>
        <w:rPr>
          <w:rFonts w:ascii="Georgia" w:hAnsi="Georgia"/>
          <w:color w:val="000000"/>
          <w:sz w:val="24"/>
          <w:szCs w:val="24"/>
        </w:rPr>
        <w:t xml:space="preserve"> </w:t>
      </w:r>
    </w:p>
    <w:p w:rsidR="00D70E1F" w:rsidRPr="0052178C" w:rsidRDefault="00D70E1F" w:rsidP="001D639C">
      <w:pPr>
        <w:shd w:val="clear" w:color="auto" w:fill="FFFFFF"/>
        <w:spacing w:line="480" w:lineRule="auto"/>
        <w:textAlignment w:val="baseline"/>
        <w:rPr>
          <w:rFonts w:ascii="Georgia" w:hAnsi="Georgia"/>
          <w:sz w:val="24"/>
          <w:szCs w:val="24"/>
          <w:shd w:val="clear" w:color="auto" w:fill="FFFFFF"/>
        </w:rPr>
      </w:pPr>
      <w:proofErr w:type="spellStart"/>
      <w:r w:rsidRPr="0052178C">
        <w:rPr>
          <w:rFonts w:ascii="Georgia" w:hAnsi="Georgia"/>
          <w:sz w:val="24"/>
          <w:szCs w:val="24"/>
          <w:shd w:val="clear" w:color="auto" w:fill="FFFFFF"/>
        </w:rPr>
        <w:t>Zadeh</w:t>
      </w:r>
      <w:proofErr w:type="spellEnd"/>
      <w:r w:rsidRPr="0052178C">
        <w:rPr>
          <w:rFonts w:ascii="Georgia" w:hAnsi="Georgia"/>
          <w:sz w:val="24"/>
          <w:szCs w:val="24"/>
          <w:shd w:val="clear" w:color="auto" w:fill="FFFFFF"/>
        </w:rPr>
        <w:t xml:space="preserve">, </w:t>
      </w:r>
      <w:proofErr w:type="spellStart"/>
      <w:r w:rsidRPr="0052178C">
        <w:rPr>
          <w:rFonts w:ascii="Georgia" w:hAnsi="Georgia"/>
          <w:sz w:val="24"/>
          <w:szCs w:val="24"/>
          <w:shd w:val="clear" w:color="auto" w:fill="FFFFFF"/>
        </w:rPr>
        <w:t>Lofti</w:t>
      </w:r>
      <w:proofErr w:type="spellEnd"/>
      <w:r w:rsidRPr="0052178C">
        <w:rPr>
          <w:rFonts w:ascii="Georgia" w:hAnsi="Georgia"/>
          <w:sz w:val="24"/>
          <w:szCs w:val="24"/>
          <w:shd w:val="clear" w:color="auto" w:fill="FFFFFF"/>
        </w:rPr>
        <w:t xml:space="preserve">. 1965. “Fuzzy sets.” </w:t>
      </w:r>
      <w:r w:rsidRPr="0052178C">
        <w:rPr>
          <w:rFonts w:ascii="Georgia" w:hAnsi="Georgia"/>
          <w:i/>
          <w:sz w:val="24"/>
          <w:szCs w:val="24"/>
          <w:shd w:val="clear" w:color="auto" w:fill="FFFFFF"/>
        </w:rPr>
        <w:t>Information Control</w:t>
      </w:r>
      <w:r w:rsidRPr="0052178C">
        <w:rPr>
          <w:rFonts w:ascii="Georgia" w:hAnsi="Georgia"/>
          <w:sz w:val="24"/>
          <w:szCs w:val="24"/>
          <w:shd w:val="clear" w:color="auto" w:fill="FFFFFF"/>
        </w:rPr>
        <w:t xml:space="preserve"> Vol. 8, pp. 338–353.</w:t>
      </w:r>
    </w:p>
    <w:sectPr w:rsidR="00D70E1F" w:rsidRPr="0052178C" w:rsidSect="00066FBB">
      <w:pgSz w:w="12240" w:h="15840"/>
      <w:pgMar w:top="2880" w:right="1728" w:bottom="288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D73B6"/>
    <w:multiLevelType w:val="hybridMultilevel"/>
    <w:tmpl w:val="A2B48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4D073B"/>
    <w:multiLevelType w:val="multilevel"/>
    <w:tmpl w:val="1D7462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FBB"/>
    <w:rsid w:val="00017B92"/>
    <w:rsid w:val="00020FCC"/>
    <w:rsid w:val="00043AD8"/>
    <w:rsid w:val="00066FBB"/>
    <w:rsid w:val="00115616"/>
    <w:rsid w:val="00143C8D"/>
    <w:rsid w:val="001A72BA"/>
    <w:rsid w:val="001D639C"/>
    <w:rsid w:val="002650A8"/>
    <w:rsid w:val="002C779A"/>
    <w:rsid w:val="003144AC"/>
    <w:rsid w:val="003161F1"/>
    <w:rsid w:val="004023F9"/>
    <w:rsid w:val="004413E3"/>
    <w:rsid w:val="00515360"/>
    <w:rsid w:val="0052178C"/>
    <w:rsid w:val="00536462"/>
    <w:rsid w:val="00594E4E"/>
    <w:rsid w:val="005B0A93"/>
    <w:rsid w:val="005B5D7E"/>
    <w:rsid w:val="00652579"/>
    <w:rsid w:val="006965C6"/>
    <w:rsid w:val="006A4965"/>
    <w:rsid w:val="00722D9C"/>
    <w:rsid w:val="00724FD7"/>
    <w:rsid w:val="007F73F6"/>
    <w:rsid w:val="008E334B"/>
    <w:rsid w:val="00A112C0"/>
    <w:rsid w:val="00A642F1"/>
    <w:rsid w:val="00A73D13"/>
    <w:rsid w:val="00A817BD"/>
    <w:rsid w:val="00B02B87"/>
    <w:rsid w:val="00B66E85"/>
    <w:rsid w:val="00D70E1F"/>
    <w:rsid w:val="00F138E2"/>
    <w:rsid w:val="00F85FE6"/>
    <w:rsid w:val="00FF6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07906-2374-4126-9A7C-892D9E7DE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FBB"/>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6FBB"/>
  </w:style>
  <w:style w:type="character" w:styleId="Emphasis">
    <w:name w:val="Emphasis"/>
    <w:basedOn w:val="DefaultParagraphFont"/>
    <w:uiPriority w:val="20"/>
    <w:qFormat/>
    <w:rsid w:val="00066FBB"/>
    <w:rPr>
      <w:i/>
      <w:iCs/>
    </w:rPr>
  </w:style>
  <w:style w:type="character" w:styleId="Hyperlink">
    <w:name w:val="Hyperlink"/>
    <w:basedOn w:val="DefaultParagraphFont"/>
    <w:uiPriority w:val="99"/>
    <w:semiHidden/>
    <w:unhideWhenUsed/>
    <w:rsid w:val="00066FBB"/>
    <w:rPr>
      <w:color w:val="0000FF"/>
      <w:u w:val="single"/>
    </w:rPr>
  </w:style>
  <w:style w:type="paragraph" w:styleId="ListParagraph">
    <w:name w:val="List Paragraph"/>
    <w:basedOn w:val="Normal"/>
    <w:uiPriority w:val="34"/>
    <w:qFormat/>
    <w:rsid w:val="00441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3125">
      <w:bodyDiv w:val="1"/>
      <w:marLeft w:val="0"/>
      <w:marRight w:val="0"/>
      <w:marTop w:val="0"/>
      <w:marBottom w:val="0"/>
      <w:divBdr>
        <w:top w:val="none" w:sz="0" w:space="0" w:color="auto"/>
        <w:left w:val="none" w:sz="0" w:space="0" w:color="auto"/>
        <w:bottom w:val="none" w:sz="0" w:space="0" w:color="auto"/>
        <w:right w:val="none" w:sz="0" w:space="0" w:color="auto"/>
      </w:divBdr>
    </w:div>
    <w:div w:id="261686570">
      <w:bodyDiv w:val="1"/>
      <w:marLeft w:val="0"/>
      <w:marRight w:val="0"/>
      <w:marTop w:val="0"/>
      <w:marBottom w:val="0"/>
      <w:divBdr>
        <w:top w:val="none" w:sz="0" w:space="0" w:color="auto"/>
        <w:left w:val="none" w:sz="0" w:space="0" w:color="auto"/>
        <w:bottom w:val="none" w:sz="0" w:space="0" w:color="auto"/>
        <w:right w:val="none" w:sz="0" w:space="0" w:color="auto"/>
      </w:divBdr>
    </w:div>
    <w:div w:id="40823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ose_Revolution" TargetMode="External"/><Relationship Id="rId3" Type="http://schemas.openxmlformats.org/officeDocument/2006/relationships/settings" Target="settings.xml"/><Relationship Id="rId7" Type="http://schemas.openxmlformats.org/officeDocument/2006/relationships/hyperlink" Target="http://www.freedomhouse.org/report-types/freedom-worl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linelibrary.wiley.com/doi/10.1111/j.1540-5907.2009.00426.x/abstract" TargetMode="External"/><Relationship Id="rId11" Type="http://schemas.openxmlformats.org/officeDocument/2006/relationships/fontTable" Target="fontTable.xml"/><Relationship Id="rId5" Type="http://schemas.openxmlformats.org/officeDocument/2006/relationships/hyperlink" Target="http://www.systemicpeace.org/polityproject.html" TargetMode="External"/><Relationship Id="rId10" Type="http://schemas.openxmlformats.org/officeDocument/2006/relationships/hyperlink" Target="http://www.unified-democracy-scores.org/" TargetMode="External"/><Relationship Id="rId4" Type="http://schemas.openxmlformats.org/officeDocument/2006/relationships/webSettings" Target="webSettings.xml"/><Relationship Id="rId9" Type="http://schemas.openxmlformats.org/officeDocument/2006/relationships/hyperlink" Target="http://en.wikipedia.org/wiki/1993_Russian_constitutional_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13</Pages>
  <Words>2410</Words>
  <Characters>12610</Characters>
  <Application>Microsoft Office Word</Application>
  <DocSecurity>0</DocSecurity>
  <Lines>229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18</cp:revision>
  <dcterms:created xsi:type="dcterms:W3CDTF">2014-08-28T14:18:00Z</dcterms:created>
  <dcterms:modified xsi:type="dcterms:W3CDTF">2014-08-28T21:28:00Z</dcterms:modified>
</cp:coreProperties>
</file>