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F95" w:rsidRDefault="00136F95" w:rsidP="00913D8D">
      <w:pPr>
        <w:pStyle w:val="Default"/>
        <w:spacing w:line="360" w:lineRule="auto"/>
        <w:jc w:val="center"/>
        <w:rPr>
          <w:rFonts w:ascii="Arial" w:hAnsi="Arial" w:cs="Arial"/>
          <w:b/>
          <w:bCs/>
          <w:color w:val="auto"/>
        </w:rPr>
      </w:pPr>
      <w:bookmarkStart w:id="0" w:name="_GoBack"/>
      <w:bookmarkEnd w:id="0"/>
    </w:p>
    <w:p w:rsidR="00136F95" w:rsidRDefault="00136F95" w:rsidP="00913D8D">
      <w:pPr>
        <w:pStyle w:val="Default"/>
        <w:spacing w:line="360" w:lineRule="auto"/>
        <w:jc w:val="center"/>
        <w:rPr>
          <w:rFonts w:ascii="Arial" w:hAnsi="Arial" w:cs="Arial"/>
          <w:b/>
          <w:bCs/>
          <w:color w:val="auto"/>
        </w:rPr>
      </w:pPr>
    </w:p>
    <w:p w:rsidR="00136F95" w:rsidRDefault="00136F95" w:rsidP="00913D8D">
      <w:pPr>
        <w:pStyle w:val="Default"/>
        <w:spacing w:line="360" w:lineRule="auto"/>
        <w:jc w:val="center"/>
        <w:rPr>
          <w:rFonts w:ascii="Arial" w:hAnsi="Arial" w:cs="Arial"/>
          <w:b/>
          <w:bCs/>
          <w:color w:val="auto"/>
        </w:rPr>
      </w:pPr>
    </w:p>
    <w:p w:rsidR="00136F95" w:rsidRDefault="00136F95" w:rsidP="00913D8D">
      <w:pPr>
        <w:pStyle w:val="Default"/>
        <w:spacing w:line="360" w:lineRule="auto"/>
        <w:jc w:val="center"/>
        <w:rPr>
          <w:rFonts w:ascii="Arial" w:hAnsi="Arial" w:cs="Arial"/>
          <w:b/>
          <w:bCs/>
          <w:color w:val="auto"/>
        </w:rPr>
      </w:pPr>
    </w:p>
    <w:p w:rsidR="00136F95" w:rsidRDefault="00136F95" w:rsidP="00913D8D">
      <w:pPr>
        <w:pStyle w:val="Default"/>
        <w:spacing w:line="360" w:lineRule="auto"/>
        <w:jc w:val="center"/>
        <w:rPr>
          <w:rFonts w:ascii="Arial" w:hAnsi="Arial" w:cs="Arial"/>
          <w:b/>
          <w:bCs/>
          <w:color w:val="auto"/>
        </w:rPr>
      </w:pPr>
    </w:p>
    <w:p w:rsidR="00937F66" w:rsidRDefault="009C7F57" w:rsidP="00913D8D">
      <w:pPr>
        <w:pStyle w:val="Default"/>
        <w:spacing w:line="360" w:lineRule="auto"/>
        <w:jc w:val="center"/>
        <w:rPr>
          <w:rFonts w:ascii="Arial" w:hAnsi="Arial" w:cs="Arial"/>
          <w:color w:val="auto"/>
        </w:rPr>
      </w:pPr>
      <w:r w:rsidRPr="00D16E5D">
        <w:rPr>
          <w:rFonts w:ascii="Arial" w:hAnsi="Arial" w:cs="Arial"/>
          <w:b/>
          <w:bCs/>
          <w:color w:val="auto"/>
        </w:rPr>
        <w:t>IMPERIAL COLLEGE LONDON</w:t>
      </w:r>
    </w:p>
    <w:p w:rsidR="00937F66" w:rsidRDefault="00937F66" w:rsidP="00913D8D">
      <w:pPr>
        <w:pStyle w:val="Default"/>
        <w:spacing w:line="360" w:lineRule="auto"/>
        <w:jc w:val="center"/>
        <w:rPr>
          <w:rFonts w:ascii="Arial" w:hAnsi="Arial" w:cs="Arial"/>
          <w:color w:val="auto"/>
        </w:rPr>
      </w:pPr>
    </w:p>
    <w:p w:rsidR="00937F66" w:rsidRDefault="00937F66" w:rsidP="00913D8D">
      <w:pPr>
        <w:pStyle w:val="Default"/>
        <w:spacing w:line="360" w:lineRule="auto"/>
        <w:jc w:val="center"/>
        <w:rPr>
          <w:rFonts w:ascii="Arial" w:hAnsi="Arial" w:cs="Arial"/>
          <w:color w:val="auto"/>
        </w:rPr>
      </w:pPr>
    </w:p>
    <w:p w:rsidR="00AA2890" w:rsidRDefault="00AA2890" w:rsidP="00913D8D">
      <w:pPr>
        <w:pStyle w:val="Default"/>
        <w:spacing w:line="360" w:lineRule="auto"/>
        <w:jc w:val="center"/>
        <w:rPr>
          <w:rFonts w:ascii="Arial" w:hAnsi="Arial" w:cs="Arial"/>
          <w:color w:val="auto"/>
        </w:rPr>
      </w:pPr>
    </w:p>
    <w:p w:rsidR="00937F66" w:rsidRDefault="00937F66" w:rsidP="00913D8D">
      <w:pPr>
        <w:pStyle w:val="Default"/>
        <w:spacing w:line="360" w:lineRule="auto"/>
        <w:jc w:val="center"/>
        <w:rPr>
          <w:rFonts w:ascii="Arial" w:hAnsi="Arial" w:cs="Arial"/>
          <w:color w:val="auto"/>
        </w:rPr>
      </w:pPr>
    </w:p>
    <w:p w:rsidR="00937F66" w:rsidRDefault="00937F66" w:rsidP="00913D8D">
      <w:pPr>
        <w:pStyle w:val="Default"/>
        <w:spacing w:line="360" w:lineRule="auto"/>
        <w:jc w:val="center"/>
        <w:rPr>
          <w:rFonts w:ascii="Arial" w:hAnsi="Arial" w:cs="Arial"/>
          <w:color w:val="auto"/>
        </w:rPr>
      </w:pPr>
    </w:p>
    <w:p w:rsidR="00913D8D" w:rsidRDefault="00913D8D" w:rsidP="00913D8D">
      <w:pPr>
        <w:pStyle w:val="Default"/>
        <w:spacing w:line="360" w:lineRule="auto"/>
        <w:jc w:val="center"/>
        <w:rPr>
          <w:rFonts w:ascii="Arial" w:hAnsi="Arial" w:cs="Arial"/>
          <w:color w:val="auto"/>
        </w:rPr>
      </w:pPr>
    </w:p>
    <w:p w:rsidR="00913D8D" w:rsidRDefault="00913D8D" w:rsidP="00913D8D">
      <w:pPr>
        <w:pStyle w:val="Default"/>
        <w:spacing w:line="360" w:lineRule="auto"/>
        <w:jc w:val="center"/>
        <w:rPr>
          <w:rFonts w:ascii="Arial" w:hAnsi="Arial" w:cs="Arial"/>
          <w:color w:val="auto"/>
        </w:rPr>
      </w:pPr>
    </w:p>
    <w:p w:rsidR="00913D8D" w:rsidRDefault="00913D8D" w:rsidP="00913D8D">
      <w:pPr>
        <w:pStyle w:val="Default"/>
        <w:spacing w:line="360" w:lineRule="auto"/>
        <w:jc w:val="center"/>
        <w:rPr>
          <w:rFonts w:ascii="Arial" w:hAnsi="Arial" w:cs="Arial"/>
          <w:color w:val="auto"/>
        </w:rPr>
      </w:pPr>
    </w:p>
    <w:p w:rsidR="00AA2890" w:rsidRDefault="00B73994" w:rsidP="00913D8D">
      <w:pPr>
        <w:pStyle w:val="Default"/>
        <w:spacing w:line="360" w:lineRule="auto"/>
        <w:jc w:val="center"/>
        <w:rPr>
          <w:rFonts w:ascii="Arial" w:hAnsi="Arial" w:cs="Arial"/>
          <w:color w:val="auto"/>
        </w:rPr>
      </w:pPr>
      <w:r w:rsidRPr="00B73994">
        <w:rPr>
          <w:rFonts w:ascii="Arial" w:hAnsi="Arial" w:cs="Arial"/>
          <w:color w:val="auto"/>
        </w:rPr>
        <w:t>Applying machine learning to the forecasting of stock price volatility</w:t>
      </w:r>
    </w:p>
    <w:p w:rsidR="00A17E66" w:rsidRPr="00D16E5D" w:rsidRDefault="00A17E66" w:rsidP="00913D8D">
      <w:pPr>
        <w:pStyle w:val="Default"/>
        <w:spacing w:line="360" w:lineRule="auto"/>
        <w:jc w:val="center"/>
        <w:rPr>
          <w:rFonts w:ascii="Arial" w:hAnsi="Arial" w:cs="Arial"/>
          <w:color w:val="auto"/>
        </w:rPr>
      </w:pPr>
    </w:p>
    <w:p w:rsidR="00937F66" w:rsidRDefault="00A17E66" w:rsidP="00905226">
      <w:pPr>
        <w:pStyle w:val="Default"/>
        <w:spacing w:line="360" w:lineRule="auto"/>
        <w:jc w:val="center"/>
        <w:rPr>
          <w:rFonts w:ascii="Arial" w:hAnsi="Arial" w:cs="Arial"/>
          <w:color w:val="auto"/>
        </w:rPr>
      </w:pPr>
      <w:r>
        <w:rPr>
          <w:rFonts w:ascii="Arial" w:hAnsi="Arial" w:cs="Arial"/>
          <w:color w:val="auto"/>
        </w:rPr>
        <w:t xml:space="preserve">Michael </w:t>
      </w:r>
      <w:proofErr w:type="spellStart"/>
      <w:r>
        <w:rPr>
          <w:rFonts w:ascii="Arial" w:hAnsi="Arial" w:cs="Arial"/>
          <w:color w:val="auto"/>
        </w:rPr>
        <w:t>Paddon</w:t>
      </w:r>
      <w:proofErr w:type="spellEnd"/>
    </w:p>
    <w:p w:rsidR="00937F66" w:rsidRDefault="00937F66" w:rsidP="00913D8D">
      <w:pPr>
        <w:pStyle w:val="Default"/>
        <w:spacing w:line="360" w:lineRule="auto"/>
        <w:jc w:val="center"/>
        <w:rPr>
          <w:rFonts w:ascii="Arial" w:hAnsi="Arial" w:cs="Arial"/>
          <w:color w:val="auto"/>
        </w:rPr>
      </w:pPr>
    </w:p>
    <w:p w:rsidR="00905226" w:rsidRDefault="00905226" w:rsidP="00905226">
      <w:pPr>
        <w:pStyle w:val="Default"/>
        <w:spacing w:line="360" w:lineRule="auto"/>
        <w:jc w:val="center"/>
        <w:rPr>
          <w:rFonts w:ascii="Arial" w:hAnsi="Arial" w:cs="Arial"/>
          <w:color w:val="auto"/>
        </w:rPr>
      </w:pPr>
      <w:r>
        <w:rPr>
          <w:rFonts w:ascii="Arial" w:hAnsi="Arial" w:cs="Arial"/>
          <w:color w:val="auto"/>
        </w:rPr>
        <w:t xml:space="preserve">Supervisor: </w:t>
      </w:r>
      <w:proofErr w:type="spellStart"/>
      <w:r>
        <w:rPr>
          <w:rFonts w:ascii="Arial" w:hAnsi="Arial" w:cs="Arial"/>
          <w:color w:val="auto"/>
        </w:rPr>
        <w:t>Prof.</w:t>
      </w:r>
      <w:proofErr w:type="spellEnd"/>
      <w:r>
        <w:rPr>
          <w:rFonts w:ascii="Arial" w:hAnsi="Arial" w:cs="Arial"/>
          <w:color w:val="auto"/>
        </w:rPr>
        <w:t xml:space="preserve"> David </w:t>
      </w:r>
      <w:proofErr w:type="spellStart"/>
      <w:r>
        <w:rPr>
          <w:rFonts w:ascii="Arial" w:hAnsi="Arial" w:cs="Arial"/>
          <w:color w:val="auto"/>
        </w:rPr>
        <w:t>Targett</w:t>
      </w:r>
      <w:proofErr w:type="spellEnd"/>
    </w:p>
    <w:p w:rsidR="00937F66" w:rsidRPr="00D16E5D" w:rsidRDefault="00937F66" w:rsidP="00913D8D">
      <w:pPr>
        <w:pStyle w:val="Default"/>
        <w:spacing w:line="360" w:lineRule="auto"/>
        <w:rPr>
          <w:rFonts w:ascii="Arial" w:hAnsi="Arial" w:cs="Arial"/>
          <w:color w:val="auto"/>
        </w:rPr>
      </w:pPr>
    </w:p>
    <w:p w:rsidR="00937F66" w:rsidRDefault="00937F66" w:rsidP="00913D8D">
      <w:pPr>
        <w:pStyle w:val="Default"/>
        <w:spacing w:line="360" w:lineRule="auto"/>
        <w:jc w:val="center"/>
        <w:rPr>
          <w:rFonts w:ascii="Arial" w:hAnsi="Arial" w:cs="Arial"/>
          <w:color w:val="auto"/>
        </w:rPr>
      </w:pPr>
    </w:p>
    <w:p w:rsidR="00905226" w:rsidRDefault="00905226" w:rsidP="00913D8D">
      <w:pPr>
        <w:pStyle w:val="Default"/>
        <w:spacing w:line="360" w:lineRule="auto"/>
        <w:jc w:val="center"/>
        <w:rPr>
          <w:rFonts w:ascii="Arial" w:hAnsi="Arial" w:cs="Arial"/>
          <w:color w:val="auto"/>
        </w:rPr>
      </w:pPr>
    </w:p>
    <w:p w:rsidR="00905226" w:rsidRDefault="00905226" w:rsidP="00913D8D">
      <w:pPr>
        <w:pStyle w:val="Default"/>
        <w:spacing w:line="360" w:lineRule="auto"/>
        <w:jc w:val="center"/>
        <w:rPr>
          <w:rFonts w:ascii="Arial" w:hAnsi="Arial" w:cs="Arial"/>
          <w:color w:val="auto"/>
        </w:rPr>
      </w:pPr>
    </w:p>
    <w:p w:rsidR="00905226" w:rsidRDefault="00905226" w:rsidP="00913D8D">
      <w:pPr>
        <w:pStyle w:val="Default"/>
        <w:spacing w:line="360" w:lineRule="auto"/>
        <w:jc w:val="center"/>
        <w:rPr>
          <w:rFonts w:ascii="Arial" w:hAnsi="Arial" w:cs="Arial"/>
          <w:color w:val="auto"/>
        </w:rPr>
      </w:pPr>
    </w:p>
    <w:p w:rsidR="00905226" w:rsidRDefault="00905226" w:rsidP="00BF02EB">
      <w:pPr>
        <w:pStyle w:val="Default"/>
        <w:spacing w:line="360" w:lineRule="auto"/>
        <w:rPr>
          <w:rFonts w:ascii="Arial" w:hAnsi="Arial" w:cs="Arial"/>
          <w:color w:val="auto"/>
        </w:rPr>
      </w:pPr>
    </w:p>
    <w:p w:rsidR="00905226" w:rsidRDefault="00905226" w:rsidP="00913D8D">
      <w:pPr>
        <w:pStyle w:val="Default"/>
        <w:spacing w:line="360" w:lineRule="auto"/>
        <w:jc w:val="center"/>
        <w:rPr>
          <w:rFonts w:ascii="Arial" w:hAnsi="Arial" w:cs="Arial"/>
          <w:color w:val="auto"/>
        </w:rPr>
      </w:pPr>
    </w:p>
    <w:p w:rsidR="009C7F57" w:rsidRDefault="009C7F57" w:rsidP="00913D8D">
      <w:pPr>
        <w:pStyle w:val="Default"/>
        <w:spacing w:line="360" w:lineRule="auto"/>
        <w:jc w:val="center"/>
        <w:rPr>
          <w:rFonts w:ascii="Arial" w:hAnsi="Arial" w:cs="Arial"/>
          <w:color w:val="auto"/>
        </w:rPr>
      </w:pPr>
      <w:r w:rsidRPr="00D16E5D">
        <w:rPr>
          <w:rFonts w:ascii="Arial" w:hAnsi="Arial" w:cs="Arial"/>
          <w:color w:val="auto"/>
        </w:rPr>
        <w:t>A Project submitt</w:t>
      </w:r>
      <w:r w:rsidR="008465A7">
        <w:rPr>
          <w:rFonts w:ascii="Arial" w:hAnsi="Arial" w:cs="Arial"/>
          <w:color w:val="auto"/>
        </w:rPr>
        <w:t>ed in partial fulfilment of the</w:t>
      </w:r>
      <w:r w:rsidR="008465A7">
        <w:rPr>
          <w:rFonts w:ascii="Arial" w:hAnsi="Arial" w:cs="Arial"/>
          <w:color w:val="auto"/>
        </w:rPr>
        <w:br/>
      </w:r>
      <w:r w:rsidRPr="00D16E5D">
        <w:rPr>
          <w:rFonts w:ascii="Arial" w:hAnsi="Arial" w:cs="Arial"/>
          <w:color w:val="auto"/>
        </w:rPr>
        <w:t>requirements for the MBA degree</w:t>
      </w:r>
    </w:p>
    <w:p w:rsidR="008465A7" w:rsidRPr="00D16E5D" w:rsidRDefault="008465A7" w:rsidP="00913D8D">
      <w:pPr>
        <w:pStyle w:val="Default"/>
        <w:spacing w:line="360" w:lineRule="auto"/>
        <w:jc w:val="center"/>
        <w:rPr>
          <w:rFonts w:ascii="Arial" w:hAnsi="Arial" w:cs="Arial"/>
          <w:color w:val="auto"/>
        </w:rPr>
      </w:pPr>
    </w:p>
    <w:p w:rsidR="00BF02EB" w:rsidRDefault="009C7F57" w:rsidP="00BF02EB">
      <w:pPr>
        <w:jc w:val="center"/>
      </w:pPr>
      <w:r w:rsidRPr="00D16E5D">
        <w:t>May 201</w:t>
      </w:r>
      <w:r w:rsidR="00937F66">
        <w:t>6</w:t>
      </w:r>
      <w:r w:rsidR="00BF02EB">
        <w:br/>
        <w:t>[</w:t>
      </w:r>
      <w:r w:rsidR="00026270">
        <w:t>incorporating</w:t>
      </w:r>
      <w:r w:rsidR="00BF02EB">
        <w:t xml:space="preserve"> </w:t>
      </w:r>
      <w:r w:rsidR="00026270">
        <w:t>errata</w:t>
      </w:r>
      <w:r w:rsidR="00BF02EB">
        <w:t xml:space="preserve"> as of April 2017]</w:t>
      </w:r>
    </w:p>
    <w:p w:rsidR="00AA0D25" w:rsidRDefault="00AA0D25" w:rsidP="00AA0D25"/>
    <w:p w:rsidR="00AA0D25" w:rsidRDefault="007E78C4" w:rsidP="00F1564F">
      <w:pPr>
        <w:jc w:val="center"/>
        <w:sectPr w:rsidR="00AA0D25" w:rsidSect="00973DEE">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2268" w:header="709" w:footer="709" w:gutter="0"/>
          <w:pgNumType w:fmt="upperRoman" w:start="1"/>
          <w:cols w:space="708"/>
          <w:docGrid w:linePitch="360"/>
        </w:sectPr>
      </w:pPr>
      <w:r>
        <w:t>[16</w:t>
      </w:r>
      <w:r w:rsidR="006454D2">
        <w:t>,</w:t>
      </w:r>
      <w:r>
        <w:t>1</w:t>
      </w:r>
      <w:r w:rsidR="00BF02EB">
        <w:t>91</w:t>
      </w:r>
      <w:r w:rsidR="006454D2">
        <w:t xml:space="preserve"> words]</w:t>
      </w:r>
    </w:p>
    <w:p w:rsidR="002B5045" w:rsidRDefault="004D348C" w:rsidP="009E1219">
      <w:pPr>
        <w:pStyle w:val="Heading1"/>
        <w:numPr>
          <w:ilvl w:val="0"/>
          <w:numId w:val="0"/>
        </w:numPr>
      </w:pPr>
      <w:bookmarkStart w:id="1" w:name="_Toc479918143"/>
      <w:r>
        <w:lastRenderedPageBreak/>
        <w:t>Synopsis</w:t>
      </w:r>
      <w:bookmarkEnd w:id="1"/>
    </w:p>
    <w:p w:rsidR="00C16834" w:rsidRDefault="00777307" w:rsidP="00C16834">
      <w:r>
        <w:t xml:space="preserve">Volatility is an intrinsic property of risk bearing assets and </w:t>
      </w:r>
      <w:r w:rsidR="002D43B5">
        <w:t>accurate</w:t>
      </w:r>
      <w:r>
        <w:t xml:space="preserve"> </w:t>
      </w:r>
      <w:r w:rsidR="002D43B5">
        <w:t xml:space="preserve">forecasting of this variable is </w:t>
      </w:r>
      <w:r>
        <w:t>fundamental to effectively managing risk.</w:t>
      </w:r>
      <w:r w:rsidR="00BB00A8">
        <w:t xml:space="preserve"> There exists a</w:t>
      </w:r>
      <w:r w:rsidR="005414F2">
        <w:t xml:space="preserve"> rich literature </w:t>
      </w:r>
      <w:r w:rsidR="00BB00A8">
        <w:t xml:space="preserve">in </w:t>
      </w:r>
      <w:r w:rsidR="005414F2">
        <w:t>.</w:t>
      </w:r>
      <w:r w:rsidR="00BB00A8">
        <w:t xml:space="preserve">this domain and </w:t>
      </w:r>
      <w:r w:rsidR="00D02C59">
        <w:t xml:space="preserve">many </w:t>
      </w:r>
      <w:r w:rsidR="00BB00A8">
        <w:t>forecasting models</w:t>
      </w:r>
      <w:r w:rsidR="000D5B4C">
        <w:t xml:space="preserve"> are</w:t>
      </w:r>
      <w:r w:rsidR="00D02C59">
        <w:t xml:space="preserve"> extant</w:t>
      </w:r>
      <w:r w:rsidR="00BB00A8">
        <w:t>.</w:t>
      </w:r>
      <w:r w:rsidR="00D02C59">
        <w:t xml:space="preserve"> Machine learning techniques have been applied</w:t>
      </w:r>
      <w:r w:rsidR="009051BD">
        <w:t xml:space="preserve"> successfully</w:t>
      </w:r>
      <w:r w:rsidR="00D02C59">
        <w:t xml:space="preserve"> </w:t>
      </w:r>
      <w:r w:rsidR="009051BD">
        <w:t>in</w:t>
      </w:r>
      <w:r w:rsidR="00D02C59">
        <w:t xml:space="preserve"> this domain</w:t>
      </w:r>
      <w:r w:rsidR="00F3304F">
        <w:t xml:space="preserve">. In particular, neural nets </w:t>
      </w:r>
      <w:r w:rsidR="009051BD">
        <w:t xml:space="preserve">have been constructed </w:t>
      </w:r>
      <w:r w:rsidR="00F3304F">
        <w:t>and shown to</w:t>
      </w:r>
      <w:r w:rsidR="009051BD">
        <w:t xml:space="preserve"> outperform historical, implied and </w:t>
      </w:r>
      <w:r w:rsidR="00F3304F">
        <w:t>autoregressive conditionally heteroscedastic volatility models.</w:t>
      </w:r>
      <w:r w:rsidR="00BE5DFF">
        <w:t xml:space="preserve"> The</w:t>
      </w:r>
      <w:r w:rsidR="00B301B1">
        <w:t>se neural nets</w:t>
      </w:r>
      <w:r w:rsidR="00516E3A">
        <w:t xml:space="preserve"> solutions</w:t>
      </w:r>
      <w:r w:rsidR="00B301B1">
        <w:t>, however, have proven complex</w:t>
      </w:r>
      <w:r w:rsidR="00516E3A">
        <w:t xml:space="preserve"> in practice</w:t>
      </w:r>
      <w:r w:rsidR="00B301B1">
        <w:t xml:space="preserve"> to configure</w:t>
      </w:r>
      <w:r w:rsidR="00BE5DFF">
        <w:t xml:space="preserve"> optimally</w:t>
      </w:r>
      <w:r w:rsidR="00462134">
        <w:t xml:space="preserve">. </w:t>
      </w:r>
      <w:r w:rsidR="003B0C5A">
        <w:t>T</w:t>
      </w:r>
      <w:r w:rsidR="00462134">
        <w:t>he process</w:t>
      </w:r>
      <w:r w:rsidR="003B0C5A">
        <w:t xml:space="preserve"> has been characterised</w:t>
      </w:r>
      <w:r w:rsidR="00462134">
        <w:t xml:space="preserve"> as “</w:t>
      </w:r>
      <w:r w:rsidR="00462134" w:rsidRPr="006B7D05">
        <w:t>more of an art than science</w:t>
      </w:r>
      <w:r w:rsidR="00462134">
        <w:t>” (Hamid and Iqbal, 2004).</w:t>
      </w:r>
    </w:p>
    <w:p w:rsidR="00F02F2F" w:rsidRDefault="00F02F2F" w:rsidP="00C16834">
      <w:r>
        <w:t>The research hypothesis for this project is that recent advances in machine learning and deep neural nets</w:t>
      </w:r>
      <w:r w:rsidR="001643C9">
        <w:t xml:space="preserve"> allow the construction of a high performance volatility forecasting model that is easier to configure correctly and more stable against changes in model hyperparameters </w:t>
      </w:r>
      <w:r w:rsidR="00E83BCB">
        <w:t>or</w:t>
      </w:r>
      <w:r w:rsidR="001643C9">
        <w:t xml:space="preserve"> inputs.</w:t>
      </w:r>
      <w:r w:rsidR="00B5756A">
        <w:t xml:space="preserve"> </w:t>
      </w:r>
      <w:proofErr w:type="gramStart"/>
      <w:r w:rsidR="00B5756A">
        <w:t>A</w:t>
      </w:r>
      <w:r w:rsidR="00074840">
        <w:t>n</w:t>
      </w:r>
      <w:r w:rsidR="008B24C0">
        <w:t xml:space="preserve"> LSTM</w:t>
      </w:r>
      <w:proofErr w:type="gramEnd"/>
      <w:r w:rsidR="008B24C0">
        <w:t xml:space="preserve"> based recurrent neural network </w:t>
      </w:r>
      <w:r w:rsidR="00EA5CDA">
        <w:t>architecture</w:t>
      </w:r>
      <w:r w:rsidR="008B24C0">
        <w:t xml:space="preserve"> </w:t>
      </w:r>
      <w:r w:rsidR="00662A69">
        <w:t>is</w:t>
      </w:r>
      <w:r w:rsidR="008B24C0">
        <w:t xml:space="preserve"> proposed</w:t>
      </w:r>
      <w:r w:rsidR="00662A69">
        <w:t xml:space="preserve"> as suitable for time series forecasting</w:t>
      </w:r>
      <w:r w:rsidR="00B5756A">
        <w:t xml:space="preserve">. Data from the CRSP US Stock Database and Google Trends </w:t>
      </w:r>
      <w:r w:rsidR="00662A69">
        <w:t>is</w:t>
      </w:r>
      <w:r w:rsidR="00B5756A">
        <w:t xml:space="preserve"> used to construct training patterns </w:t>
      </w:r>
      <w:r w:rsidR="00662A69">
        <w:t>and testing patterns and</w:t>
      </w:r>
      <w:r w:rsidR="00B5756A">
        <w:t xml:space="preserve"> </w:t>
      </w:r>
      <w:r w:rsidR="00662A69">
        <w:t>t</w:t>
      </w:r>
      <w:r w:rsidR="00B5756A">
        <w:t>he model is subjected to fifteen different training scenarios</w:t>
      </w:r>
      <w:r w:rsidR="005774BC">
        <w:t>. These scenarios vary</w:t>
      </w:r>
      <w:r w:rsidR="00662A69">
        <w:t xml:space="preserve"> the model hyperparameters and inputs, and compare the</w:t>
      </w:r>
      <w:r w:rsidR="00F5703A">
        <w:t xml:space="preserve"> consequent</w:t>
      </w:r>
      <w:r w:rsidR="00662A69">
        <w:t xml:space="preserve"> performance against three common benchmark forecasting models.</w:t>
      </w:r>
    </w:p>
    <w:p w:rsidR="00662A69" w:rsidRPr="00C16834" w:rsidRDefault="00621A65" w:rsidP="00C16834">
      <w:r>
        <w:t>The model is found to perform well in most scenarios, be easy to configure and demonstrate</w:t>
      </w:r>
      <w:r w:rsidR="00F5703A">
        <w:t>s</w:t>
      </w:r>
      <w:r>
        <w:t xml:space="preserve"> good resilience to hyperparameter and input changes. In the highest performing configurations, the model demonstrated an RMS error rate less than 50% of the next best performing benchmark.</w:t>
      </w:r>
    </w:p>
    <w:p w:rsidR="00565B84" w:rsidRDefault="00565B84">
      <w:pPr>
        <w:spacing w:line="276" w:lineRule="auto"/>
        <w:rPr>
          <w:rFonts w:eastAsiaTheme="majorEastAsia" w:cstheme="majorBidi"/>
          <w:b/>
          <w:bCs/>
          <w:color w:val="000000" w:themeColor="text1"/>
          <w:sz w:val="28"/>
          <w:szCs w:val="28"/>
        </w:rPr>
      </w:pPr>
      <w:r>
        <w:br w:type="page"/>
      </w:r>
    </w:p>
    <w:p w:rsidR="002B5045" w:rsidRDefault="002B5045" w:rsidP="009E1219">
      <w:pPr>
        <w:pStyle w:val="Heading1"/>
        <w:numPr>
          <w:ilvl w:val="0"/>
          <w:numId w:val="0"/>
        </w:numPr>
      </w:pPr>
      <w:bookmarkStart w:id="2" w:name="_Toc479918144"/>
      <w:r>
        <w:lastRenderedPageBreak/>
        <w:t>Acknowledgements</w:t>
      </w:r>
      <w:bookmarkEnd w:id="2"/>
    </w:p>
    <w:p w:rsidR="003905A3" w:rsidRDefault="003905A3">
      <w:pPr>
        <w:spacing w:line="276" w:lineRule="auto"/>
      </w:pPr>
      <w:r>
        <w:t xml:space="preserve">I gratefully acknowledge the supervision and guidance provided by Professor David </w:t>
      </w:r>
      <w:proofErr w:type="spellStart"/>
      <w:r>
        <w:t>Targett</w:t>
      </w:r>
      <w:proofErr w:type="spellEnd"/>
      <w:r>
        <w:t xml:space="preserve"> during the course of this research project.</w:t>
      </w:r>
    </w:p>
    <w:p w:rsidR="00AD5C99" w:rsidRDefault="00AD5C99">
      <w:pPr>
        <w:spacing w:line="276" w:lineRule="auto"/>
      </w:pPr>
      <w:r>
        <w:t xml:space="preserve">I </w:t>
      </w:r>
      <w:r w:rsidR="004F0E7E">
        <w:t>sincere</w:t>
      </w:r>
      <w:r w:rsidR="00745612">
        <w:t>ly</w:t>
      </w:r>
      <w:r w:rsidR="00B566EC">
        <w:t xml:space="preserve"> extend my</w:t>
      </w:r>
      <w:r w:rsidR="00745612">
        <w:t xml:space="preserve"> thank</w:t>
      </w:r>
      <w:r w:rsidR="00B566EC">
        <w:t>s</w:t>
      </w:r>
      <w:r w:rsidR="003B5499">
        <w:t xml:space="preserve"> to</w:t>
      </w:r>
      <w:r w:rsidR="004F0E7E">
        <w:t xml:space="preserve"> </w:t>
      </w:r>
      <w:proofErr w:type="spellStart"/>
      <w:r w:rsidR="004F0E7E">
        <w:t>Kento</w:t>
      </w:r>
      <w:proofErr w:type="spellEnd"/>
      <w:r w:rsidR="004F0E7E">
        <w:t xml:space="preserve"> </w:t>
      </w:r>
      <w:proofErr w:type="spellStart"/>
      <w:r w:rsidR="004F0E7E">
        <w:t>Tarui</w:t>
      </w:r>
      <w:proofErr w:type="spellEnd"/>
      <w:r w:rsidR="004F0E7E">
        <w:t xml:space="preserve"> for </w:t>
      </w:r>
      <w:r w:rsidR="00745612">
        <w:t xml:space="preserve">his generosity in </w:t>
      </w:r>
      <w:r w:rsidR="004F0E7E">
        <w:t xml:space="preserve">agreeing to be interviewed as a </w:t>
      </w:r>
      <w:r w:rsidR="00B636C3">
        <w:t xml:space="preserve">machine learning </w:t>
      </w:r>
      <w:r w:rsidR="004F0E7E">
        <w:t>subject matter expert.</w:t>
      </w:r>
    </w:p>
    <w:p w:rsidR="004F0E7E" w:rsidRDefault="004F0E7E">
      <w:pPr>
        <w:spacing w:line="276" w:lineRule="auto"/>
      </w:pPr>
      <w:r>
        <w:t xml:space="preserve">I </w:t>
      </w:r>
      <w:r w:rsidR="00F0077C">
        <w:t>am also deeply grateful</w:t>
      </w:r>
      <w:r w:rsidR="00B566EC">
        <w:t xml:space="preserve"> </w:t>
      </w:r>
      <w:r w:rsidR="00F0077C">
        <w:t>to</w:t>
      </w:r>
      <w:r w:rsidR="003B5499">
        <w:t xml:space="preserve"> </w:t>
      </w:r>
      <w:r w:rsidR="006E5256">
        <w:t xml:space="preserve">David Barrett for </w:t>
      </w:r>
      <w:r w:rsidR="00771848">
        <w:t>sharing</w:t>
      </w:r>
      <w:r w:rsidR="00A82732">
        <w:t xml:space="preserve"> his</w:t>
      </w:r>
      <w:r w:rsidR="006E5256">
        <w:t xml:space="preserve"> extensive</w:t>
      </w:r>
      <w:r w:rsidR="00A82732">
        <w:t xml:space="preserve"> </w:t>
      </w:r>
      <w:r w:rsidR="002A72C2">
        <w:t xml:space="preserve">knowledge and </w:t>
      </w:r>
      <w:r w:rsidR="00A82732">
        <w:t xml:space="preserve">guidance on machine learning </w:t>
      </w:r>
      <w:r w:rsidR="002A72C2">
        <w:t>techniques</w:t>
      </w:r>
      <w:r w:rsidR="00A82732">
        <w:t>.</w:t>
      </w:r>
    </w:p>
    <w:p w:rsidR="00F36C5C" w:rsidRDefault="00F0077C" w:rsidP="00755173">
      <w:pPr>
        <w:spacing w:line="276" w:lineRule="auto"/>
      </w:pPr>
      <w:r>
        <w:t xml:space="preserve">I </w:t>
      </w:r>
      <w:r w:rsidR="00171544">
        <w:t xml:space="preserve">would also like to thank </w:t>
      </w:r>
      <w:r w:rsidR="007F179D">
        <w:t>Franklin Antonio</w:t>
      </w:r>
      <w:r w:rsidR="00A82732">
        <w:t xml:space="preserve"> for </w:t>
      </w:r>
      <w:r w:rsidR="00771848">
        <w:t>his wide ranging discussions on the structure of marke</w:t>
      </w:r>
      <w:r w:rsidR="00171544">
        <w:t>ts and the nature of volatility.</w:t>
      </w:r>
    </w:p>
    <w:p w:rsidR="007C661A" w:rsidRDefault="00F36C5C" w:rsidP="00755173">
      <w:pPr>
        <w:spacing w:line="276" w:lineRule="auto"/>
      </w:pPr>
      <w:r>
        <w:t xml:space="preserve">Last, but not least, I would like to thank Yuriko </w:t>
      </w:r>
      <w:proofErr w:type="spellStart"/>
      <w:r>
        <w:t>Paddon</w:t>
      </w:r>
      <w:proofErr w:type="spellEnd"/>
      <w:r>
        <w:t xml:space="preserve"> for asking the simple questions that turned out to have complicated answers.</w:t>
      </w:r>
      <w:r w:rsidR="007C661A">
        <w:br w:type="page"/>
      </w:r>
    </w:p>
    <w:sdt>
      <w:sdtPr>
        <w:rPr>
          <w:rFonts w:ascii="Arial" w:eastAsiaTheme="minorEastAsia" w:hAnsi="Arial" w:cs="Arial"/>
          <w:b w:val="0"/>
          <w:bCs w:val="0"/>
          <w:color w:val="auto"/>
          <w:sz w:val="24"/>
          <w:szCs w:val="24"/>
          <w:lang w:val="en-GB"/>
        </w:rPr>
        <w:id w:val="-875688688"/>
        <w:docPartObj>
          <w:docPartGallery w:val="Table of Contents"/>
          <w:docPartUnique/>
        </w:docPartObj>
      </w:sdtPr>
      <w:sdtEndPr>
        <w:rPr>
          <w:noProof/>
        </w:rPr>
      </w:sdtEndPr>
      <w:sdtContent>
        <w:p w:rsidR="003122DF" w:rsidRPr="00E10D28" w:rsidRDefault="00B4160A" w:rsidP="00E10D28">
          <w:pPr>
            <w:pStyle w:val="TOCHeading"/>
          </w:pPr>
          <w:r w:rsidRPr="00E10D28">
            <w:t>Table of Contents</w:t>
          </w:r>
        </w:p>
        <w:p w:rsidR="0082591B" w:rsidRDefault="00B4160A">
          <w:pPr>
            <w:pStyle w:val="TOC1"/>
            <w:tabs>
              <w:tab w:val="right" w:leader="dot" w:pos="8210"/>
            </w:tabs>
            <w:rPr>
              <w:rFonts w:asciiTheme="minorHAnsi" w:hAnsiTheme="minorHAnsi" w:cstheme="minorBidi"/>
              <w:noProof/>
              <w:sz w:val="22"/>
              <w:szCs w:val="22"/>
            </w:rPr>
          </w:pPr>
          <w:r w:rsidRPr="00A53C41">
            <w:fldChar w:fldCharType="begin"/>
          </w:r>
          <w:r w:rsidRPr="00A53C41">
            <w:instrText xml:space="preserve"> TOC \o "1-3" \h \z \u </w:instrText>
          </w:r>
          <w:r w:rsidRPr="00A53C41">
            <w:fldChar w:fldCharType="separate"/>
          </w:r>
          <w:hyperlink w:anchor="_Toc479918143" w:history="1">
            <w:r w:rsidR="0082591B" w:rsidRPr="00C627FB">
              <w:rPr>
                <w:rStyle w:val="Hyperlink"/>
                <w:noProof/>
              </w:rPr>
              <w:t>Synopsis</w:t>
            </w:r>
            <w:r w:rsidR="0082591B">
              <w:rPr>
                <w:noProof/>
                <w:webHidden/>
              </w:rPr>
              <w:tab/>
            </w:r>
            <w:r w:rsidR="0082591B">
              <w:rPr>
                <w:noProof/>
                <w:webHidden/>
              </w:rPr>
              <w:fldChar w:fldCharType="begin"/>
            </w:r>
            <w:r w:rsidR="0082591B">
              <w:rPr>
                <w:noProof/>
                <w:webHidden/>
              </w:rPr>
              <w:instrText xml:space="preserve"> PAGEREF _Toc479918143 \h </w:instrText>
            </w:r>
            <w:r w:rsidR="0082591B">
              <w:rPr>
                <w:noProof/>
                <w:webHidden/>
              </w:rPr>
            </w:r>
            <w:r w:rsidR="0082591B">
              <w:rPr>
                <w:noProof/>
                <w:webHidden/>
              </w:rPr>
              <w:fldChar w:fldCharType="separate"/>
            </w:r>
            <w:r w:rsidR="00020DCA">
              <w:rPr>
                <w:noProof/>
                <w:webHidden/>
              </w:rPr>
              <w:t>I</w:t>
            </w:r>
            <w:r w:rsidR="0082591B">
              <w:rPr>
                <w:noProof/>
                <w:webHidden/>
              </w:rPr>
              <w:fldChar w:fldCharType="end"/>
            </w:r>
          </w:hyperlink>
        </w:p>
        <w:p w:rsidR="0082591B" w:rsidRDefault="008F7537">
          <w:pPr>
            <w:pStyle w:val="TOC1"/>
            <w:tabs>
              <w:tab w:val="right" w:leader="dot" w:pos="8210"/>
            </w:tabs>
            <w:rPr>
              <w:rFonts w:asciiTheme="minorHAnsi" w:hAnsiTheme="minorHAnsi" w:cstheme="minorBidi"/>
              <w:noProof/>
              <w:sz w:val="22"/>
              <w:szCs w:val="22"/>
            </w:rPr>
          </w:pPr>
          <w:hyperlink w:anchor="_Toc479918144" w:history="1">
            <w:r w:rsidR="0082591B" w:rsidRPr="00C627FB">
              <w:rPr>
                <w:rStyle w:val="Hyperlink"/>
                <w:noProof/>
              </w:rPr>
              <w:t>Acknowledgements</w:t>
            </w:r>
            <w:r w:rsidR="0082591B">
              <w:rPr>
                <w:noProof/>
                <w:webHidden/>
              </w:rPr>
              <w:tab/>
            </w:r>
            <w:r w:rsidR="0082591B">
              <w:rPr>
                <w:noProof/>
                <w:webHidden/>
              </w:rPr>
              <w:fldChar w:fldCharType="begin"/>
            </w:r>
            <w:r w:rsidR="0082591B">
              <w:rPr>
                <w:noProof/>
                <w:webHidden/>
              </w:rPr>
              <w:instrText xml:space="preserve"> PAGEREF _Toc479918144 \h </w:instrText>
            </w:r>
            <w:r w:rsidR="0082591B">
              <w:rPr>
                <w:noProof/>
                <w:webHidden/>
              </w:rPr>
            </w:r>
            <w:r w:rsidR="0082591B">
              <w:rPr>
                <w:noProof/>
                <w:webHidden/>
              </w:rPr>
              <w:fldChar w:fldCharType="separate"/>
            </w:r>
            <w:r w:rsidR="00020DCA">
              <w:rPr>
                <w:noProof/>
                <w:webHidden/>
              </w:rPr>
              <w:t>II</w:t>
            </w:r>
            <w:r w:rsidR="0082591B">
              <w:rPr>
                <w:noProof/>
                <w:webHidden/>
              </w:rPr>
              <w:fldChar w:fldCharType="end"/>
            </w:r>
          </w:hyperlink>
        </w:p>
        <w:p w:rsidR="0082591B" w:rsidRDefault="008F7537">
          <w:pPr>
            <w:pStyle w:val="TOC1"/>
            <w:tabs>
              <w:tab w:val="left" w:pos="440"/>
              <w:tab w:val="right" w:leader="dot" w:pos="8210"/>
            </w:tabs>
            <w:rPr>
              <w:rFonts w:asciiTheme="minorHAnsi" w:hAnsiTheme="minorHAnsi" w:cstheme="minorBidi"/>
              <w:noProof/>
              <w:sz w:val="22"/>
              <w:szCs w:val="22"/>
            </w:rPr>
          </w:pPr>
          <w:hyperlink w:anchor="_Toc479918145" w:history="1">
            <w:r w:rsidR="0082591B" w:rsidRPr="00C627FB">
              <w:rPr>
                <w:rStyle w:val="Hyperlink"/>
                <w:noProof/>
              </w:rPr>
              <w:t>1</w:t>
            </w:r>
            <w:r w:rsidR="0082591B">
              <w:rPr>
                <w:rFonts w:asciiTheme="minorHAnsi" w:hAnsiTheme="minorHAnsi" w:cstheme="minorBidi"/>
                <w:noProof/>
                <w:sz w:val="22"/>
                <w:szCs w:val="22"/>
              </w:rPr>
              <w:tab/>
            </w:r>
            <w:r w:rsidR="0082591B" w:rsidRPr="00C627FB">
              <w:rPr>
                <w:rStyle w:val="Hyperlink"/>
                <w:noProof/>
              </w:rPr>
              <w:t>Introduction</w:t>
            </w:r>
            <w:r w:rsidR="0082591B">
              <w:rPr>
                <w:noProof/>
                <w:webHidden/>
              </w:rPr>
              <w:tab/>
            </w:r>
            <w:r w:rsidR="0082591B">
              <w:rPr>
                <w:noProof/>
                <w:webHidden/>
              </w:rPr>
              <w:fldChar w:fldCharType="begin"/>
            </w:r>
            <w:r w:rsidR="0082591B">
              <w:rPr>
                <w:noProof/>
                <w:webHidden/>
              </w:rPr>
              <w:instrText xml:space="preserve"> PAGEREF _Toc479918145 \h </w:instrText>
            </w:r>
            <w:r w:rsidR="0082591B">
              <w:rPr>
                <w:noProof/>
                <w:webHidden/>
              </w:rPr>
            </w:r>
            <w:r w:rsidR="0082591B">
              <w:rPr>
                <w:noProof/>
                <w:webHidden/>
              </w:rPr>
              <w:fldChar w:fldCharType="separate"/>
            </w:r>
            <w:r w:rsidR="00020DCA">
              <w:rPr>
                <w:noProof/>
                <w:webHidden/>
              </w:rPr>
              <w:t>1</w:t>
            </w:r>
            <w:r w:rsidR="0082591B">
              <w:rPr>
                <w:noProof/>
                <w:webHidden/>
              </w:rPr>
              <w:fldChar w:fldCharType="end"/>
            </w:r>
          </w:hyperlink>
        </w:p>
        <w:p w:rsidR="0082591B" w:rsidRDefault="008F7537">
          <w:pPr>
            <w:pStyle w:val="TOC1"/>
            <w:tabs>
              <w:tab w:val="left" w:pos="440"/>
              <w:tab w:val="right" w:leader="dot" w:pos="8210"/>
            </w:tabs>
            <w:rPr>
              <w:rFonts w:asciiTheme="minorHAnsi" w:hAnsiTheme="minorHAnsi" w:cstheme="minorBidi"/>
              <w:noProof/>
              <w:sz w:val="22"/>
              <w:szCs w:val="22"/>
            </w:rPr>
          </w:pPr>
          <w:hyperlink w:anchor="_Toc479918146" w:history="1">
            <w:r w:rsidR="0082591B" w:rsidRPr="00C627FB">
              <w:rPr>
                <w:rStyle w:val="Hyperlink"/>
                <w:noProof/>
              </w:rPr>
              <w:t>2</w:t>
            </w:r>
            <w:r w:rsidR="0082591B">
              <w:rPr>
                <w:rFonts w:asciiTheme="minorHAnsi" w:hAnsiTheme="minorHAnsi" w:cstheme="minorBidi"/>
                <w:noProof/>
                <w:sz w:val="22"/>
                <w:szCs w:val="22"/>
              </w:rPr>
              <w:tab/>
            </w:r>
            <w:r w:rsidR="0082591B" w:rsidRPr="00C627FB">
              <w:rPr>
                <w:rStyle w:val="Hyperlink"/>
                <w:noProof/>
              </w:rPr>
              <w:t>Hypothesis</w:t>
            </w:r>
            <w:r w:rsidR="0082591B">
              <w:rPr>
                <w:noProof/>
                <w:webHidden/>
              </w:rPr>
              <w:tab/>
            </w:r>
            <w:r w:rsidR="0082591B">
              <w:rPr>
                <w:noProof/>
                <w:webHidden/>
              </w:rPr>
              <w:fldChar w:fldCharType="begin"/>
            </w:r>
            <w:r w:rsidR="0082591B">
              <w:rPr>
                <w:noProof/>
                <w:webHidden/>
              </w:rPr>
              <w:instrText xml:space="preserve"> PAGEREF _Toc479918146 \h </w:instrText>
            </w:r>
            <w:r w:rsidR="0082591B">
              <w:rPr>
                <w:noProof/>
                <w:webHidden/>
              </w:rPr>
            </w:r>
            <w:r w:rsidR="0082591B">
              <w:rPr>
                <w:noProof/>
                <w:webHidden/>
              </w:rPr>
              <w:fldChar w:fldCharType="separate"/>
            </w:r>
            <w:r w:rsidR="00020DCA">
              <w:rPr>
                <w:noProof/>
                <w:webHidden/>
              </w:rPr>
              <w:t>4</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47" w:history="1">
            <w:r w:rsidR="0082591B" w:rsidRPr="00C627FB">
              <w:rPr>
                <w:rStyle w:val="Hyperlink"/>
                <w:noProof/>
              </w:rPr>
              <w:t>2.1</w:t>
            </w:r>
            <w:r w:rsidR="0082591B">
              <w:rPr>
                <w:rFonts w:asciiTheme="minorHAnsi" w:hAnsiTheme="minorHAnsi" w:cstheme="minorBidi"/>
                <w:noProof/>
                <w:sz w:val="22"/>
                <w:szCs w:val="22"/>
              </w:rPr>
              <w:tab/>
            </w:r>
            <w:r w:rsidR="0082591B" w:rsidRPr="00C627FB">
              <w:rPr>
                <w:rStyle w:val="Hyperlink"/>
                <w:noProof/>
              </w:rPr>
              <w:t>Research Goal</w:t>
            </w:r>
            <w:r w:rsidR="0082591B">
              <w:rPr>
                <w:noProof/>
                <w:webHidden/>
              </w:rPr>
              <w:tab/>
            </w:r>
            <w:r w:rsidR="0082591B">
              <w:rPr>
                <w:noProof/>
                <w:webHidden/>
              </w:rPr>
              <w:fldChar w:fldCharType="begin"/>
            </w:r>
            <w:r w:rsidR="0082591B">
              <w:rPr>
                <w:noProof/>
                <w:webHidden/>
              </w:rPr>
              <w:instrText xml:space="preserve"> PAGEREF _Toc479918147 \h </w:instrText>
            </w:r>
            <w:r w:rsidR="0082591B">
              <w:rPr>
                <w:noProof/>
                <w:webHidden/>
              </w:rPr>
            </w:r>
            <w:r w:rsidR="0082591B">
              <w:rPr>
                <w:noProof/>
                <w:webHidden/>
              </w:rPr>
              <w:fldChar w:fldCharType="separate"/>
            </w:r>
            <w:r w:rsidR="00020DCA">
              <w:rPr>
                <w:noProof/>
                <w:webHidden/>
              </w:rPr>
              <w:t>6</w:t>
            </w:r>
            <w:r w:rsidR="0082591B">
              <w:rPr>
                <w:noProof/>
                <w:webHidden/>
              </w:rPr>
              <w:fldChar w:fldCharType="end"/>
            </w:r>
          </w:hyperlink>
        </w:p>
        <w:p w:rsidR="0082591B" w:rsidRDefault="008F7537">
          <w:pPr>
            <w:pStyle w:val="TOC1"/>
            <w:tabs>
              <w:tab w:val="left" w:pos="440"/>
              <w:tab w:val="right" w:leader="dot" w:pos="8210"/>
            </w:tabs>
            <w:rPr>
              <w:rFonts w:asciiTheme="minorHAnsi" w:hAnsiTheme="minorHAnsi" w:cstheme="minorBidi"/>
              <w:noProof/>
              <w:sz w:val="22"/>
              <w:szCs w:val="22"/>
            </w:rPr>
          </w:pPr>
          <w:hyperlink w:anchor="_Toc479918148" w:history="1">
            <w:r w:rsidR="0082591B" w:rsidRPr="00C627FB">
              <w:rPr>
                <w:rStyle w:val="Hyperlink"/>
                <w:noProof/>
              </w:rPr>
              <w:t>3</w:t>
            </w:r>
            <w:r w:rsidR="0082591B">
              <w:rPr>
                <w:rFonts w:asciiTheme="minorHAnsi" w:hAnsiTheme="minorHAnsi" w:cstheme="minorBidi"/>
                <w:noProof/>
                <w:sz w:val="22"/>
                <w:szCs w:val="22"/>
              </w:rPr>
              <w:tab/>
            </w:r>
            <w:r w:rsidR="0082591B" w:rsidRPr="00C627FB">
              <w:rPr>
                <w:rStyle w:val="Hyperlink"/>
                <w:noProof/>
              </w:rPr>
              <w:t>Theory</w:t>
            </w:r>
            <w:r w:rsidR="0082591B">
              <w:rPr>
                <w:noProof/>
                <w:webHidden/>
              </w:rPr>
              <w:tab/>
            </w:r>
            <w:r w:rsidR="0082591B">
              <w:rPr>
                <w:noProof/>
                <w:webHidden/>
              </w:rPr>
              <w:fldChar w:fldCharType="begin"/>
            </w:r>
            <w:r w:rsidR="0082591B">
              <w:rPr>
                <w:noProof/>
                <w:webHidden/>
              </w:rPr>
              <w:instrText xml:space="preserve"> PAGEREF _Toc479918148 \h </w:instrText>
            </w:r>
            <w:r w:rsidR="0082591B">
              <w:rPr>
                <w:noProof/>
                <w:webHidden/>
              </w:rPr>
            </w:r>
            <w:r w:rsidR="0082591B">
              <w:rPr>
                <w:noProof/>
                <w:webHidden/>
              </w:rPr>
              <w:fldChar w:fldCharType="separate"/>
            </w:r>
            <w:r w:rsidR="00020DCA">
              <w:rPr>
                <w:noProof/>
                <w:webHidden/>
              </w:rPr>
              <w:t>7</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49" w:history="1">
            <w:r w:rsidR="0082591B" w:rsidRPr="00C627FB">
              <w:rPr>
                <w:rStyle w:val="Hyperlink"/>
                <w:noProof/>
              </w:rPr>
              <w:t>3.1</w:t>
            </w:r>
            <w:r w:rsidR="0082591B">
              <w:rPr>
                <w:rFonts w:asciiTheme="minorHAnsi" w:hAnsiTheme="minorHAnsi" w:cstheme="minorBidi"/>
                <w:noProof/>
                <w:sz w:val="22"/>
                <w:szCs w:val="22"/>
              </w:rPr>
              <w:tab/>
            </w:r>
            <w:r w:rsidR="0082591B" w:rsidRPr="00C627FB">
              <w:rPr>
                <w:rStyle w:val="Hyperlink"/>
                <w:noProof/>
              </w:rPr>
              <w:t>Stochastic Volatility</w:t>
            </w:r>
            <w:r w:rsidR="0082591B">
              <w:rPr>
                <w:noProof/>
                <w:webHidden/>
              </w:rPr>
              <w:tab/>
            </w:r>
            <w:r w:rsidR="0082591B">
              <w:rPr>
                <w:noProof/>
                <w:webHidden/>
              </w:rPr>
              <w:fldChar w:fldCharType="begin"/>
            </w:r>
            <w:r w:rsidR="0082591B">
              <w:rPr>
                <w:noProof/>
                <w:webHidden/>
              </w:rPr>
              <w:instrText xml:space="preserve"> PAGEREF _Toc479918149 \h </w:instrText>
            </w:r>
            <w:r w:rsidR="0082591B">
              <w:rPr>
                <w:noProof/>
                <w:webHidden/>
              </w:rPr>
            </w:r>
            <w:r w:rsidR="0082591B">
              <w:rPr>
                <w:noProof/>
                <w:webHidden/>
              </w:rPr>
              <w:fldChar w:fldCharType="separate"/>
            </w:r>
            <w:r w:rsidR="00020DCA">
              <w:rPr>
                <w:noProof/>
                <w:webHidden/>
              </w:rPr>
              <w:t>7</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50" w:history="1">
            <w:r w:rsidR="0082591B" w:rsidRPr="00C627FB">
              <w:rPr>
                <w:rStyle w:val="Hyperlink"/>
                <w:noProof/>
              </w:rPr>
              <w:t>3.2</w:t>
            </w:r>
            <w:r w:rsidR="0082591B">
              <w:rPr>
                <w:rFonts w:asciiTheme="minorHAnsi" w:hAnsiTheme="minorHAnsi" w:cstheme="minorBidi"/>
                <w:noProof/>
                <w:sz w:val="22"/>
                <w:szCs w:val="22"/>
              </w:rPr>
              <w:tab/>
            </w:r>
            <w:r w:rsidR="0082591B" w:rsidRPr="00C627FB">
              <w:rPr>
                <w:rStyle w:val="Hyperlink"/>
                <w:noProof/>
              </w:rPr>
              <w:t>Volatility Forecasting</w:t>
            </w:r>
            <w:r w:rsidR="0082591B">
              <w:rPr>
                <w:noProof/>
                <w:webHidden/>
              </w:rPr>
              <w:tab/>
            </w:r>
            <w:r w:rsidR="0082591B">
              <w:rPr>
                <w:noProof/>
                <w:webHidden/>
              </w:rPr>
              <w:fldChar w:fldCharType="begin"/>
            </w:r>
            <w:r w:rsidR="0082591B">
              <w:rPr>
                <w:noProof/>
                <w:webHidden/>
              </w:rPr>
              <w:instrText xml:space="preserve"> PAGEREF _Toc479918150 \h </w:instrText>
            </w:r>
            <w:r w:rsidR="0082591B">
              <w:rPr>
                <w:noProof/>
                <w:webHidden/>
              </w:rPr>
            </w:r>
            <w:r w:rsidR="0082591B">
              <w:rPr>
                <w:noProof/>
                <w:webHidden/>
              </w:rPr>
              <w:fldChar w:fldCharType="separate"/>
            </w:r>
            <w:r w:rsidR="00020DCA">
              <w:rPr>
                <w:noProof/>
                <w:webHidden/>
              </w:rPr>
              <w:t>7</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51" w:history="1">
            <w:r w:rsidR="0082591B" w:rsidRPr="00C627FB">
              <w:rPr>
                <w:rStyle w:val="Hyperlink"/>
                <w:noProof/>
              </w:rPr>
              <w:t>3.3</w:t>
            </w:r>
            <w:r w:rsidR="0082591B">
              <w:rPr>
                <w:rFonts w:asciiTheme="minorHAnsi" w:hAnsiTheme="minorHAnsi" w:cstheme="minorBidi"/>
                <w:noProof/>
                <w:sz w:val="22"/>
                <w:szCs w:val="22"/>
              </w:rPr>
              <w:tab/>
            </w:r>
            <w:r w:rsidR="0082591B" w:rsidRPr="00C627FB">
              <w:rPr>
                <w:rStyle w:val="Hyperlink"/>
                <w:noProof/>
              </w:rPr>
              <w:t>Artificial Neural Networks</w:t>
            </w:r>
            <w:r w:rsidR="0082591B">
              <w:rPr>
                <w:noProof/>
                <w:webHidden/>
              </w:rPr>
              <w:tab/>
            </w:r>
            <w:r w:rsidR="0082591B">
              <w:rPr>
                <w:noProof/>
                <w:webHidden/>
              </w:rPr>
              <w:fldChar w:fldCharType="begin"/>
            </w:r>
            <w:r w:rsidR="0082591B">
              <w:rPr>
                <w:noProof/>
                <w:webHidden/>
              </w:rPr>
              <w:instrText xml:space="preserve"> PAGEREF _Toc479918151 \h </w:instrText>
            </w:r>
            <w:r w:rsidR="0082591B">
              <w:rPr>
                <w:noProof/>
                <w:webHidden/>
              </w:rPr>
            </w:r>
            <w:r w:rsidR="0082591B">
              <w:rPr>
                <w:noProof/>
                <w:webHidden/>
              </w:rPr>
              <w:fldChar w:fldCharType="separate"/>
            </w:r>
            <w:r w:rsidR="00020DCA">
              <w:rPr>
                <w:noProof/>
                <w:webHidden/>
              </w:rPr>
              <w:t>9</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52" w:history="1">
            <w:r w:rsidR="0082591B" w:rsidRPr="00C627FB">
              <w:rPr>
                <w:rStyle w:val="Hyperlink"/>
                <w:noProof/>
              </w:rPr>
              <w:t>3.4</w:t>
            </w:r>
            <w:r w:rsidR="0082591B">
              <w:rPr>
                <w:rFonts w:asciiTheme="minorHAnsi" w:hAnsiTheme="minorHAnsi" w:cstheme="minorBidi"/>
                <w:noProof/>
                <w:sz w:val="22"/>
                <w:szCs w:val="22"/>
              </w:rPr>
              <w:tab/>
            </w:r>
            <w:r w:rsidR="0082591B" w:rsidRPr="00C627FB">
              <w:rPr>
                <w:rStyle w:val="Hyperlink"/>
                <w:noProof/>
              </w:rPr>
              <w:t>Recurrent Neural Networks</w:t>
            </w:r>
            <w:r w:rsidR="0082591B">
              <w:rPr>
                <w:noProof/>
                <w:webHidden/>
              </w:rPr>
              <w:tab/>
            </w:r>
            <w:r w:rsidR="0082591B">
              <w:rPr>
                <w:noProof/>
                <w:webHidden/>
              </w:rPr>
              <w:fldChar w:fldCharType="begin"/>
            </w:r>
            <w:r w:rsidR="0082591B">
              <w:rPr>
                <w:noProof/>
                <w:webHidden/>
              </w:rPr>
              <w:instrText xml:space="preserve"> PAGEREF _Toc479918152 \h </w:instrText>
            </w:r>
            <w:r w:rsidR="0082591B">
              <w:rPr>
                <w:noProof/>
                <w:webHidden/>
              </w:rPr>
            </w:r>
            <w:r w:rsidR="0082591B">
              <w:rPr>
                <w:noProof/>
                <w:webHidden/>
              </w:rPr>
              <w:fldChar w:fldCharType="separate"/>
            </w:r>
            <w:r w:rsidR="00020DCA">
              <w:rPr>
                <w:noProof/>
                <w:webHidden/>
              </w:rPr>
              <w:t>10</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53" w:history="1">
            <w:r w:rsidR="0082591B" w:rsidRPr="00C627FB">
              <w:rPr>
                <w:rStyle w:val="Hyperlink"/>
                <w:noProof/>
              </w:rPr>
              <w:t>3.5</w:t>
            </w:r>
            <w:r w:rsidR="0082591B">
              <w:rPr>
                <w:rFonts w:asciiTheme="minorHAnsi" w:hAnsiTheme="minorHAnsi" w:cstheme="minorBidi"/>
                <w:noProof/>
                <w:sz w:val="22"/>
                <w:szCs w:val="22"/>
              </w:rPr>
              <w:tab/>
            </w:r>
            <w:r w:rsidR="0082591B" w:rsidRPr="00C627FB">
              <w:rPr>
                <w:rStyle w:val="Hyperlink"/>
                <w:noProof/>
              </w:rPr>
              <w:t>Long Short-Term Memory</w:t>
            </w:r>
            <w:r w:rsidR="0082591B">
              <w:rPr>
                <w:noProof/>
                <w:webHidden/>
              </w:rPr>
              <w:tab/>
            </w:r>
            <w:r w:rsidR="0082591B">
              <w:rPr>
                <w:noProof/>
                <w:webHidden/>
              </w:rPr>
              <w:fldChar w:fldCharType="begin"/>
            </w:r>
            <w:r w:rsidR="0082591B">
              <w:rPr>
                <w:noProof/>
                <w:webHidden/>
              </w:rPr>
              <w:instrText xml:space="preserve"> PAGEREF _Toc479918153 \h </w:instrText>
            </w:r>
            <w:r w:rsidR="0082591B">
              <w:rPr>
                <w:noProof/>
                <w:webHidden/>
              </w:rPr>
            </w:r>
            <w:r w:rsidR="0082591B">
              <w:rPr>
                <w:noProof/>
                <w:webHidden/>
              </w:rPr>
              <w:fldChar w:fldCharType="separate"/>
            </w:r>
            <w:r w:rsidR="00020DCA">
              <w:rPr>
                <w:noProof/>
                <w:webHidden/>
              </w:rPr>
              <w:t>10</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54" w:history="1">
            <w:r w:rsidR="0082591B" w:rsidRPr="00C627FB">
              <w:rPr>
                <w:rStyle w:val="Hyperlink"/>
                <w:noProof/>
              </w:rPr>
              <w:t>3.6</w:t>
            </w:r>
            <w:r w:rsidR="0082591B">
              <w:rPr>
                <w:rFonts w:asciiTheme="minorHAnsi" w:hAnsiTheme="minorHAnsi" w:cstheme="minorBidi"/>
                <w:noProof/>
                <w:sz w:val="22"/>
                <w:szCs w:val="22"/>
              </w:rPr>
              <w:tab/>
            </w:r>
            <w:r w:rsidR="0082591B" w:rsidRPr="00C627FB">
              <w:rPr>
                <w:rStyle w:val="Hyperlink"/>
                <w:noProof/>
              </w:rPr>
              <w:t>Tensors</w:t>
            </w:r>
            <w:r w:rsidR="0082591B">
              <w:rPr>
                <w:noProof/>
                <w:webHidden/>
              </w:rPr>
              <w:tab/>
            </w:r>
            <w:r w:rsidR="0082591B">
              <w:rPr>
                <w:noProof/>
                <w:webHidden/>
              </w:rPr>
              <w:fldChar w:fldCharType="begin"/>
            </w:r>
            <w:r w:rsidR="0082591B">
              <w:rPr>
                <w:noProof/>
                <w:webHidden/>
              </w:rPr>
              <w:instrText xml:space="preserve"> PAGEREF _Toc479918154 \h </w:instrText>
            </w:r>
            <w:r w:rsidR="0082591B">
              <w:rPr>
                <w:noProof/>
                <w:webHidden/>
              </w:rPr>
            </w:r>
            <w:r w:rsidR="0082591B">
              <w:rPr>
                <w:noProof/>
                <w:webHidden/>
              </w:rPr>
              <w:fldChar w:fldCharType="separate"/>
            </w:r>
            <w:r w:rsidR="00020DCA">
              <w:rPr>
                <w:noProof/>
                <w:webHidden/>
              </w:rPr>
              <w:t>11</w:t>
            </w:r>
            <w:r w:rsidR="0082591B">
              <w:rPr>
                <w:noProof/>
                <w:webHidden/>
              </w:rPr>
              <w:fldChar w:fldCharType="end"/>
            </w:r>
          </w:hyperlink>
        </w:p>
        <w:p w:rsidR="0082591B" w:rsidRDefault="008F7537">
          <w:pPr>
            <w:pStyle w:val="TOC1"/>
            <w:tabs>
              <w:tab w:val="left" w:pos="440"/>
              <w:tab w:val="right" w:leader="dot" w:pos="8210"/>
            </w:tabs>
            <w:rPr>
              <w:rFonts w:asciiTheme="minorHAnsi" w:hAnsiTheme="minorHAnsi" w:cstheme="minorBidi"/>
              <w:noProof/>
              <w:sz w:val="22"/>
              <w:szCs w:val="22"/>
            </w:rPr>
          </w:pPr>
          <w:hyperlink w:anchor="_Toc479918155" w:history="1">
            <w:r w:rsidR="0082591B" w:rsidRPr="00C627FB">
              <w:rPr>
                <w:rStyle w:val="Hyperlink"/>
                <w:noProof/>
              </w:rPr>
              <w:t>4</w:t>
            </w:r>
            <w:r w:rsidR="0082591B">
              <w:rPr>
                <w:rFonts w:asciiTheme="minorHAnsi" w:hAnsiTheme="minorHAnsi" w:cstheme="minorBidi"/>
                <w:noProof/>
                <w:sz w:val="22"/>
                <w:szCs w:val="22"/>
              </w:rPr>
              <w:tab/>
            </w:r>
            <w:r w:rsidR="0082591B" w:rsidRPr="00C627FB">
              <w:rPr>
                <w:rStyle w:val="Hyperlink"/>
                <w:noProof/>
              </w:rPr>
              <w:t>Data Sources</w:t>
            </w:r>
            <w:r w:rsidR="0082591B">
              <w:rPr>
                <w:noProof/>
                <w:webHidden/>
              </w:rPr>
              <w:tab/>
            </w:r>
            <w:r w:rsidR="0082591B">
              <w:rPr>
                <w:noProof/>
                <w:webHidden/>
              </w:rPr>
              <w:fldChar w:fldCharType="begin"/>
            </w:r>
            <w:r w:rsidR="0082591B">
              <w:rPr>
                <w:noProof/>
                <w:webHidden/>
              </w:rPr>
              <w:instrText xml:space="preserve"> PAGEREF _Toc479918155 \h </w:instrText>
            </w:r>
            <w:r w:rsidR="0082591B">
              <w:rPr>
                <w:noProof/>
                <w:webHidden/>
              </w:rPr>
            </w:r>
            <w:r w:rsidR="0082591B">
              <w:rPr>
                <w:noProof/>
                <w:webHidden/>
              </w:rPr>
              <w:fldChar w:fldCharType="separate"/>
            </w:r>
            <w:r w:rsidR="00020DCA">
              <w:rPr>
                <w:noProof/>
                <w:webHidden/>
              </w:rPr>
              <w:t>11</w:t>
            </w:r>
            <w:r w:rsidR="0082591B">
              <w:rPr>
                <w:noProof/>
                <w:webHidden/>
              </w:rPr>
              <w:fldChar w:fldCharType="end"/>
            </w:r>
          </w:hyperlink>
        </w:p>
        <w:p w:rsidR="0082591B" w:rsidRDefault="008F7537">
          <w:pPr>
            <w:pStyle w:val="TOC1"/>
            <w:tabs>
              <w:tab w:val="left" w:pos="440"/>
              <w:tab w:val="right" w:leader="dot" w:pos="8210"/>
            </w:tabs>
            <w:rPr>
              <w:rFonts w:asciiTheme="minorHAnsi" w:hAnsiTheme="minorHAnsi" w:cstheme="minorBidi"/>
              <w:noProof/>
              <w:sz w:val="22"/>
              <w:szCs w:val="22"/>
            </w:rPr>
          </w:pPr>
          <w:hyperlink w:anchor="_Toc479918156" w:history="1">
            <w:r w:rsidR="0082591B" w:rsidRPr="00C627FB">
              <w:rPr>
                <w:rStyle w:val="Hyperlink"/>
                <w:noProof/>
              </w:rPr>
              <w:t>5</w:t>
            </w:r>
            <w:r w:rsidR="0082591B">
              <w:rPr>
                <w:rFonts w:asciiTheme="minorHAnsi" w:hAnsiTheme="minorHAnsi" w:cstheme="minorBidi"/>
                <w:noProof/>
                <w:sz w:val="22"/>
                <w:szCs w:val="22"/>
              </w:rPr>
              <w:tab/>
            </w:r>
            <w:r w:rsidR="0082591B" w:rsidRPr="00C627FB">
              <w:rPr>
                <w:rStyle w:val="Hyperlink"/>
                <w:noProof/>
              </w:rPr>
              <w:t>Model Design</w:t>
            </w:r>
            <w:r w:rsidR="0082591B">
              <w:rPr>
                <w:noProof/>
                <w:webHidden/>
              </w:rPr>
              <w:tab/>
            </w:r>
            <w:r w:rsidR="0082591B">
              <w:rPr>
                <w:noProof/>
                <w:webHidden/>
              </w:rPr>
              <w:fldChar w:fldCharType="begin"/>
            </w:r>
            <w:r w:rsidR="0082591B">
              <w:rPr>
                <w:noProof/>
                <w:webHidden/>
              </w:rPr>
              <w:instrText xml:space="preserve"> PAGEREF _Toc479918156 \h </w:instrText>
            </w:r>
            <w:r w:rsidR="0082591B">
              <w:rPr>
                <w:noProof/>
                <w:webHidden/>
              </w:rPr>
            </w:r>
            <w:r w:rsidR="0082591B">
              <w:rPr>
                <w:noProof/>
                <w:webHidden/>
              </w:rPr>
              <w:fldChar w:fldCharType="separate"/>
            </w:r>
            <w:r w:rsidR="00020DCA">
              <w:rPr>
                <w:noProof/>
                <w:webHidden/>
              </w:rPr>
              <w:t>12</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57" w:history="1">
            <w:r w:rsidR="0082591B" w:rsidRPr="00C627FB">
              <w:rPr>
                <w:rStyle w:val="Hyperlink"/>
                <w:noProof/>
              </w:rPr>
              <w:t>5.1</w:t>
            </w:r>
            <w:r w:rsidR="0082591B">
              <w:rPr>
                <w:rFonts w:asciiTheme="minorHAnsi" w:hAnsiTheme="minorHAnsi" w:cstheme="minorBidi"/>
                <w:noProof/>
                <w:sz w:val="22"/>
                <w:szCs w:val="22"/>
              </w:rPr>
              <w:tab/>
            </w:r>
            <w:r w:rsidR="0082591B" w:rsidRPr="00C627FB">
              <w:rPr>
                <w:rStyle w:val="Hyperlink"/>
                <w:noProof/>
              </w:rPr>
              <w:t>Basic Architecture</w:t>
            </w:r>
            <w:r w:rsidR="0082591B">
              <w:rPr>
                <w:noProof/>
                <w:webHidden/>
              </w:rPr>
              <w:tab/>
            </w:r>
            <w:r w:rsidR="0082591B">
              <w:rPr>
                <w:noProof/>
                <w:webHidden/>
              </w:rPr>
              <w:fldChar w:fldCharType="begin"/>
            </w:r>
            <w:r w:rsidR="0082591B">
              <w:rPr>
                <w:noProof/>
                <w:webHidden/>
              </w:rPr>
              <w:instrText xml:space="preserve"> PAGEREF _Toc479918157 \h </w:instrText>
            </w:r>
            <w:r w:rsidR="0082591B">
              <w:rPr>
                <w:noProof/>
                <w:webHidden/>
              </w:rPr>
            </w:r>
            <w:r w:rsidR="0082591B">
              <w:rPr>
                <w:noProof/>
                <w:webHidden/>
              </w:rPr>
              <w:fldChar w:fldCharType="separate"/>
            </w:r>
            <w:r w:rsidR="00020DCA">
              <w:rPr>
                <w:noProof/>
                <w:webHidden/>
              </w:rPr>
              <w:t>13</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58" w:history="1">
            <w:r w:rsidR="0082591B" w:rsidRPr="00C627FB">
              <w:rPr>
                <w:rStyle w:val="Hyperlink"/>
                <w:noProof/>
              </w:rPr>
              <w:t>5.2</w:t>
            </w:r>
            <w:r w:rsidR="0082591B">
              <w:rPr>
                <w:rFonts w:asciiTheme="minorHAnsi" w:hAnsiTheme="minorHAnsi" w:cstheme="minorBidi"/>
                <w:noProof/>
                <w:sz w:val="22"/>
                <w:szCs w:val="22"/>
              </w:rPr>
              <w:tab/>
            </w:r>
            <w:r w:rsidR="0082591B" w:rsidRPr="00C627FB">
              <w:rPr>
                <w:rStyle w:val="Hyperlink"/>
                <w:noProof/>
              </w:rPr>
              <w:t>Input/Output Transformation</w:t>
            </w:r>
            <w:r w:rsidR="0082591B">
              <w:rPr>
                <w:noProof/>
                <w:webHidden/>
              </w:rPr>
              <w:tab/>
            </w:r>
            <w:r w:rsidR="0082591B">
              <w:rPr>
                <w:noProof/>
                <w:webHidden/>
              </w:rPr>
              <w:fldChar w:fldCharType="begin"/>
            </w:r>
            <w:r w:rsidR="0082591B">
              <w:rPr>
                <w:noProof/>
                <w:webHidden/>
              </w:rPr>
              <w:instrText xml:space="preserve"> PAGEREF _Toc479918158 \h </w:instrText>
            </w:r>
            <w:r w:rsidR="0082591B">
              <w:rPr>
                <w:noProof/>
                <w:webHidden/>
              </w:rPr>
            </w:r>
            <w:r w:rsidR="0082591B">
              <w:rPr>
                <w:noProof/>
                <w:webHidden/>
              </w:rPr>
              <w:fldChar w:fldCharType="separate"/>
            </w:r>
            <w:r w:rsidR="00020DCA">
              <w:rPr>
                <w:noProof/>
                <w:webHidden/>
              </w:rPr>
              <w:t>15</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59" w:history="1">
            <w:r w:rsidR="0082591B" w:rsidRPr="00C627FB">
              <w:rPr>
                <w:rStyle w:val="Hyperlink"/>
                <w:noProof/>
              </w:rPr>
              <w:t>5.3</w:t>
            </w:r>
            <w:r w:rsidR="0082591B">
              <w:rPr>
                <w:rFonts w:asciiTheme="minorHAnsi" w:hAnsiTheme="minorHAnsi" w:cstheme="minorBidi"/>
                <w:noProof/>
                <w:sz w:val="22"/>
                <w:szCs w:val="22"/>
              </w:rPr>
              <w:tab/>
            </w:r>
            <w:r w:rsidR="0082591B" w:rsidRPr="00C627FB">
              <w:rPr>
                <w:rStyle w:val="Hyperlink"/>
                <w:noProof/>
              </w:rPr>
              <w:t>Training</w:t>
            </w:r>
            <w:r w:rsidR="0082591B">
              <w:rPr>
                <w:noProof/>
                <w:webHidden/>
              </w:rPr>
              <w:tab/>
            </w:r>
            <w:r w:rsidR="0082591B">
              <w:rPr>
                <w:noProof/>
                <w:webHidden/>
              </w:rPr>
              <w:fldChar w:fldCharType="begin"/>
            </w:r>
            <w:r w:rsidR="0082591B">
              <w:rPr>
                <w:noProof/>
                <w:webHidden/>
              </w:rPr>
              <w:instrText xml:space="preserve"> PAGEREF _Toc479918159 \h </w:instrText>
            </w:r>
            <w:r w:rsidR="0082591B">
              <w:rPr>
                <w:noProof/>
                <w:webHidden/>
              </w:rPr>
            </w:r>
            <w:r w:rsidR="0082591B">
              <w:rPr>
                <w:noProof/>
                <w:webHidden/>
              </w:rPr>
              <w:fldChar w:fldCharType="separate"/>
            </w:r>
            <w:r w:rsidR="00020DCA">
              <w:rPr>
                <w:noProof/>
                <w:webHidden/>
              </w:rPr>
              <w:t>16</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60" w:history="1">
            <w:r w:rsidR="0082591B" w:rsidRPr="00C627FB">
              <w:rPr>
                <w:rStyle w:val="Hyperlink"/>
                <w:noProof/>
              </w:rPr>
              <w:t>5.4</w:t>
            </w:r>
            <w:r w:rsidR="0082591B">
              <w:rPr>
                <w:rFonts w:asciiTheme="minorHAnsi" w:hAnsiTheme="minorHAnsi" w:cstheme="minorBidi"/>
                <w:noProof/>
                <w:sz w:val="22"/>
                <w:szCs w:val="22"/>
              </w:rPr>
              <w:tab/>
            </w:r>
            <w:r w:rsidR="0082591B" w:rsidRPr="00C627FB">
              <w:rPr>
                <w:rStyle w:val="Hyperlink"/>
                <w:noProof/>
              </w:rPr>
              <w:t>Input Features</w:t>
            </w:r>
            <w:r w:rsidR="0082591B">
              <w:rPr>
                <w:noProof/>
                <w:webHidden/>
              </w:rPr>
              <w:tab/>
            </w:r>
            <w:r w:rsidR="0082591B">
              <w:rPr>
                <w:noProof/>
                <w:webHidden/>
              </w:rPr>
              <w:fldChar w:fldCharType="begin"/>
            </w:r>
            <w:r w:rsidR="0082591B">
              <w:rPr>
                <w:noProof/>
                <w:webHidden/>
              </w:rPr>
              <w:instrText xml:space="preserve"> PAGEREF _Toc479918160 \h </w:instrText>
            </w:r>
            <w:r w:rsidR="0082591B">
              <w:rPr>
                <w:noProof/>
                <w:webHidden/>
              </w:rPr>
            </w:r>
            <w:r w:rsidR="0082591B">
              <w:rPr>
                <w:noProof/>
                <w:webHidden/>
              </w:rPr>
              <w:fldChar w:fldCharType="separate"/>
            </w:r>
            <w:r w:rsidR="00020DCA">
              <w:rPr>
                <w:noProof/>
                <w:webHidden/>
              </w:rPr>
              <w:t>18</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61" w:history="1">
            <w:r w:rsidR="0082591B" w:rsidRPr="00C627FB">
              <w:rPr>
                <w:rStyle w:val="Hyperlink"/>
                <w:noProof/>
              </w:rPr>
              <w:t>5.5</w:t>
            </w:r>
            <w:r w:rsidR="0082591B">
              <w:rPr>
                <w:rFonts w:asciiTheme="minorHAnsi" w:hAnsiTheme="minorHAnsi" w:cstheme="minorBidi"/>
                <w:noProof/>
                <w:sz w:val="22"/>
                <w:szCs w:val="22"/>
              </w:rPr>
              <w:tab/>
            </w:r>
            <w:r w:rsidR="0082591B" w:rsidRPr="00C627FB">
              <w:rPr>
                <w:rStyle w:val="Hyperlink"/>
                <w:noProof/>
                <w:shd w:val="clear" w:color="auto" w:fill="FFFFFF"/>
              </w:rPr>
              <w:t>CRSP Features</w:t>
            </w:r>
            <w:r w:rsidR="0082591B">
              <w:rPr>
                <w:noProof/>
                <w:webHidden/>
              </w:rPr>
              <w:tab/>
            </w:r>
            <w:r w:rsidR="0082591B">
              <w:rPr>
                <w:noProof/>
                <w:webHidden/>
              </w:rPr>
              <w:fldChar w:fldCharType="begin"/>
            </w:r>
            <w:r w:rsidR="0082591B">
              <w:rPr>
                <w:noProof/>
                <w:webHidden/>
              </w:rPr>
              <w:instrText xml:space="preserve"> PAGEREF _Toc479918161 \h </w:instrText>
            </w:r>
            <w:r w:rsidR="0082591B">
              <w:rPr>
                <w:noProof/>
                <w:webHidden/>
              </w:rPr>
            </w:r>
            <w:r w:rsidR="0082591B">
              <w:rPr>
                <w:noProof/>
                <w:webHidden/>
              </w:rPr>
              <w:fldChar w:fldCharType="separate"/>
            </w:r>
            <w:r w:rsidR="00020DCA">
              <w:rPr>
                <w:noProof/>
                <w:webHidden/>
              </w:rPr>
              <w:t>19</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62" w:history="1">
            <w:r w:rsidR="0082591B" w:rsidRPr="00C627FB">
              <w:rPr>
                <w:rStyle w:val="Hyperlink"/>
                <w:noProof/>
              </w:rPr>
              <w:t>5.6</w:t>
            </w:r>
            <w:r w:rsidR="0082591B">
              <w:rPr>
                <w:rFonts w:asciiTheme="minorHAnsi" w:hAnsiTheme="minorHAnsi" w:cstheme="minorBidi"/>
                <w:noProof/>
                <w:sz w:val="22"/>
                <w:szCs w:val="22"/>
              </w:rPr>
              <w:tab/>
            </w:r>
            <w:r w:rsidR="0082591B" w:rsidRPr="00C627FB">
              <w:rPr>
                <w:rStyle w:val="Hyperlink"/>
                <w:noProof/>
              </w:rPr>
              <w:t>Google Trends Features</w:t>
            </w:r>
            <w:r w:rsidR="0082591B">
              <w:rPr>
                <w:noProof/>
                <w:webHidden/>
              </w:rPr>
              <w:tab/>
            </w:r>
            <w:r w:rsidR="0082591B">
              <w:rPr>
                <w:noProof/>
                <w:webHidden/>
              </w:rPr>
              <w:fldChar w:fldCharType="begin"/>
            </w:r>
            <w:r w:rsidR="0082591B">
              <w:rPr>
                <w:noProof/>
                <w:webHidden/>
              </w:rPr>
              <w:instrText xml:space="preserve"> PAGEREF _Toc479918162 \h </w:instrText>
            </w:r>
            <w:r w:rsidR="0082591B">
              <w:rPr>
                <w:noProof/>
                <w:webHidden/>
              </w:rPr>
            </w:r>
            <w:r w:rsidR="0082591B">
              <w:rPr>
                <w:noProof/>
                <w:webHidden/>
              </w:rPr>
              <w:fldChar w:fldCharType="separate"/>
            </w:r>
            <w:r w:rsidR="00020DCA">
              <w:rPr>
                <w:noProof/>
                <w:webHidden/>
              </w:rPr>
              <w:t>22</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63" w:history="1">
            <w:r w:rsidR="0082591B" w:rsidRPr="00C627FB">
              <w:rPr>
                <w:rStyle w:val="Hyperlink"/>
                <w:noProof/>
              </w:rPr>
              <w:t>5.7</w:t>
            </w:r>
            <w:r w:rsidR="0082591B">
              <w:rPr>
                <w:rFonts w:asciiTheme="minorHAnsi" w:hAnsiTheme="minorHAnsi" w:cstheme="minorBidi"/>
                <w:noProof/>
                <w:sz w:val="22"/>
                <w:szCs w:val="22"/>
              </w:rPr>
              <w:tab/>
            </w:r>
            <w:r w:rsidR="0082591B" w:rsidRPr="00C627FB">
              <w:rPr>
                <w:rStyle w:val="Hyperlink"/>
                <w:noProof/>
              </w:rPr>
              <w:t>Input Tensor</w:t>
            </w:r>
            <w:r w:rsidR="0082591B">
              <w:rPr>
                <w:noProof/>
                <w:webHidden/>
              </w:rPr>
              <w:tab/>
            </w:r>
            <w:r w:rsidR="0082591B">
              <w:rPr>
                <w:noProof/>
                <w:webHidden/>
              </w:rPr>
              <w:fldChar w:fldCharType="begin"/>
            </w:r>
            <w:r w:rsidR="0082591B">
              <w:rPr>
                <w:noProof/>
                <w:webHidden/>
              </w:rPr>
              <w:instrText xml:space="preserve"> PAGEREF _Toc479918163 \h </w:instrText>
            </w:r>
            <w:r w:rsidR="0082591B">
              <w:rPr>
                <w:noProof/>
                <w:webHidden/>
              </w:rPr>
            </w:r>
            <w:r w:rsidR="0082591B">
              <w:rPr>
                <w:noProof/>
                <w:webHidden/>
              </w:rPr>
              <w:fldChar w:fldCharType="separate"/>
            </w:r>
            <w:r w:rsidR="00020DCA">
              <w:rPr>
                <w:noProof/>
                <w:webHidden/>
              </w:rPr>
              <w:t>24</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64" w:history="1">
            <w:r w:rsidR="0082591B" w:rsidRPr="00C627FB">
              <w:rPr>
                <w:rStyle w:val="Hyperlink"/>
                <w:noProof/>
              </w:rPr>
              <w:t>5.8</w:t>
            </w:r>
            <w:r w:rsidR="0082591B">
              <w:rPr>
                <w:rFonts w:asciiTheme="minorHAnsi" w:hAnsiTheme="minorHAnsi" w:cstheme="minorBidi"/>
                <w:noProof/>
                <w:sz w:val="22"/>
                <w:szCs w:val="22"/>
              </w:rPr>
              <w:tab/>
            </w:r>
            <w:r w:rsidR="0082591B" w:rsidRPr="00C627FB">
              <w:rPr>
                <w:rStyle w:val="Hyperlink"/>
                <w:noProof/>
              </w:rPr>
              <w:t>Output Tensor</w:t>
            </w:r>
            <w:r w:rsidR="0082591B">
              <w:rPr>
                <w:noProof/>
                <w:webHidden/>
              </w:rPr>
              <w:tab/>
            </w:r>
            <w:r w:rsidR="0082591B">
              <w:rPr>
                <w:noProof/>
                <w:webHidden/>
              </w:rPr>
              <w:fldChar w:fldCharType="begin"/>
            </w:r>
            <w:r w:rsidR="0082591B">
              <w:rPr>
                <w:noProof/>
                <w:webHidden/>
              </w:rPr>
              <w:instrText xml:space="preserve"> PAGEREF _Toc479918164 \h </w:instrText>
            </w:r>
            <w:r w:rsidR="0082591B">
              <w:rPr>
                <w:noProof/>
                <w:webHidden/>
              </w:rPr>
            </w:r>
            <w:r w:rsidR="0082591B">
              <w:rPr>
                <w:noProof/>
                <w:webHidden/>
              </w:rPr>
              <w:fldChar w:fldCharType="separate"/>
            </w:r>
            <w:r w:rsidR="00020DCA">
              <w:rPr>
                <w:noProof/>
                <w:webHidden/>
              </w:rPr>
              <w:t>25</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65" w:history="1">
            <w:r w:rsidR="0082591B" w:rsidRPr="00C627FB">
              <w:rPr>
                <w:rStyle w:val="Hyperlink"/>
                <w:noProof/>
              </w:rPr>
              <w:t>5.9</w:t>
            </w:r>
            <w:r w:rsidR="0082591B">
              <w:rPr>
                <w:rFonts w:asciiTheme="minorHAnsi" w:hAnsiTheme="minorHAnsi" w:cstheme="minorBidi"/>
                <w:noProof/>
                <w:sz w:val="22"/>
                <w:szCs w:val="22"/>
              </w:rPr>
              <w:tab/>
            </w:r>
            <w:r w:rsidR="0082591B" w:rsidRPr="00C627FB">
              <w:rPr>
                <w:rStyle w:val="Hyperlink"/>
                <w:noProof/>
              </w:rPr>
              <w:t>Implementation Outline</w:t>
            </w:r>
            <w:r w:rsidR="0082591B">
              <w:rPr>
                <w:noProof/>
                <w:webHidden/>
              </w:rPr>
              <w:tab/>
            </w:r>
            <w:r w:rsidR="0082591B">
              <w:rPr>
                <w:noProof/>
                <w:webHidden/>
              </w:rPr>
              <w:fldChar w:fldCharType="begin"/>
            </w:r>
            <w:r w:rsidR="0082591B">
              <w:rPr>
                <w:noProof/>
                <w:webHidden/>
              </w:rPr>
              <w:instrText xml:space="preserve"> PAGEREF _Toc479918165 \h </w:instrText>
            </w:r>
            <w:r w:rsidR="0082591B">
              <w:rPr>
                <w:noProof/>
                <w:webHidden/>
              </w:rPr>
            </w:r>
            <w:r w:rsidR="0082591B">
              <w:rPr>
                <w:noProof/>
                <w:webHidden/>
              </w:rPr>
              <w:fldChar w:fldCharType="separate"/>
            </w:r>
            <w:r w:rsidR="00020DCA">
              <w:rPr>
                <w:noProof/>
                <w:webHidden/>
              </w:rPr>
              <w:t>27</w:t>
            </w:r>
            <w:r w:rsidR="0082591B">
              <w:rPr>
                <w:noProof/>
                <w:webHidden/>
              </w:rPr>
              <w:fldChar w:fldCharType="end"/>
            </w:r>
          </w:hyperlink>
        </w:p>
        <w:p w:rsidR="0082591B" w:rsidRDefault="008F7537">
          <w:pPr>
            <w:pStyle w:val="TOC2"/>
            <w:tabs>
              <w:tab w:val="left" w:pos="1100"/>
              <w:tab w:val="right" w:leader="dot" w:pos="8210"/>
            </w:tabs>
            <w:rPr>
              <w:rFonts w:asciiTheme="minorHAnsi" w:hAnsiTheme="minorHAnsi" w:cstheme="minorBidi"/>
              <w:noProof/>
              <w:sz w:val="22"/>
              <w:szCs w:val="22"/>
            </w:rPr>
          </w:pPr>
          <w:hyperlink w:anchor="_Toc479918166" w:history="1">
            <w:r w:rsidR="0082591B" w:rsidRPr="00C627FB">
              <w:rPr>
                <w:rStyle w:val="Hyperlink"/>
                <w:noProof/>
              </w:rPr>
              <w:t>5.10</w:t>
            </w:r>
            <w:r w:rsidR="0082591B">
              <w:rPr>
                <w:rFonts w:asciiTheme="minorHAnsi" w:hAnsiTheme="minorHAnsi" w:cstheme="minorBidi"/>
                <w:noProof/>
                <w:sz w:val="22"/>
                <w:szCs w:val="22"/>
              </w:rPr>
              <w:tab/>
            </w:r>
            <w:r w:rsidR="0082591B" w:rsidRPr="00C627FB">
              <w:rPr>
                <w:rStyle w:val="Hyperlink"/>
                <w:noProof/>
              </w:rPr>
              <w:t>Model Visualisation</w:t>
            </w:r>
            <w:r w:rsidR="0082591B">
              <w:rPr>
                <w:noProof/>
                <w:webHidden/>
              </w:rPr>
              <w:tab/>
            </w:r>
            <w:r w:rsidR="0082591B">
              <w:rPr>
                <w:noProof/>
                <w:webHidden/>
              </w:rPr>
              <w:fldChar w:fldCharType="begin"/>
            </w:r>
            <w:r w:rsidR="0082591B">
              <w:rPr>
                <w:noProof/>
                <w:webHidden/>
              </w:rPr>
              <w:instrText xml:space="preserve"> PAGEREF _Toc479918166 \h </w:instrText>
            </w:r>
            <w:r w:rsidR="0082591B">
              <w:rPr>
                <w:noProof/>
                <w:webHidden/>
              </w:rPr>
            </w:r>
            <w:r w:rsidR="0082591B">
              <w:rPr>
                <w:noProof/>
                <w:webHidden/>
              </w:rPr>
              <w:fldChar w:fldCharType="separate"/>
            </w:r>
            <w:r w:rsidR="00020DCA">
              <w:rPr>
                <w:noProof/>
                <w:webHidden/>
              </w:rPr>
              <w:t>32</w:t>
            </w:r>
            <w:r w:rsidR="0082591B">
              <w:rPr>
                <w:noProof/>
                <w:webHidden/>
              </w:rPr>
              <w:fldChar w:fldCharType="end"/>
            </w:r>
          </w:hyperlink>
        </w:p>
        <w:p w:rsidR="0082591B" w:rsidRDefault="008F7537">
          <w:pPr>
            <w:pStyle w:val="TOC1"/>
            <w:tabs>
              <w:tab w:val="left" w:pos="440"/>
              <w:tab w:val="right" w:leader="dot" w:pos="8210"/>
            </w:tabs>
            <w:rPr>
              <w:rFonts w:asciiTheme="minorHAnsi" w:hAnsiTheme="minorHAnsi" w:cstheme="minorBidi"/>
              <w:noProof/>
              <w:sz w:val="22"/>
              <w:szCs w:val="22"/>
            </w:rPr>
          </w:pPr>
          <w:hyperlink w:anchor="_Toc479918167" w:history="1">
            <w:r w:rsidR="0082591B" w:rsidRPr="00C627FB">
              <w:rPr>
                <w:rStyle w:val="Hyperlink"/>
                <w:noProof/>
              </w:rPr>
              <w:t>6</w:t>
            </w:r>
            <w:r w:rsidR="0082591B">
              <w:rPr>
                <w:rFonts w:asciiTheme="minorHAnsi" w:hAnsiTheme="minorHAnsi" w:cstheme="minorBidi"/>
                <w:noProof/>
                <w:sz w:val="22"/>
                <w:szCs w:val="22"/>
              </w:rPr>
              <w:tab/>
            </w:r>
            <w:r w:rsidR="0082591B" w:rsidRPr="00C627FB">
              <w:rPr>
                <w:rStyle w:val="Hyperlink"/>
                <w:noProof/>
              </w:rPr>
              <w:t>Experimental Results</w:t>
            </w:r>
            <w:r w:rsidR="0082591B">
              <w:rPr>
                <w:noProof/>
                <w:webHidden/>
              </w:rPr>
              <w:tab/>
            </w:r>
            <w:r w:rsidR="0082591B">
              <w:rPr>
                <w:noProof/>
                <w:webHidden/>
              </w:rPr>
              <w:fldChar w:fldCharType="begin"/>
            </w:r>
            <w:r w:rsidR="0082591B">
              <w:rPr>
                <w:noProof/>
                <w:webHidden/>
              </w:rPr>
              <w:instrText xml:space="preserve"> PAGEREF _Toc479918167 \h </w:instrText>
            </w:r>
            <w:r w:rsidR="0082591B">
              <w:rPr>
                <w:noProof/>
                <w:webHidden/>
              </w:rPr>
            </w:r>
            <w:r w:rsidR="0082591B">
              <w:rPr>
                <w:noProof/>
                <w:webHidden/>
              </w:rPr>
              <w:fldChar w:fldCharType="separate"/>
            </w:r>
            <w:r w:rsidR="00020DCA">
              <w:rPr>
                <w:noProof/>
                <w:webHidden/>
              </w:rPr>
              <w:t>33</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68" w:history="1">
            <w:r w:rsidR="0082591B" w:rsidRPr="00C627FB">
              <w:rPr>
                <w:rStyle w:val="Hyperlink"/>
                <w:noProof/>
              </w:rPr>
              <w:t>6.1</w:t>
            </w:r>
            <w:r w:rsidR="0082591B">
              <w:rPr>
                <w:rFonts w:asciiTheme="minorHAnsi" w:hAnsiTheme="minorHAnsi" w:cstheme="minorBidi"/>
                <w:noProof/>
                <w:sz w:val="22"/>
                <w:szCs w:val="22"/>
              </w:rPr>
              <w:tab/>
            </w:r>
            <w:r w:rsidR="0082591B" w:rsidRPr="00C627FB">
              <w:rPr>
                <w:rStyle w:val="Hyperlink"/>
                <w:noProof/>
              </w:rPr>
              <w:t>Scenario Alpha</w:t>
            </w:r>
            <w:r w:rsidR="0082591B">
              <w:rPr>
                <w:noProof/>
                <w:webHidden/>
              </w:rPr>
              <w:tab/>
            </w:r>
            <w:r w:rsidR="0082591B">
              <w:rPr>
                <w:noProof/>
                <w:webHidden/>
              </w:rPr>
              <w:fldChar w:fldCharType="begin"/>
            </w:r>
            <w:r w:rsidR="0082591B">
              <w:rPr>
                <w:noProof/>
                <w:webHidden/>
              </w:rPr>
              <w:instrText xml:space="preserve"> PAGEREF _Toc479918168 \h </w:instrText>
            </w:r>
            <w:r w:rsidR="0082591B">
              <w:rPr>
                <w:noProof/>
                <w:webHidden/>
              </w:rPr>
            </w:r>
            <w:r w:rsidR="0082591B">
              <w:rPr>
                <w:noProof/>
                <w:webHidden/>
              </w:rPr>
              <w:fldChar w:fldCharType="separate"/>
            </w:r>
            <w:r w:rsidR="00020DCA">
              <w:rPr>
                <w:noProof/>
                <w:webHidden/>
              </w:rPr>
              <w:t>35</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69" w:history="1">
            <w:r w:rsidR="0082591B" w:rsidRPr="00C627FB">
              <w:rPr>
                <w:rStyle w:val="Hyperlink"/>
                <w:noProof/>
              </w:rPr>
              <w:t>6.2</w:t>
            </w:r>
            <w:r w:rsidR="0082591B">
              <w:rPr>
                <w:rFonts w:asciiTheme="minorHAnsi" w:hAnsiTheme="minorHAnsi" w:cstheme="minorBidi"/>
                <w:noProof/>
                <w:sz w:val="22"/>
                <w:szCs w:val="22"/>
              </w:rPr>
              <w:tab/>
            </w:r>
            <w:r w:rsidR="0082591B" w:rsidRPr="00C627FB">
              <w:rPr>
                <w:rStyle w:val="Hyperlink"/>
                <w:noProof/>
              </w:rPr>
              <w:t>Scenario Beta</w:t>
            </w:r>
            <w:r w:rsidR="0082591B">
              <w:rPr>
                <w:noProof/>
                <w:webHidden/>
              </w:rPr>
              <w:tab/>
            </w:r>
            <w:r w:rsidR="0082591B">
              <w:rPr>
                <w:noProof/>
                <w:webHidden/>
              </w:rPr>
              <w:fldChar w:fldCharType="begin"/>
            </w:r>
            <w:r w:rsidR="0082591B">
              <w:rPr>
                <w:noProof/>
                <w:webHidden/>
              </w:rPr>
              <w:instrText xml:space="preserve"> PAGEREF _Toc479918169 \h </w:instrText>
            </w:r>
            <w:r w:rsidR="0082591B">
              <w:rPr>
                <w:noProof/>
                <w:webHidden/>
              </w:rPr>
            </w:r>
            <w:r w:rsidR="0082591B">
              <w:rPr>
                <w:noProof/>
                <w:webHidden/>
              </w:rPr>
              <w:fldChar w:fldCharType="separate"/>
            </w:r>
            <w:r w:rsidR="00020DCA">
              <w:rPr>
                <w:noProof/>
                <w:webHidden/>
              </w:rPr>
              <w:t>40</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70" w:history="1">
            <w:r w:rsidR="0082591B" w:rsidRPr="00C627FB">
              <w:rPr>
                <w:rStyle w:val="Hyperlink"/>
                <w:noProof/>
              </w:rPr>
              <w:t>6.3</w:t>
            </w:r>
            <w:r w:rsidR="0082591B">
              <w:rPr>
                <w:rFonts w:asciiTheme="minorHAnsi" w:hAnsiTheme="minorHAnsi" w:cstheme="minorBidi"/>
                <w:noProof/>
                <w:sz w:val="22"/>
                <w:szCs w:val="22"/>
              </w:rPr>
              <w:tab/>
            </w:r>
            <w:r w:rsidR="0082591B" w:rsidRPr="00C627FB">
              <w:rPr>
                <w:rStyle w:val="Hyperlink"/>
                <w:noProof/>
              </w:rPr>
              <w:t>Scenario Gamma</w:t>
            </w:r>
            <w:r w:rsidR="0082591B">
              <w:rPr>
                <w:noProof/>
                <w:webHidden/>
              </w:rPr>
              <w:tab/>
            </w:r>
            <w:r w:rsidR="0082591B">
              <w:rPr>
                <w:noProof/>
                <w:webHidden/>
              </w:rPr>
              <w:fldChar w:fldCharType="begin"/>
            </w:r>
            <w:r w:rsidR="0082591B">
              <w:rPr>
                <w:noProof/>
                <w:webHidden/>
              </w:rPr>
              <w:instrText xml:space="preserve"> PAGEREF _Toc479918170 \h </w:instrText>
            </w:r>
            <w:r w:rsidR="0082591B">
              <w:rPr>
                <w:noProof/>
                <w:webHidden/>
              </w:rPr>
            </w:r>
            <w:r w:rsidR="0082591B">
              <w:rPr>
                <w:noProof/>
                <w:webHidden/>
              </w:rPr>
              <w:fldChar w:fldCharType="separate"/>
            </w:r>
            <w:r w:rsidR="00020DCA">
              <w:rPr>
                <w:noProof/>
                <w:webHidden/>
              </w:rPr>
              <w:t>41</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71" w:history="1">
            <w:r w:rsidR="0082591B" w:rsidRPr="00C627FB">
              <w:rPr>
                <w:rStyle w:val="Hyperlink"/>
                <w:noProof/>
              </w:rPr>
              <w:t>6.4</w:t>
            </w:r>
            <w:r w:rsidR="0082591B">
              <w:rPr>
                <w:rFonts w:asciiTheme="minorHAnsi" w:hAnsiTheme="minorHAnsi" w:cstheme="minorBidi"/>
                <w:noProof/>
                <w:sz w:val="22"/>
                <w:szCs w:val="22"/>
              </w:rPr>
              <w:tab/>
            </w:r>
            <w:r w:rsidR="0082591B" w:rsidRPr="00C627FB">
              <w:rPr>
                <w:rStyle w:val="Hyperlink"/>
                <w:noProof/>
              </w:rPr>
              <w:t>Scenario Delta</w:t>
            </w:r>
            <w:r w:rsidR="0082591B">
              <w:rPr>
                <w:noProof/>
                <w:webHidden/>
              </w:rPr>
              <w:tab/>
            </w:r>
            <w:r w:rsidR="0082591B">
              <w:rPr>
                <w:noProof/>
                <w:webHidden/>
              </w:rPr>
              <w:fldChar w:fldCharType="begin"/>
            </w:r>
            <w:r w:rsidR="0082591B">
              <w:rPr>
                <w:noProof/>
                <w:webHidden/>
              </w:rPr>
              <w:instrText xml:space="preserve"> PAGEREF _Toc479918171 \h </w:instrText>
            </w:r>
            <w:r w:rsidR="0082591B">
              <w:rPr>
                <w:noProof/>
                <w:webHidden/>
              </w:rPr>
            </w:r>
            <w:r w:rsidR="0082591B">
              <w:rPr>
                <w:noProof/>
                <w:webHidden/>
              </w:rPr>
              <w:fldChar w:fldCharType="separate"/>
            </w:r>
            <w:r w:rsidR="00020DCA">
              <w:rPr>
                <w:noProof/>
                <w:webHidden/>
              </w:rPr>
              <w:t>43</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72" w:history="1">
            <w:r w:rsidR="0082591B" w:rsidRPr="00C627FB">
              <w:rPr>
                <w:rStyle w:val="Hyperlink"/>
                <w:noProof/>
              </w:rPr>
              <w:t>6.5</w:t>
            </w:r>
            <w:r w:rsidR="0082591B">
              <w:rPr>
                <w:rFonts w:asciiTheme="minorHAnsi" w:hAnsiTheme="minorHAnsi" w:cstheme="minorBidi"/>
                <w:noProof/>
                <w:sz w:val="22"/>
                <w:szCs w:val="22"/>
              </w:rPr>
              <w:tab/>
            </w:r>
            <w:r w:rsidR="0082591B" w:rsidRPr="00C627FB">
              <w:rPr>
                <w:rStyle w:val="Hyperlink"/>
                <w:noProof/>
              </w:rPr>
              <w:t>Scenario Epsilon</w:t>
            </w:r>
            <w:r w:rsidR="0082591B">
              <w:rPr>
                <w:noProof/>
                <w:webHidden/>
              </w:rPr>
              <w:tab/>
            </w:r>
            <w:r w:rsidR="0082591B">
              <w:rPr>
                <w:noProof/>
                <w:webHidden/>
              </w:rPr>
              <w:fldChar w:fldCharType="begin"/>
            </w:r>
            <w:r w:rsidR="0082591B">
              <w:rPr>
                <w:noProof/>
                <w:webHidden/>
              </w:rPr>
              <w:instrText xml:space="preserve"> PAGEREF _Toc479918172 \h </w:instrText>
            </w:r>
            <w:r w:rsidR="0082591B">
              <w:rPr>
                <w:noProof/>
                <w:webHidden/>
              </w:rPr>
            </w:r>
            <w:r w:rsidR="0082591B">
              <w:rPr>
                <w:noProof/>
                <w:webHidden/>
              </w:rPr>
              <w:fldChar w:fldCharType="separate"/>
            </w:r>
            <w:r w:rsidR="00020DCA">
              <w:rPr>
                <w:noProof/>
                <w:webHidden/>
              </w:rPr>
              <w:t>45</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73" w:history="1">
            <w:r w:rsidR="0082591B" w:rsidRPr="00C627FB">
              <w:rPr>
                <w:rStyle w:val="Hyperlink"/>
                <w:noProof/>
              </w:rPr>
              <w:t>6.6</w:t>
            </w:r>
            <w:r w:rsidR="0082591B">
              <w:rPr>
                <w:rFonts w:asciiTheme="minorHAnsi" w:hAnsiTheme="minorHAnsi" w:cstheme="minorBidi"/>
                <w:noProof/>
                <w:sz w:val="22"/>
                <w:szCs w:val="22"/>
              </w:rPr>
              <w:tab/>
            </w:r>
            <w:r w:rsidR="0082591B" w:rsidRPr="00C627FB">
              <w:rPr>
                <w:rStyle w:val="Hyperlink"/>
                <w:noProof/>
              </w:rPr>
              <w:t>Scenario Zeta</w:t>
            </w:r>
            <w:r w:rsidR="0082591B">
              <w:rPr>
                <w:noProof/>
                <w:webHidden/>
              </w:rPr>
              <w:tab/>
            </w:r>
            <w:r w:rsidR="0082591B">
              <w:rPr>
                <w:noProof/>
                <w:webHidden/>
              </w:rPr>
              <w:fldChar w:fldCharType="begin"/>
            </w:r>
            <w:r w:rsidR="0082591B">
              <w:rPr>
                <w:noProof/>
                <w:webHidden/>
              </w:rPr>
              <w:instrText xml:space="preserve"> PAGEREF _Toc479918173 \h </w:instrText>
            </w:r>
            <w:r w:rsidR="0082591B">
              <w:rPr>
                <w:noProof/>
                <w:webHidden/>
              </w:rPr>
            </w:r>
            <w:r w:rsidR="0082591B">
              <w:rPr>
                <w:noProof/>
                <w:webHidden/>
              </w:rPr>
              <w:fldChar w:fldCharType="separate"/>
            </w:r>
            <w:r w:rsidR="00020DCA">
              <w:rPr>
                <w:noProof/>
                <w:webHidden/>
              </w:rPr>
              <w:t>46</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74" w:history="1">
            <w:r w:rsidR="0082591B" w:rsidRPr="00C627FB">
              <w:rPr>
                <w:rStyle w:val="Hyperlink"/>
                <w:noProof/>
              </w:rPr>
              <w:t>6.7</w:t>
            </w:r>
            <w:r w:rsidR="0082591B">
              <w:rPr>
                <w:rFonts w:asciiTheme="minorHAnsi" w:hAnsiTheme="minorHAnsi" w:cstheme="minorBidi"/>
                <w:noProof/>
                <w:sz w:val="22"/>
                <w:szCs w:val="22"/>
              </w:rPr>
              <w:tab/>
            </w:r>
            <w:r w:rsidR="0082591B" w:rsidRPr="00C627FB">
              <w:rPr>
                <w:rStyle w:val="Hyperlink"/>
                <w:noProof/>
              </w:rPr>
              <w:t>Scenario Eta</w:t>
            </w:r>
            <w:r w:rsidR="0082591B">
              <w:rPr>
                <w:noProof/>
                <w:webHidden/>
              </w:rPr>
              <w:tab/>
            </w:r>
            <w:r w:rsidR="0082591B">
              <w:rPr>
                <w:noProof/>
                <w:webHidden/>
              </w:rPr>
              <w:fldChar w:fldCharType="begin"/>
            </w:r>
            <w:r w:rsidR="0082591B">
              <w:rPr>
                <w:noProof/>
                <w:webHidden/>
              </w:rPr>
              <w:instrText xml:space="preserve"> PAGEREF _Toc479918174 \h </w:instrText>
            </w:r>
            <w:r w:rsidR="0082591B">
              <w:rPr>
                <w:noProof/>
                <w:webHidden/>
              </w:rPr>
            </w:r>
            <w:r w:rsidR="0082591B">
              <w:rPr>
                <w:noProof/>
                <w:webHidden/>
              </w:rPr>
              <w:fldChar w:fldCharType="separate"/>
            </w:r>
            <w:r w:rsidR="00020DCA">
              <w:rPr>
                <w:noProof/>
                <w:webHidden/>
              </w:rPr>
              <w:t>47</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75" w:history="1">
            <w:r w:rsidR="0082591B" w:rsidRPr="00C627FB">
              <w:rPr>
                <w:rStyle w:val="Hyperlink"/>
                <w:noProof/>
              </w:rPr>
              <w:t>6.8</w:t>
            </w:r>
            <w:r w:rsidR="0082591B">
              <w:rPr>
                <w:rFonts w:asciiTheme="minorHAnsi" w:hAnsiTheme="minorHAnsi" w:cstheme="minorBidi"/>
                <w:noProof/>
                <w:sz w:val="22"/>
                <w:szCs w:val="22"/>
              </w:rPr>
              <w:tab/>
            </w:r>
            <w:r w:rsidR="0082591B" w:rsidRPr="00C627FB">
              <w:rPr>
                <w:rStyle w:val="Hyperlink"/>
                <w:noProof/>
              </w:rPr>
              <w:t>Scenario Theta</w:t>
            </w:r>
            <w:r w:rsidR="0082591B">
              <w:rPr>
                <w:noProof/>
                <w:webHidden/>
              </w:rPr>
              <w:tab/>
            </w:r>
            <w:r w:rsidR="0082591B">
              <w:rPr>
                <w:noProof/>
                <w:webHidden/>
              </w:rPr>
              <w:fldChar w:fldCharType="begin"/>
            </w:r>
            <w:r w:rsidR="0082591B">
              <w:rPr>
                <w:noProof/>
                <w:webHidden/>
              </w:rPr>
              <w:instrText xml:space="preserve"> PAGEREF _Toc479918175 \h </w:instrText>
            </w:r>
            <w:r w:rsidR="0082591B">
              <w:rPr>
                <w:noProof/>
                <w:webHidden/>
              </w:rPr>
            </w:r>
            <w:r w:rsidR="0082591B">
              <w:rPr>
                <w:noProof/>
                <w:webHidden/>
              </w:rPr>
              <w:fldChar w:fldCharType="separate"/>
            </w:r>
            <w:r w:rsidR="00020DCA">
              <w:rPr>
                <w:noProof/>
                <w:webHidden/>
              </w:rPr>
              <w:t>47</w:t>
            </w:r>
            <w:r w:rsidR="0082591B">
              <w:rPr>
                <w:noProof/>
                <w:webHidden/>
              </w:rPr>
              <w:fldChar w:fldCharType="end"/>
            </w:r>
          </w:hyperlink>
        </w:p>
        <w:p w:rsidR="0082591B" w:rsidRDefault="008F7537">
          <w:pPr>
            <w:pStyle w:val="TOC2"/>
            <w:tabs>
              <w:tab w:val="left" w:pos="880"/>
              <w:tab w:val="right" w:leader="dot" w:pos="8210"/>
            </w:tabs>
            <w:rPr>
              <w:rFonts w:asciiTheme="minorHAnsi" w:hAnsiTheme="minorHAnsi" w:cstheme="minorBidi"/>
              <w:noProof/>
              <w:sz w:val="22"/>
              <w:szCs w:val="22"/>
            </w:rPr>
          </w:pPr>
          <w:hyperlink w:anchor="_Toc479918176" w:history="1">
            <w:r w:rsidR="0082591B" w:rsidRPr="00C627FB">
              <w:rPr>
                <w:rStyle w:val="Hyperlink"/>
                <w:noProof/>
              </w:rPr>
              <w:t>6.9</w:t>
            </w:r>
            <w:r w:rsidR="0082591B">
              <w:rPr>
                <w:rFonts w:asciiTheme="minorHAnsi" w:hAnsiTheme="minorHAnsi" w:cstheme="minorBidi"/>
                <w:noProof/>
                <w:sz w:val="22"/>
                <w:szCs w:val="22"/>
              </w:rPr>
              <w:tab/>
            </w:r>
            <w:r w:rsidR="0082591B" w:rsidRPr="00C627FB">
              <w:rPr>
                <w:rStyle w:val="Hyperlink"/>
                <w:noProof/>
              </w:rPr>
              <w:t>Scenario Iota</w:t>
            </w:r>
            <w:r w:rsidR="0082591B">
              <w:rPr>
                <w:noProof/>
                <w:webHidden/>
              </w:rPr>
              <w:tab/>
            </w:r>
            <w:r w:rsidR="0082591B">
              <w:rPr>
                <w:noProof/>
                <w:webHidden/>
              </w:rPr>
              <w:fldChar w:fldCharType="begin"/>
            </w:r>
            <w:r w:rsidR="0082591B">
              <w:rPr>
                <w:noProof/>
                <w:webHidden/>
              </w:rPr>
              <w:instrText xml:space="preserve"> PAGEREF _Toc479918176 \h </w:instrText>
            </w:r>
            <w:r w:rsidR="0082591B">
              <w:rPr>
                <w:noProof/>
                <w:webHidden/>
              </w:rPr>
            </w:r>
            <w:r w:rsidR="0082591B">
              <w:rPr>
                <w:noProof/>
                <w:webHidden/>
              </w:rPr>
              <w:fldChar w:fldCharType="separate"/>
            </w:r>
            <w:r w:rsidR="00020DCA">
              <w:rPr>
                <w:noProof/>
                <w:webHidden/>
              </w:rPr>
              <w:t>48</w:t>
            </w:r>
            <w:r w:rsidR="0082591B">
              <w:rPr>
                <w:noProof/>
                <w:webHidden/>
              </w:rPr>
              <w:fldChar w:fldCharType="end"/>
            </w:r>
          </w:hyperlink>
        </w:p>
        <w:p w:rsidR="0082591B" w:rsidRDefault="008F7537">
          <w:pPr>
            <w:pStyle w:val="TOC2"/>
            <w:tabs>
              <w:tab w:val="left" w:pos="1100"/>
              <w:tab w:val="right" w:leader="dot" w:pos="8210"/>
            </w:tabs>
            <w:rPr>
              <w:rFonts w:asciiTheme="minorHAnsi" w:hAnsiTheme="minorHAnsi" w:cstheme="minorBidi"/>
              <w:noProof/>
              <w:sz w:val="22"/>
              <w:szCs w:val="22"/>
            </w:rPr>
          </w:pPr>
          <w:hyperlink w:anchor="_Toc479918177" w:history="1">
            <w:r w:rsidR="0082591B" w:rsidRPr="00C627FB">
              <w:rPr>
                <w:rStyle w:val="Hyperlink"/>
                <w:noProof/>
              </w:rPr>
              <w:t>6.10</w:t>
            </w:r>
            <w:r w:rsidR="0082591B">
              <w:rPr>
                <w:rFonts w:asciiTheme="minorHAnsi" w:hAnsiTheme="minorHAnsi" w:cstheme="minorBidi"/>
                <w:noProof/>
                <w:sz w:val="22"/>
                <w:szCs w:val="22"/>
              </w:rPr>
              <w:tab/>
            </w:r>
            <w:r w:rsidR="0082591B" w:rsidRPr="00C627FB">
              <w:rPr>
                <w:rStyle w:val="Hyperlink"/>
                <w:noProof/>
              </w:rPr>
              <w:t>Scenario Kappa</w:t>
            </w:r>
            <w:r w:rsidR="0082591B">
              <w:rPr>
                <w:noProof/>
                <w:webHidden/>
              </w:rPr>
              <w:tab/>
            </w:r>
            <w:r w:rsidR="0082591B">
              <w:rPr>
                <w:noProof/>
                <w:webHidden/>
              </w:rPr>
              <w:fldChar w:fldCharType="begin"/>
            </w:r>
            <w:r w:rsidR="0082591B">
              <w:rPr>
                <w:noProof/>
                <w:webHidden/>
              </w:rPr>
              <w:instrText xml:space="preserve"> PAGEREF _Toc479918177 \h </w:instrText>
            </w:r>
            <w:r w:rsidR="0082591B">
              <w:rPr>
                <w:noProof/>
                <w:webHidden/>
              </w:rPr>
            </w:r>
            <w:r w:rsidR="0082591B">
              <w:rPr>
                <w:noProof/>
                <w:webHidden/>
              </w:rPr>
              <w:fldChar w:fldCharType="separate"/>
            </w:r>
            <w:r w:rsidR="00020DCA">
              <w:rPr>
                <w:noProof/>
                <w:webHidden/>
              </w:rPr>
              <w:t>49</w:t>
            </w:r>
            <w:r w:rsidR="0082591B">
              <w:rPr>
                <w:noProof/>
                <w:webHidden/>
              </w:rPr>
              <w:fldChar w:fldCharType="end"/>
            </w:r>
          </w:hyperlink>
        </w:p>
        <w:p w:rsidR="0082591B" w:rsidRDefault="008F7537">
          <w:pPr>
            <w:pStyle w:val="TOC2"/>
            <w:tabs>
              <w:tab w:val="left" w:pos="1100"/>
              <w:tab w:val="right" w:leader="dot" w:pos="8210"/>
            </w:tabs>
            <w:rPr>
              <w:rFonts w:asciiTheme="minorHAnsi" w:hAnsiTheme="minorHAnsi" w:cstheme="minorBidi"/>
              <w:noProof/>
              <w:sz w:val="22"/>
              <w:szCs w:val="22"/>
            </w:rPr>
          </w:pPr>
          <w:hyperlink w:anchor="_Toc479918178" w:history="1">
            <w:r w:rsidR="0082591B" w:rsidRPr="00C627FB">
              <w:rPr>
                <w:rStyle w:val="Hyperlink"/>
                <w:noProof/>
              </w:rPr>
              <w:t>6.11</w:t>
            </w:r>
            <w:r w:rsidR="0082591B">
              <w:rPr>
                <w:rFonts w:asciiTheme="minorHAnsi" w:hAnsiTheme="minorHAnsi" w:cstheme="minorBidi"/>
                <w:noProof/>
                <w:sz w:val="22"/>
                <w:szCs w:val="22"/>
              </w:rPr>
              <w:tab/>
            </w:r>
            <w:r w:rsidR="0082591B" w:rsidRPr="00C627FB">
              <w:rPr>
                <w:rStyle w:val="Hyperlink"/>
                <w:noProof/>
              </w:rPr>
              <w:t>Scenario Mu</w:t>
            </w:r>
            <w:r w:rsidR="0082591B">
              <w:rPr>
                <w:noProof/>
                <w:webHidden/>
              </w:rPr>
              <w:tab/>
            </w:r>
            <w:r w:rsidR="0082591B">
              <w:rPr>
                <w:noProof/>
                <w:webHidden/>
              </w:rPr>
              <w:fldChar w:fldCharType="begin"/>
            </w:r>
            <w:r w:rsidR="0082591B">
              <w:rPr>
                <w:noProof/>
                <w:webHidden/>
              </w:rPr>
              <w:instrText xml:space="preserve"> PAGEREF _Toc479918178 \h </w:instrText>
            </w:r>
            <w:r w:rsidR="0082591B">
              <w:rPr>
                <w:noProof/>
                <w:webHidden/>
              </w:rPr>
            </w:r>
            <w:r w:rsidR="0082591B">
              <w:rPr>
                <w:noProof/>
                <w:webHidden/>
              </w:rPr>
              <w:fldChar w:fldCharType="separate"/>
            </w:r>
            <w:r w:rsidR="00020DCA">
              <w:rPr>
                <w:noProof/>
                <w:webHidden/>
              </w:rPr>
              <w:t>51</w:t>
            </w:r>
            <w:r w:rsidR="0082591B">
              <w:rPr>
                <w:noProof/>
                <w:webHidden/>
              </w:rPr>
              <w:fldChar w:fldCharType="end"/>
            </w:r>
          </w:hyperlink>
        </w:p>
        <w:p w:rsidR="0082591B" w:rsidRDefault="008F7537">
          <w:pPr>
            <w:pStyle w:val="TOC2"/>
            <w:tabs>
              <w:tab w:val="left" w:pos="1100"/>
              <w:tab w:val="right" w:leader="dot" w:pos="8210"/>
            </w:tabs>
            <w:rPr>
              <w:rFonts w:asciiTheme="minorHAnsi" w:hAnsiTheme="minorHAnsi" w:cstheme="minorBidi"/>
              <w:noProof/>
              <w:sz w:val="22"/>
              <w:szCs w:val="22"/>
            </w:rPr>
          </w:pPr>
          <w:hyperlink w:anchor="_Toc479918179" w:history="1">
            <w:r w:rsidR="0082591B" w:rsidRPr="00C627FB">
              <w:rPr>
                <w:rStyle w:val="Hyperlink"/>
                <w:noProof/>
              </w:rPr>
              <w:t>6.12</w:t>
            </w:r>
            <w:r w:rsidR="0082591B">
              <w:rPr>
                <w:rFonts w:asciiTheme="minorHAnsi" w:hAnsiTheme="minorHAnsi" w:cstheme="minorBidi"/>
                <w:noProof/>
                <w:sz w:val="22"/>
                <w:szCs w:val="22"/>
              </w:rPr>
              <w:tab/>
            </w:r>
            <w:r w:rsidR="0082591B" w:rsidRPr="00C627FB">
              <w:rPr>
                <w:rStyle w:val="Hyperlink"/>
                <w:noProof/>
              </w:rPr>
              <w:t>Scenario Nu</w:t>
            </w:r>
            <w:r w:rsidR="0082591B">
              <w:rPr>
                <w:noProof/>
                <w:webHidden/>
              </w:rPr>
              <w:tab/>
            </w:r>
            <w:r w:rsidR="0082591B">
              <w:rPr>
                <w:noProof/>
                <w:webHidden/>
              </w:rPr>
              <w:fldChar w:fldCharType="begin"/>
            </w:r>
            <w:r w:rsidR="0082591B">
              <w:rPr>
                <w:noProof/>
                <w:webHidden/>
              </w:rPr>
              <w:instrText xml:space="preserve"> PAGEREF _Toc479918179 \h </w:instrText>
            </w:r>
            <w:r w:rsidR="0082591B">
              <w:rPr>
                <w:noProof/>
                <w:webHidden/>
              </w:rPr>
            </w:r>
            <w:r w:rsidR="0082591B">
              <w:rPr>
                <w:noProof/>
                <w:webHidden/>
              </w:rPr>
              <w:fldChar w:fldCharType="separate"/>
            </w:r>
            <w:r w:rsidR="00020DCA">
              <w:rPr>
                <w:noProof/>
                <w:webHidden/>
              </w:rPr>
              <w:t>52</w:t>
            </w:r>
            <w:r w:rsidR="0082591B">
              <w:rPr>
                <w:noProof/>
                <w:webHidden/>
              </w:rPr>
              <w:fldChar w:fldCharType="end"/>
            </w:r>
          </w:hyperlink>
        </w:p>
        <w:p w:rsidR="0082591B" w:rsidRDefault="008F7537">
          <w:pPr>
            <w:pStyle w:val="TOC2"/>
            <w:tabs>
              <w:tab w:val="left" w:pos="1100"/>
              <w:tab w:val="right" w:leader="dot" w:pos="8210"/>
            </w:tabs>
            <w:rPr>
              <w:rFonts w:asciiTheme="minorHAnsi" w:hAnsiTheme="minorHAnsi" w:cstheme="minorBidi"/>
              <w:noProof/>
              <w:sz w:val="22"/>
              <w:szCs w:val="22"/>
            </w:rPr>
          </w:pPr>
          <w:hyperlink w:anchor="_Toc479918180" w:history="1">
            <w:r w:rsidR="0082591B" w:rsidRPr="00C627FB">
              <w:rPr>
                <w:rStyle w:val="Hyperlink"/>
                <w:noProof/>
              </w:rPr>
              <w:t>6.13</w:t>
            </w:r>
            <w:r w:rsidR="0082591B">
              <w:rPr>
                <w:rFonts w:asciiTheme="minorHAnsi" w:hAnsiTheme="minorHAnsi" w:cstheme="minorBidi"/>
                <w:noProof/>
                <w:sz w:val="22"/>
                <w:szCs w:val="22"/>
              </w:rPr>
              <w:tab/>
            </w:r>
            <w:r w:rsidR="0082591B" w:rsidRPr="00C627FB">
              <w:rPr>
                <w:rStyle w:val="Hyperlink"/>
                <w:noProof/>
              </w:rPr>
              <w:t>Scenario Xi</w:t>
            </w:r>
            <w:r w:rsidR="0082591B">
              <w:rPr>
                <w:noProof/>
                <w:webHidden/>
              </w:rPr>
              <w:tab/>
            </w:r>
            <w:r w:rsidR="0082591B">
              <w:rPr>
                <w:noProof/>
                <w:webHidden/>
              </w:rPr>
              <w:fldChar w:fldCharType="begin"/>
            </w:r>
            <w:r w:rsidR="0082591B">
              <w:rPr>
                <w:noProof/>
                <w:webHidden/>
              </w:rPr>
              <w:instrText xml:space="preserve"> PAGEREF _Toc479918180 \h </w:instrText>
            </w:r>
            <w:r w:rsidR="0082591B">
              <w:rPr>
                <w:noProof/>
                <w:webHidden/>
              </w:rPr>
            </w:r>
            <w:r w:rsidR="0082591B">
              <w:rPr>
                <w:noProof/>
                <w:webHidden/>
              </w:rPr>
              <w:fldChar w:fldCharType="separate"/>
            </w:r>
            <w:r w:rsidR="00020DCA">
              <w:rPr>
                <w:noProof/>
                <w:webHidden/>
              </w:rPr>
              <w:t>52</w:t>
            </w:r>
            <w:r w:rsidR="0082591B">
              <w:rPr>
                <w:noProof/>
                <w:webHidden/>
              </w:rPr>
              <w:fldChar w:fldCharType="end"/>
            </w:r>
          </w:hyperlink>
        </w:p>
        <w:p w:rsidR="0082591B" w:rsidRDefault="008F7537">
          <w:pPr>
            <w:pStyle w:val="TOC2"/>
            <w:tabs>
              <w:tab w:val="left" w:pos="1100"/>
              <w:tab w:val="right" w:leader="dot" w:pos="8210"/>
            </w:tabs>
            <w:rPr>
              <w:rFonts w:asciiTheme="minorHAnsi" w:hAnsiTheme="minorHAnsi" w:cstheme="minorBidi"/>
              <w:noProof/>
              <w:sz w:val="22"/>
              <w:szCs w:val="22"/>
            </w:rPr>
          </w:pPr>
          <w:hyperlink w:anchor="_Toc479918181" w:history="1">
            <w:r w:rsidR="0082591B" w:rsidRPr="00C627FB">
              <w:rPr>
                <w:rStyle w:val="Hyperlink"/>
                <w:noProof/>
              </w:rPr>
              <w:t>6.14</w:t>
            </w:r>
            <w:r w:rsidR="0082591B">
              <w:rPr>
                <w:rFonts w:asciiTheme="minorHAnsi" w:hAnsiTheme="minorHAnsi" w:cstheme="minorBidi"/>
                <w:noProof/>
                <w:sz w:val="22"/>
                <w:szCs w:val="22"/>
              </w:rPr>
              <w:tab/>
            </w:r>
            <w:r w:rsidR="0082591B" w:rsidRPr="00C627FB">
              <w:rPr>
                <w:rStyle w:val="Hyperlink"/>
                <w:noProof/>
              </w:rPr>
              <w:t>Scenario Omnicron</w:t>
            </w:r>
            <w:r w:rsidR="0082591B">
              <w:rPr>
                <w:noProof/>
                <w:webHidden/>
              </w:rPr>
              <w:tab/>
            </w:r>
            <w:r w:rsidR="0082591B">
              <w:rPr>
                <w:noProof/>
                <w:webHidden/>
              </w:rPr>
              <w:fldChar w:fldCharType="begin"/>
            </w:r>
            <w:r w:rsidR="0082591B">
              <w:rPr>
                <w:noProof/>
                <w:webHidden/>
              </w:rPr>
              <w:instrText xml:space="preserve"> PAGEREF _Toc479918181 \h </w:instrText>
            </w:r>
            <w:r w:rsidR="0082591B">
              <w:rPr>
                <w:noProof/>
                <w:webHidden/>
              </w:rPr>
            </w:r>
            <w:r w:rsidR="0082591B">
              <w:rPr>
                <w:noProof/>
                <w:webHidden/>
              </w:rPr>
              <w:fldChar w:fldCharType="separate"/>
            </w:r>
            <w:r w:rsidR="00020DCA">
              <w:rPr>
                <w:noProof/>
                <w:webHidden/>
              </w:rPr>
              <w:t>54</w:t>
            </w:r>
            <w:r w:rsidR="0082591B">
              <w:rPr>
                <w:noProof/>
                <w:webHidden/>
              </w:rPr>
              <w:fldChar w:fldCharType="end"/>
            </w:r>
          </w:hyperlink>
        </w:p>
        <w:p w:rsidR="0082591B" w:rsidRDefault="008F7537">
          <w:pPr>
            <w:pStyle w:val="TOC2"/>
            <w:tabs>
              <w:tab w:val="left" w:pos="1100"/>
              <w:tab w:val="right" w:leader="dot" w:pos="8210"/>
            </w:tabs>
            <w:rPr>
              <w:rFonts w:asciiTheme="minorHAnsi" w:hAnsiTheme="minorHAnsi" w:cstheme="minorBidi"/>
              <w:noProof/>
              <w:sz w:val="22"/>
              <w:szCs w:val="22"/>
            </w:rPr>
          </w:pPr>
          <w:hyperlink w:anchor="_Toc479918182" w:history="1">
            <w:r w:rsidR="0082591B" w:rsidRPr="00C627FB">
              <w:rPr>
                <w:rStyle w:val="Hyperlink"/>
                <w:noProof/>
              </w:rPr>
              <w:t>6.15</w:t>
            </w:r>
            <w:r w:rsidR="0082591B">
              <w:rPr>
                <w:rFonts w:asciiTheme="minorHAnsi" w:hAnsiTheme="minorHAnsi" w:cstheme="minorBidi"/>
                <w:noProof/>
                <w:sz w:val="22"/>
                <w:szCs w:val="22"/>
              </w:rPr>
              <w:tab/>
            </w:r>
            <w:r w:rsidR="0082591B" w:rsidRPr="00C627FB">
              <w:rPr>
                <w:rStyle w:val="Hyperlink"/>
                <w:noProof/>
              </w:rPr>
              <w:t>Scenario Pi</w:t>
            </w:r>
            <w:r w:rsidR="0082591B">
              <w:rPr>
                <w:noProof/>
                <w:webHidden/>
              </w:rPr>
              <w:tab/>
            </w:r>
            <w:r w:rsidR="0082591B">
              <w:rPr>
                <w:noProof/>
                <w:webHidden/>
              </w:rPr>
              <w:fldChar w:fldCharType="begin"/>
            </w:r>
            <w:r w:rsidR="0082591B">
              <w:rPr>
                <w:noProof/>
                <w:webHidden/>
              </w:rPr>
              <w:instrText xml:space="preserve"> PAGEREF _Toc479918182 \h </w:instrText>
            </w:r>
            <w:r w:rsidR="0082591B">
              <w:rPr>
                <w:noProof/>
                <w:webHidden/>
              </w:rPr>
            </w:r>
            <w:r w:rsidR="0082591B">
              <w:rPr>
                <w:noProof/>
                <w:webHidden/>
              </w:rPr>
              <w:fldChar w:fldCharType="separate"/>
            </w:r>
            <w:r w:rsidR="00020DCA">
              <w:rPr>
                <w:noProof/>
                <w:webHidden/>
              </w:rPr>
              <w:t>55</w:t>
            </w:r>
            <w:r w:rsidR="0082591B">
              <w:rPr>
                <w:noProof/>
                <w:webHidden/>
              </w:rPr>
              <w:fldChar w:fldCharType="end"/>
            </w:r>
          </w:hyperlink>
        </w:p>
        <w:p w:rsidR="0082591B" w:rsidRDefault="008F7537">
          <w:pPr>
            <w:pStyle w:val="TOC2"/>
            <w:tabs>
              <w:tab w:val="left" w:pos="1100"/>
              <w:tab w:val="right" w:leader="dot" w:pos="8210"/>
            </w:tabs>
            <w:rPr>
              <w:rFonts w:asciiTheme="minorHAnsi" w:hAnsiTheme="minorHAnsi" w:cstheme="minorBidi"/>
              <w:noProof/>
              <w:sz w:val="22"/>
              <w:szCs w:val="22"/>
            </w:rPr>
          </w:pPr>
          <w:hyperlink w:anchor="_Toc479918183" w:history="1">
            <w:r w:rsidR="0082591B" w:rsidRPr="00C627FB">
              <w:rPr>
                <w:rStyle w:val="Hyperlink"/>
                <w:noProof/>
              </w:rPr>
              <w:t>6.16</w:t>
            </w:r>
            <w:r w:rsidR="0082591B">
              <w:rPr>
                <w:rFonts w:asciiTheme="minorHAnsi" w:hAnsiTheme="minorHAnsi" w:cstheme="minorBidi"/>
                <w:noProof/>
                <w:sz w:val="22"/>
                <w:szCs w:val="22"/>
              </w:rPr>
              <w:tab/>
            </w:r>
            <w:r w:rsidR="0082591B" w:rsidRPr="00C627FB">
              <w:rPr>
                <w:rStyle w:val="Hyperlink"/>
                <w:noProof/>
              </w:rPr>
              <w:t>Execution Time</w:t>
            </w:r>
            <w:r w:rsidR="0082591B">
              <w:rPr>
                <w:noProof/>
                <w:webHidden/>
              </w:rPr>
              <w:tab/>
            </w:r>
            <w:r w:rsidR="0082591B">
              <w:rPr>
                <w:noProof/>
                <w:webHidden/>
              </w:rPr>
              <w:fldChar w:fldCharType="begin"/>
            </w:r>
            <w:r w:rsidR="0082591B">
              <w:rPr>
                <w:noProof/>
                <w:webHidden/>
              </w:rPr>
              <w:instrText xml:space="preserve"> PAGEREF _Toc479918183 \h </w:instrText>
            </w:r>
            <w:r w:rsidR="0082591B">
              <w:rPr>
                <w:noProof/>
                <w:webHidden/>
              </w:rPr>
            </w:r>
            <w:r w:rsidR="0082591B">
              <w:rPr>
                <w:noProof/>
                <w:webHidden/>
              </w:rPr>
              <w:fldChar w:fldCharType="separate"/>
            </w:r>
            <w:r w:rsidR="00020DCA">
              <w:rPr>
                <w:noProof/>
                <w:webHidden/>
              </w:rPr>
              <w:t>56</w:t>
            </w:r>
            <w:r w:rsidR="0082591B">
              <w:rPr>
                <w:noProof/>
                <w:webHidden/>
              </w:rPr>
              <w:fldChar w:fldCharType="end"/>
            </w:r>
          </w:hyperlink>
        </w:p>
        <w:p w:rsidR="0082591B" w:rsidRDefault="008F7537">
          <w:pPr>
            <w:pStyle w:val="TOC1"/>
            <w:tabs>
              <w:tab w:val="left" w:pos="440"/>
              <w:tab w:val="right" w:leader="dot" w:pos="8210"/>
            </w:tabs>
            <w:rPr>
              <w:rFonts w:asciiTheme="minorHAnsi" w:hAnsiTheme="minorHAnsi" w:cstheme="minorBidi"/>
              <w:noProof/>
              <w:sz w:val="22"/>
              <w:szCs w:val="22"/>
            </w:rPr>
          </w:pPr>
          <w:hyperlink w:anchor="_Toc479918184" w:history="1">
            <w:r w:rsidR="0082591B" w:rsidRPr="00C627FB">
              <w:rPr>
                <w:rStyle w:val="Hyperlink"/>
                <w:noProof/>
              </w:rPr>
              <w:t>7</w:t>
            </w:r>
            <w:r w:rsidR="0082591B">
              <w:rPr>
                <w:rFonts w:asciiTheme="minorHAnsi" w:hAnsiTheme="minorHAnsi" w:cstheme="minorBidi"/>
                <w:noProof/>
                <w:sz w:val="22"/>
                <w:szCs w:val="22"/>
              </w:rPr>
              <w:tab/>
            </w:r>
            <w:r w:rsidR="0082591B" w:rsidRPr="00C627FB">
              <w:rPr>
                <w:rStyle w:val="Hyperlink"/>
                <w:noProof/>
              </w:rPr>
              <w:t>Analysis</w:t>
            </w:r>
            <w:r w:rsidR="0082591B">
              <w:rPr>
                <w:noProof/>
                <w:webHidden/>
              </w:rPr>
              <w:tab/>
            </w:r>
            <w:r w:rsidR="0082591B">
              <w:rPr>
                <w:noProof/>
                <w:webHidden/>
              </w:rPr>
              <w:fldChar w:fldCharType="begin"/>
            </w:r>
            <w:r w:rsidR="0082591B">
              <w:rPr>
                <w:noProof/>
                <w:webHidden/>
              </w:rPr>
              <w:instrText xml:space="preserve"> PAGEREF _Toc479918184 \h </w:instrText>
            </w:r>
            <w:r w:rsidR="0082591B">
              <w:rPr>
                <w:noProof/>
                <w:webHidden/>
              </w:rPr>
            </w:r>
            <w:r w:rsidR="0082591B">
              <w:rPr>
                <w:noProof/>
                <w:webHidden/>
              </w:rPr>
              <w:fldChar w:fldCharType="separate"/>
            </w:r>
            <w:r w:rsidR="00020DCA">
              <w:rPr>
                <w:noProof/>
                <w:webHidden/>
              </w:rPr>
              <w:t>57</w:t>
            </w:r>
            <w:r w:rsidR="0082591B">
              <w:rPr>
                <w:noProof/>
                <w:webHidden/>
              </w:rPr>
              <w:fldChar w:fldCharType="end"/>
            </w:r>
          </w:hyperlink>
        </w:p>
        <w:p w:rsidR="0082591B" w:rsidRDefault="008F7537">
          <w:pPr>
            <w:pStyle w:val="TOC1"/>
            <w:tabs>
              <w:tab w:val="left" w:pos="440"/>
              <w:tab w:val="right" w:leader="dot" w:pos="8210"/>
            </w:tabs>
            <w:rPr>
              <w:rFonts w:asciiTheme="minorHAnsi" w:hAnsiTheme="minorHAnsi" w:cstheme="minorBidi"/>
              <w:noProof/>
              <w:sz w:val="22"/>
              <w:szCs w:val="22"/>
            </w:rPr>
          </w:pPr>
          <w:hyperlink w:anchor="_Toc479918185" w:history="1">
            <w:r w:rsidR="0082591B" w:rsidRPr="00C627FB">
              <w:rPr>
                <w:rStyle w:val="Hyperlink"/>
                <w:noProof/>
              </w:rPr>
              <w:t>8</w:t>
            </w:r>
            <w:r w:rsidR="0082591B">
              <w:rPr>
                <w:rFonts w:asciiTheme="minorHAnsi" w:hAnsiTheme="minorHAnsi" w:cstheme="minorBidi"/>
                <w:noProof/>
                <w:sz w:val="22"/>
                <w:szCs w:val="22"/>
              </w:rPr>
              <w:tab/>
            </w:r>
            <w:r w:rsidR="0082591B" w:rsidRPr="00C627FB">
              <w:rPr>
                <w:rStyle w:val="Hyperlink"/>
                <w:noProof/>
              </w:rPr>
              <w:t>Conclusions and Future Directions</w:t>
            </w:r>
            <w:r w:rsidR="0082591B">
              <w:rPr>
                <w:noProof/>
                <w:webHidden/>
              </w:rPr>
              <w:tab/>
            </w:r>
            <w:r w:rsidR="0082591B">
              <w:rPr>
                <w:noProof/>
                <w:webHidden/>
              </w:rPr>
              <w:fldChar w:fldCharType="begin"/>
            </w:r>
            <w:r w:rsidR="0082591B">
              <w:rPr>
                <w:noProof/>
                <w:webHidden/>
              </w:rPr>
              <w:instrText xml:space="preserve"> PAGEREF _Toc479918185 \h </w:instrText>
            </w:r>
            <w:r w:rsidR="0082591B">
              <w:rPr>
                <w:noProof/>
                <w:webHidden/>
              </w:rPr>
            </w:r>
            <w:r w:rsidR="0082591B">
              <w:rPr>
                <w:noProof/>
                <w:webHidden/>
              </w:rPr>
              <w:fldChar w:fldCharType="separate"/>
            </w:r>
            <w:r w:rsidR="00020DCA">
              <w:rPr>
                <w:noProof/>
                <w:webHidden/>
              </w:rPr>
              <w:t>59</w:t>
            </w:r>
            <w:r w:rsidR="0082591B">
              <w:rPr>
                <w:noProof/>
                <w:webHidden/>
              </w:rPr>
              <w:fldChar w:fldCharType="end"/>
            </w:r>
          </w:hyperlink>
        </w:p>
        <w:p w:rsidR="0082591B" w:rsidRDefault="008F7537">
          <w:pPr>
            <w:pStyle w:val="TOC1"/>
            <w:tabs>
              <w:tab w:val="left" w:pos="440"/>
              <w:tab w:val="right" w:leader="dot" w:pos="8210"/>
            </w:tabs>
            <w:rPr>
              <w:rFonts w:asciiTheme="minorHAnsi" w:hAnsiTheme="minorHAnsi" w:cstheme="minorBidi"/>
              <w:noProof/>
              <w:sz w:val="22"/>
              <w:szCs w:val="22"/>
            </w:rPr>
          </w:pPr>
          <w:hyperlink w:anchor="_Toc479918186" w:history="1">
            <w:r w:rsidR="0082591B" w:rsidRPr="00C627FB">
              <w:rPr>
                <w:rStyle w:val="Hyperlink"/>
                <w:noProof/>
              </w:rPr>
              <w:t>9</w:t>
            </w:r>
            <w:r w:rsidR="0082591B">
              <w:rPr>
                <w:rFonts w:asciiTheme="minorHAnsi" w:hAnsiTheme="minorHAnsi" w:cstheme="minorBidi"/>
                <w:noProof/>
                <w:sz w:val="22"/>
                <w:szCs w:val="22"/>
              </w:rPr>
              <w:tab/>
            </w:r>
            <w:r w:rsidR="0082591B" w:rsidRPr="00C627FB">
              <w:rPr>
                <w:rStyle w:val="Hyperlink"/>
                <w:noProof/>
              </w:rPr>
              <w:t>References</w:t>
            </w:r>
            <w:r w:rsidR="0082591B">
              <w:rPr>
                <w:noProof/>
                <w:webHidden/>
              </w:rPr>
              <w:tab/>
            </w:r>
            <w:r w:rsidR="0082591B">
              <w:rPr>
                <w:noProof/>
                <w:webHidden/>
              </w:rPr>
              <w:fldChar w:fldCharType="begin"/>
            </w:r>
            <w:r w:rsidR="0082591B">
              <w:rPr>
                <w:noProof/>
                <w:webHidden/>
              </w:rPr>
              <w:instrText xml:space="preserve"> PAGEREF _Toc479918186 \h </w:instrText>
            </w:r>
            <w:r w:rsidR="0082591B">
              <w:rPr>
                <w:noProof/>
                <w:webHidden/>
              </w:rPr>
            </w:r>
            <w:r w:rsidR="0082591B">
              <w:rPr>
                <w:noProof/>
                <w:webHidden/>
              </w:rPr>
              <w:fldChar w:fldCharType="separate"/>
            </w:r>
            <w:r w:rsidR="00020DCA">
              <w:rPr>
                <w:noProof/>
                <w:webHidden/>
              </w:rPr>
              <w:t>62</w:t>
            </w:r>
            <w:r w:rsidR="0082591B">
              <w:rPr>
                <w:noProof/>
                <w:webHidden/>
              </w:rPr>
              <w:fldChar w:fldCharType="end"/>
            </w:r>
          </w:hyperlink>
        </w:p>
        <w:p w:rsidR="0082591B" w:rsidRDefault="008F7537">
          <w:pPr>
            <w:pStyle w:val="TOC1"/>
            <w:tabs>
              <w:tab w:val="left" w:pos="660"/>
              <w:tab w:val="right" w:leader="dot" w:pos="8210"/>
            </w:tabs>
            <w:rPr>
              <w:rFonts w:asciiTheme="minorHAnsi" w:hAnsiTheme="minorHAnsi" w:cstheme="minorBidi"/>
              <w:noProof/>
              <w:sz w:val="22"/>
              <w:szCs w:val="22"/>
            </w:rPr>
          </w:pPr>
          <w:hyperlink w:anchor="_Toc479918187" w:history="1">
            <w:r w:rsidR="0082591B" w:rsidRPr="00C627FB">
              <w:rPr>
                <w:rStyle w:val="Hyperlink"/>
                <w:noProof/>
              </w:rPr>
              <w:t>10</w:t>
            </w:r>
            <w:r w:rsidR="0082591B">
              <w:rPr>
                <w:rFonts w:asciiTheme="minorHAnsi" w:hAnsiTheme="minorHAnsi" w:cstheme="minorBidi"/>
                <w:noProof/>
                <w:sz w:val="22"/>
                <w:szCs w:val="22"/>
              </w:rPr>
              <w:tab/>
            </w:r>
            <w:r w:rsidR="0082591B" w:rsidRPr="00C627FB">
              <w:rPr>
                <w:rStyle w:val="Hyperlink"/>
                <w:noProof/>
              </w:rPr>
              <w:t>Bibliography</w:t>
            </w:r>
            <w:r w:rsidR="0082591B">
              <w:rPr>
                <w:noProof/>
                <w:webHidden/>
              </w:rPr>
              <w:tab/>
            </w:r>
            <w:r w:rsidR="0082591B">
              <w:rPr>
                <w:noProof/>
                <w:webHidden/>
              </w:rPr>
              <w:fldChar w:fldCharType="begin"/>
            </w:r>
            <w:r w:rsidR="0082591B">
              <w:rPr>
                <w:noProof/>
                <w:webHidden/>
              </w:rPr>
              <w:instrText xml:space="preserve"> PAGEREF _Toc479918187 \h </w:instrText>
            </w:r>
            <w:r w:rsidR="0082591B">
              <w:rPr>
                <w:noProof/>
                <w:webHidden/>
              </w:rPr>
            </w:r>
            <w:r w:rsidR="0082591B">
              <w:rPr>
                <w:noProof/>
                <w:webHidden/>
              </w:rPr>
              <w:fldChar w:fldCharType="separate"/>
            </w:r>
            <w:r w:rsidR="00020DCA">
              <w:rPr>
                <w:noProof/>
                <w:webHidden/>
              </w:rPr>
              <w:t>65</w:t>
            </w:r>
            <w:r w:rsidR="0082591B">
              <w:rPr>
                <w:noProof/>
                <w:webHidden/>
              </w:rPr>
              <w:fldChar w:fldCharType="end"/>
            </w:r>
          </w:hyperlink>
        </w:p>
        <w:p w:rsidR="0082591B" w:rsidRDefault="008F7537">
          <w:pPr>
            <w:pStyle w:val="TOC1"/>
            <w:tabs>
              <w:tab w:val="right" w:leader="dot" w:pos="8210"/>
            </w:tabs>
            <w:rPr>
              <w:rFonts w:asciiTheme="minorHAnsi" w:hAnsiTheme="minorHAnsi" w:cstheme="minorBidi"/>
              <w:noProof/>
              <w:sz w:val="22"/>
              <w:szCs w:val="22"/>
            </w:rPr>
          </w:pPr>
          <w:hyperlink w:anchor="_Toc479918188" w:history="1">
            <w:r w:rsidR="0082591B" w:rsidRPr="00C627FB">
              <w:rPr>
                <w:rStyle w:val="Hyperlink"/>
                <w:noProof/>
              </w:rPr>
              <w:t>Appendix A: Hardware and Software</w:t>
            </w:r>
            <w:r w:rsidR="0082591B">
              <w:rPr>
                <w:noProof/>
                <w:webHidden/>
              </w:rPr>
              <w:tab/>
            </w:r>
            <w:r w:rsidR="0082591B">
              <w:rPr>
                <w:noProof/>
                <w:webHidden/>
              </w:rPr>
              <w:fldChar w:fldCharType="begin"/>
            </w:r>
            <w:r w:rsidR="0082591B">
              <w:rPr>
                <w:noProof/>
                <w:webHidden/>
              </w:rPr>
              <w:instrText xml:space="preserve"> PAGEREF _Toc479918188 \h </w:instrText>
            </w:r>
            <w:r w:rsidR="0082591B">
              <w:rPr>
                <w:noProof/>
                <w:webHidden/>
              </w:rPr>
            </w:r>
            <w:r w:rsidR="0082591B">
              <w:rPr>
                <w:noProof/>
                <w:webHidden/>
              </w:rPr>
              <w:fldChar w:fldCharType="separate"/>
            </w:r>
            <w:r w:rsidR="00020DCA">
              <w:rPr>
                <w:noProof/>
                <w:webHidden/>
              </w:rPr>
              <w:t>i</w:t>
            </w:r>
            <w:r w:rsidR="0082591B">
              <w:rPr>
                <w:noProof/>
                <w:webHidden/>
              </w:rPr>
              <w:fldChar w:fldCharType="end"/>
            </w:r>
          </w:hyperlink>
        </w:p>
        <w:p w:rsidR="00B4160A" w:rsidRDefault="00B4160A">
          <w:r w:rsidRPr="00A53C41">
            <w:rPr>
              <w:b/>
              <w:bCs/>
              <w:noProof/>
            </w:rPr>
            <w:fldChar w:fldCharType="end"/>
          </w:r>
        </w:p>
      </w:sdtContent>
    </w:sdt>
    <w:p w:rsidR="0084302E" w:rsidRDefault="007C661A">
      <w:pPr>
        <w:spacing w:line="276" w:lineRule="auto"/>
      </w:pPr>
      <w:r>
        <w:br w:type="page"/>
      </w:r>
    </w:p>
    <w:p w:rsidR="00C324F5" w:rsidRDefault="0084302E" w:rsidP="0084302E">
      <w:pPr>
        <w:pStyle w:val="TOCHeading"/>
        <w:rPr>
          <w:noProof/>
        </w:rPr>
      </w:pPr>
      <w:r>
        <w:lastRenderedPageBreak/>
        <w:t>Figures</w:t>
      </w:r>
      <w:r w:rsidR="00ED4BEE">
        <w:fldChar w:fldCharType="begin"/>
      </w:r>
      <w:r w:rsidR="00ED4BEE">
        <w:instrText xml:space="preserve"> TOC \h \z \c "Figure" </w:instrText>
      </w:r>
      <w:r w:rsidR="00ED4BEE">
        <w:fldChar w:fldCharType="separate"/>
      </w:r>
    </w:p>
    <w:p w:rsidR="00C324F5" w:rsidRDefault="008F7537">
      <w:pPr>
        <w:pStyle w:val="TableofFigures"/>
        <w:tabs>
          <w:tab w:val="right" w:leader="dot" w:pos="8210"/>
        </w:tabs>
        <w:rPr>
          <w:rFonts w:asciiTheme="minorHAnsi" w:hAnsiTheme="minorHAnsi" w:cstheme="minorBidi"/>
          <w:noProof/>
          <w:sz w:val="22"/>
          <w:szCs w:val="22"/>
        </w:rPr>
      </w:pPr>
      <w:hyperlink w:anchor="_Toc450512659" w:history="1">
        <w:r w:rsidR="00C324F5" w:rsidRPr="00637D4D">
          <w:rPr>
            <w:rStyle w:val="Hyperlink"/>
            <w:noProof/>
          </w:rPr>
          <w:t>Figure 1: Example Model Visualisation (Source: TensorBoard software)</w:t>
        </w:r>
        <w:r w:rsidR="00C324F5">
          <w:rPr>
            <w:noProof/>
            <w:webHidden/>
          </w:rPr>
          <w:tab/>
        </w:r>
        <w:r w:rsidR="00C324F5">
          <w:rPr>
            <w:noProof/>
            <w:webHidden/>
          </w:rPr>
          <w:fldChar w:fldCharType="begin"/>
        </w:r>
        <w:r w:rsidR="00C324F5">
          <w:rPr>
            <w:noProof/>
            <w:webHidden/>
          </w:rPr>
          <w:instrText xml:space="preserve"> PAGEREF _Toc450512659 \h </w:instrText>
        </w:r>
        <w:r w:rsidR="00C324F5">
          <w:rPr>
            <w:noProof/>
            <w:webHidden/>
          </w:rPr>
        </w:r>
        <w:r w:rsidR="00C324F5">
          <w:rPr>
            <w:noProof/>
            <w:webHidden/>
          </w:rPr>
          <w:fldChar w:fldCharType="separate"/>
        </w:r>
        <w:r w:rsidR="00020DCA">
          <w:rPr>
            <w:noProof/>
            <w:webHidden/>
          </w:rPr>
          <w:t>32</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60" w:history="1">
        <w:r w:rsidR="00C324F5" w:rsidRPr="00637D4D">
          <w:rPr>
            <w:rStyle w:val="Hyperlink"/>
            <w:noProof/>
          </w:rPr>
          <w:t>Figure 2: [Scenario Alpha] RSM Error After One Epoch</w:t>
        </w:r>
        <w:r w:rsidR="00C324F5">
          <w:rPr>
            <w:noProof/>
            <w:webHidden/>
          </w:rPr>
          <w:tab/>
        </w:r>
        <w:r w:rsidR="00C324F5">
          <w:rPr>
            <w:noProof/>
            <w:webHidden/>
          </w:rPr>
          <w:fldChar w:fldCharType="begin"/>
        </w:r>
        <w:r w:rsidR="00C324F5">
          <w:rPr>
            <w:noProof/>
            <w:webHidden/>
          </w:rPr>
          <w:instrText xml:space="preserve"> PAGEREF _Toc450512660 \h </w:instrText>
        </w:r>
        <w:r w:rsidR="00C324F5">
          <w:rPr>
            <w:noProof/>
            <w:webHidden/>
          </w:rPr>
        </w:r>
        <w:r w:rsidR="00C324F5">
          <w:rPr>
            <w:noProof/>
            <w:webHidden/>
          </w:rPr>
          <w:fldChar w:fldCharType="separate"/>
        </w:r>
        <w:r w:rsidR="00020DCA">
          <w:rPr>
            <w:noProof/>
            <w:webHidden/>
          </w:rPr>
          <w:t>37</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61" w:history="1">
        <w:r w:rsidR="00C324F5" w:rsidRPr="00637D4D">
          <w:rPr>
            <w:rStyle w:val="Hyperlink"/>
            <w:noProof/>
          </w:rPr>
          <w:t>Figure 3: [Scenario Alpha] Max Error After One Epoch</w:t>
        </w:r>
        <w:r w:rsidR="00C324F5">
          <w:rPr>
            <w:noProof/>
            <w:webHidden/>
          </w:rPr>
          <w:tab/>
        </w:r>
        <w:r w:rsidR="00C324F5">
          <w:rPr>
            <w:noProof/>
            <w:webHidden/>
          </w:rPr>
          <w:fldChar w:fldCharType="begin"/>
        </w:r>
        <w:r w:rsidR="00C324F5">
          <w:rPr>
            <w:noProof/>
            <w:webHidden/>
          </w:rPr>
          <w:instrText xml:space="preserve"> PAGEREF _Toc450512661 \h </w:instrText>
        </w:r>
        <w:r w:rsidR="00C324F5">
          <w:rPr>
            <w:noProof/>
            <w:webHidden/>
          </w:rPr>
        </w:r>
        <w:r w:rsidR="00C324F5">
          <w:rPr>
            <w:noProof/>
            <w:webHidden/>
          </w:rPr>
          <w:fldChar w:fldCharType="separate"/>
        </w:r>
        <w:r w:rsidR="00020DCA">
          <w:rPr>
            <w:noProof/>
            <w:webHidden/>
          </w:rPr>
          <w:t>37</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62" w:history="1">
        <w:r w:rsidR="00C324F5" w:rsidRPr="00637D4D">
          <w:rPr>
            <w:rStyle w:val="Hyperlink"/>
            <w:noProof/>
          </w:rPr>
          <w:t>Figure 4: [Scenario Alpha] RSM Error After 15 Epochs</w:t>
        </w:r>
        <w:r w:rsidR="00C324F5">
          <w:rPr>
            <w:noProof/>
            <w:webHidden/>
          </w:rPr>
          <w:tab/>
        </w:r>
        <w:r w:rsidR="00C324F5">
          <w:rPr>
            <w:noProof/>
            <w:webHidden/>
          </w:rPr>
          <w:fldChar w:fldCharType="begin"/>
        </w:r>
        <w:r w:rsidR="00C324F5">
          <w:rPr>
            <w:noProof/>
            <w:webHidden/>
          </w:rPr>
          <w:instrText xml:space="preserve"> PAGEREF _Toc450512662 \h </w:instrText>
        </w:r>
        <w:r w:rsidR="00C324F5">
          <w:rPr>
            <w:noProof/>
            <w:webHidden/>
          </w:rPr>
        </w:r>
        <w:r w:rsidR="00C324F5">
          <w:rPr>
            <w:noProof/>
            <w:webHidden/>
          </w:rPr>
          <w:fldChar w:fldCharType="separate"/>
        </w:r>
        <w:r w:rsidR="00020DCA">
          <w:rPr>
            <w:noProof/>
            <w:webHidden/>
          </w:rPr>
          <w:t>38</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63" w:history="1">
        <w:r w:rsidR="00C324F5" w:rsidRPr="00637D4D">
          <w:rPr>
            <w:rStyle w:val="Hyperlink"/>
            <w:noProof/>
          </w:rPr>
          <w:t>Figure 5: [Scenario Alpha] Max Error After 15 Epochs</w:t>
        </w:r>
        <w:r w:rsidR="00C324F5">
          <w:rPr>
            <w:noProof/>
            <w:webHidden/>
          </w:rPr>
          <w:tab/>
        </w:r>
        <w:r w:rsidR="00C324F5">
          <w:rPr>
            <w:noProof/>
            <w:webHidden/>
          </w:rPr>
          <w:fldChar w:fldCharType="begin"/>
        </w:r>
        <w:r w:rsidR="00C324F5">
          <w:rPr>
            <w:noProof/>
            <w:webHidden/>
          </w:rPr>
          <w:instrText xml:space="preserve"> PAGEREF _Toc450512663 \h </w:instrText>
        </w:r>
        <w:r w:rsidR="00C324F5">
          <w:rPr>
            <w:noProof/>
            <w:webHidden/>
          </w:rPr>
        </w:r>
        <w:r w:rsidR="00C324F5">
          <w:rPr>
            <w:noProof/>
            <w:webHidden/>
          </w:rPr>
          <w:fldChar w:fldCharType="separate"/>
        </w:r>
        <w:r w:rsidR="00020DCA">
          <w:rPr>
            <w:noProof/>
            <w:webHidden/>
          </w:rPr>
          <w:t>38</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64" w:history="1">
        <w:r w:rsidR="00C324F5" w:rsidRPr="00637D4D">
          <w:rPr>
            <w:rStyle w:val="Hyperlink"/>
            <w:noProof/>
          </w:rPr>
          <w:t>Figure 6: [Scenario Alpha] RSM Error By Epoch</w:t>
        </w:r>
        <w:r w:rsidR="00C324F5">
          <w:rPr>
            <w:noProof/>
            <w:webHidden/>
          </w:rPr>
          <w:tab/>
        </w:r>
        <w:r w:rsidR="00C324F5">
          <w:rPr>
            <w:noProof/>
            <w:webHidden/>
          </w:rPr>
          <w:fldChar w:fldCharType="begin"/>
        </w:r>
        <w:r w:rsidR="00C324F5">
          <w:rPr>
            <w:noProof/>
            <w:webHidden/>
          </w:rPr>
          <w:instrText xml:space="preserve"> PAGEREF _Toc450512664 \h </w:instrText>
        </w:r>
        <w:r w:rsidR="00C324F5">
          <w:rPr>
            <w:noProof/>
            <w:webHidden/>
          </w:rPr>
        </w:r>
        <w:r w:rsidR="00C324F5">
          <w:rPr>
            <w:noProof/>
            <w:webHidden/>
          </w:rPr>
          <w:fldChar w:fldCharType="separate"/>
        </w:r>
        <w:r w:rsidR="00020DCA">
          <w:rPr>
            <w:noProof/>
            <w:webHidden/>
          </w:rPr>
          <w:t>39</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65" w:history="1">
        <w:r w:rsidR="00C324F5" w:rsidRPr="00637D4D">
          <w:rPr>
            <w:rStyle w:val="Hyperlink"/>
            <w:noProof/>
          </w:rPr>
          <w:t>Figure 7: [Scenario Alpha] Max Error By Epoch</w:t>
        </w:r>
        <w:r w:rsidR="00C324F5">
          <w:rPr>
            <w:noProof/>
            <w:webHidden/>
          </w:rPr>
          <w:tab/>
        </w:r>
        <w:r w:rsidR="00C324F5">
          <w:rPr>
            <w:noProof/>
            <w:webHidden/>
          </w:rPr>
          <w:fldChar w:fldCharType="begin"/>
        </w:r>
        <w:r w:rsidR="00C324F5">
          <w:rPr>
            <w:noProof/>
            <w:webHidden/>
          </w:rPr>
          <w:instrText xml:space="preserve"> PAGEREF _Toc450512665 \h </w:instrText>
        </w:r>
        <w:r w:rsidR="00C324F5">
          <w:rPr>
            <w:noProof/>
            <w:webHidden/>
          </w:rPr>
        </w:r>
        <w:r w:rsidR="00C324F5">
          <w:rPr>
            <w:noProof/>
            <w:webHidden/>
          </w:rPr>
          <w:fldChar w:fldCharType="separate"/>
        </w:r>
        <w:r w:rsidR="00020DCA">
          <w:rPr>
            <w:noProof/>
            <w:webHidden/>
          </w:rPr>
          <w:t>39</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66" w:history="1">
        <w:r w:rsidR="00C324F5" w:rsidRPr="00637D4D">
          <w:rPr>
            <w:rStyle w:val="Hyperlink"/>
            <w:noProof/>
          </w:rPr>
          <w:t>Figure 8: [Scenario Beta] RSM Error By Epoch</w:t>
        </w:r>
        <w:r w:rsidR="00C324F5">
          <w:rPr>
            <w:noProof/>
            <w:webHidden/>
          </w:rPr>
          <w:tab/>
        </w:r>
        <w:r w:rsidR="00C324F5">
          <w:rPr>
            <w:noProof/>
            <w:webHidden/>
          </w:rPr>
          <w:fldChar w:fldCharType="begin"/>
        </w:r>
        <w:r w:rsidR="00C324F5">
          <w:rPr>
            <w:noProof/>
            <w:webHidden/>
          </w:rPr>
          <w:instrText xml:space="preserve"> PAGEREF _Toc450512666 \h </w:instrText>
        </w:r>
        <w:r w:rsidR="00C324F5">
          <w:rPr>
            <w:noProof/>
            <w:webHidden/>
          </w:rPr>
        </w:r>
        <w:r w:rsidR="00C324F5">
          <w:rPr>
            <w:noProof/>
            <w:webHidden/>
          </w:rPr>
          <w:fldChar w:fldCharType="separate"/>
        </w:r>
        <w:r w:rsidR="00020DCA">
          <w:rPr>
            <w:noProof/>
            <w:webHidden/>
          </w:rPr>
          <w:t>40</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67" w:history="1">
        <w:r w:rsidR="00C324F5" w:rsidRPr="00637D4D">
          <w:rPr>
            <w:rStyle w:val="Hyperlink"/>
            <w:noProof/>
          </w:rPr>
          <w:t>Figure 9: [Scenario Beta] Max Error By Epoch</w:t>
        </w:r>
        <w:r w:rsidR="00C324F5">
          <w:rPr>
            <w:noProof/>
            <w:webHidden/>
          </w:rPr>
          <w:tab/>
        </w:r>
        <w:r w:rsidR="00C324F5">
          <w:rPr>
            <w:noProof/>
            <w:webHidden/>
          </w:rPr>
          <w:fldChar w:fldCharType="begin"/>
        </w:r>
        <w:r w:rsidR="00C324F5">
          <w:rPr>
            <w:noProof/>
            <w:webHidden/>
          </w:rPr>
          <w:instrText xml:space="preserve"> PAGEREF _Toc450512667 \h </w:instrText>
        </w:r>
        <w:r w:rsidR="00C324F5">
          <w:rPr>
            <w:noProof/>
            <w:webHidden/>
          </w:rPr>
        </w:r>
        <w:r w:rsidR="00C324F5">
          <w:rPr>
            <w:noProof/>
            <w:webHidden/>
          </w:rPr>
          <w:fldChar w:fldCharType="separate"/>
        </w:r>
        <w:r w:rsidR="00020DCA">
          <w:rPr>
            <w:noProof/>
            <w:webHidden/>
          </w:rPr>
          <w:t>40</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68" w:history="1">
        <w:r w:rsidR="00C324F5" w:rsidRPr="00637D4D">
          <w:rPr>
            <w:rStyle w:val="Hyperlink"/>
            <w:noProof/>
          </w:rPr>
          <w:t>Figure 10: [Scenario Gamma] RSM Error By Epoch</w:t>
        </w:r>
        <w:r w:rsidR="00C324F5">
          <w:rPr>
            <w:noProof/>
            <w:webHidden/>
          </w:rPr>
          <w:tab/>
        </w:r>
        <w:r w:rsidR="00C324F5">
          <w:rPr>
            <w:noProof/>
            <w:webHidden/>
          </w:rPr>
          <w:fldChar w:fldCharType="begin"/>
        </w:r>
        <w:r w:rsidR="00C324F5">
          <w:rPr>
            <w:noProof/>
            <w:webHidden/>
          </w:rPr>
          <w:instrText xml:space="preserve"> PAGEREF _Toc450512668 \h </w:instrText>
        </w:r>
        <w:r w:rsidR="00C324F5">
          <w:rPr>
            <w:noProof/>
            <w:webHidden/>
          </w:rPr>
        </w:r>
        <w:r w:rsidR="00C324F5">
          <w:rPr>
            <w:noProof/>
            <w:webHidden/>
          </w:rPr>
          <w:fldChar w:fldCharType="separate"/>
        </w:r>
        <w:r w:rsidR="00020DCA">
          <w:rPr>
            <w:noProof/>
            <w:webHidden/>
          </w:rPr>
          <w:t>41</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69" w:history="1">
        <w:r w:rsidR="00C324F5" w:rsidRPr="00637D4D">
          <w:rPr>
            <w:rStyle w:val="Hyperlink"/>
            <w:noProof/>
          </w:rPr>
          <w:t>Figure 11: [Scenario Gamma] Max Error By Epoch</w:t>
        </w:r>
        <w:r w:rsidR="00C324F5">
          <w:rPr>
            <w:noProof/>
            <w:webHidden/>
          </w:rPr>
          <w:tab/>
        </w:r>
        <w:r w:rsidR="00C324F5">
          <w:rPr>
            <w:noProof/>
            <w:webHidden/>
          </w:rPr>
          <w:fldChar w:fldCharType="begin"/>
        </w:r>
        <w:r w:rsidR="00C324F5">
          <w:rPr>
            <w:noProof/>
            <w:webHidden/>
          </w:rPr>
          <w:instrText xml:space="preserve"> PAGEREF _Toc450512669 \h </w:instrText>
        </w:r>
        <w:r w:rsidR="00C324F5">
          <w:rPr>
            <w:noProof/>
            <w:webHidden/>
          </w:rPr>
        </w:r>
        <w:r w:rsidR="00C324F5">
          <w:rPr>
            <w:noProof/>
            <w:webHidden/>
          </w:rPr>
          <w:fldChar w:fldCharType="separate"/>
        </w:r>
        <w:r w:rsidR="00020DCA">
          <w:rPr>
            <w:noProof/>
            <w:webHidden/>
          </w:rPr>
          <w:t>42</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70" w:history="1">
        <w:r w:rsidR="00C324F5" w:rsidRPr="00637D4D">
          <w:rPr>
            <w:rStyle w:val="Hyperlink"/>
            <w:noProof/>
          </w:rPr>
          <w:t>Figure 12: [Scenario Gamma] RSM Error After 15 Epochs</w:t>
        </w:r>
        <w:r w:rsidR="00C324F5">
          <w:rPr>
            <w:noProof/>
            <w:webHidden/>
          </w:rPr>
          <w:tab/>
        </w:r>
        <w:r w:rsidR="00C324F5">
          <w:rPr>
            <w:noProof/>
            <w:webHidden/>
          </w:rPr>
          <w:fldChar w:fldCharType="begin"/>
        </w:r>
        <w:r w:rsidR="00C324F5">
          <w:rPr>
            <w:noProof/>
            <w:webHidden/>
          </w:rPr>
          <w:instrText xml:space="preserve"> PAGEREF _Toc450512670 \h </w:instrText>
        </w:r>
        <w:r w:rsidR="00C324F5">
          <w:rPr>
            <w:noProof/>
            <w:webHidden/>
          </w:rPr>
        </w:r>
        <w:r w:rsidR="00C324F5">
          <w:rPr>
            <w:noProof/>
            <w:webHidden/>
          </w:rPr>
          <w:fldChar w:fldCharType="separate"/>
        </w:r>
        <w:r w:rsidR="00020DCA">
          <w:rPr>
            <w:noProof/>
            <w:webHidden/>
          </w:rPr>
          <w:t>42</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71" w:history="1">
        <w:r w:rsidR="00C324F5" w:rsidRPr="00637D4D">
          <w:rPr>
            <w:rStyle w:val="Hyperlink"/>
            <w:noProof/>
          </w:rPr>
          <w:t>Figure 13: [Scenario Gamma] Max Error After 15 Epochs</w:t>
        </w:r>
        <w:r w:rsidR="00C324F5">
          <w:rPr>
            <w:noProof/>
            <w:webHidden/>
          </w:rPr>
          <w:tab/>
        </w:r>
        <w:r w:rsidR="00C324F5">
          <w:rPr>
            <w:noProof/>
            <w:webHidden/>
          </w:rPr>
          <w:fldChar w:fldCharType="begin"/>
        </w:r>
        <w:r w:rsidR="00C324F5">
          <w:rPr>
            <w:noProof/>
            <w:webHidden/>
          </w:rPr>
          <w:instrText xml:space="preserve"> PAGEREF _Toc450512671 \h </w:instrText>
        </w:r>
        <w:r w:rsidR="00C324F5">
          <w:rPr>
            <w:noProof/>
            <w:webHidden/>
          </w:rPr>
        </w:r>
        <w:r w:rsidR="00C324F5">
          <w:rPr>
            <w:noProof/>
            <w:webHidden/>
          </w:rPr>
          <w:fldChar w:fldCharType="separate"/>
        </w:r>
        <w:r w:rsidR="00020DCA">
          <w:rPr>
            <w:noProof/>
            <w:webHidden/>
          </w:rPr>
          <w:t>43</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72" w:history="1">
        <w:r w:rsidR="00C324F5" w:rsidRPr="00637D4D">
          <w:rPr>
            <w:rStyle w:val="Hyperlink"/>
            <w:noProof/>
          </w:rPr>
          <w:t>Figure 14: [Scenario Gamma] RSM Error By Epoch</w:t>
        </w:r>
        <w:r w:rsidR="00C324F5">
          <w:rPr>
            <w:noProof/>
            <w:webHidden/>
          </w:rPr>
          <w:tab/>
        </w:r>
        <w:r w:rsidR="00C324F5">
          <w:rPr>
            <w:noProof/>
            <w:webHidden/>
          </w:rPr>
          <w:fldChar w:fldCharType="begin"/>
        </w:r>
        <w:r w:rsidR="00C324F5">
          <w:rPr>
            <w:noProof/>
            <w:webHidden/>
          </w:rPr>
          <w:instrText xml:space="preserve"> PAGEREF _Toc450512672 \h </w:instrText>
        </w:r>
        <w:r w:rsidR="00C324F5">
          <w:rPr>
            <w:noProof/>
            <w:webHidden/>
          </w:rPr>
        </w:r>
        <w:r w:rsidR="00C324F5">
          <w:rPr>
            <w:noProof/>
            <w:webHidden/>
          </w:rPr>
          <w:fldChar w:fldCharType="separate"/>
        </w:r>
        <w:r w:rsidR="00020DCA">
          <w:rPr>
            <w:noProof/>
            <w:webHidden/>
          </w:rPr>
          <w:t>44</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73" w:history="1">
        <w:r w:rsidR="00C324F5" w:rsidRPr="00637D4D">
          <w:rPr>
            <w:rStyle w:val="Hyperlink"/>
            <w:noProof/>
          </w:rPr>
          <w:t>Figure 15: [Scenario Gamma] Max Error By Epoch</w:t>
        </w:r>
        <w:r w:rsidR="00C324F5">
          <w:rPr>
            <w:noProof/>
            <w:webHidden/>
          </w:rPr>
          <w:tab/>
        </w:r>
        <w:r w:rsidR="00C324F5">
          <w:rPr>
            <w:noProof/>
            <w:webHidden/>
          </w:rPr>
          <w:fldChar w:fldCharType="begin"/>
        </w:r>
        <w:r w:rsidR="00C324F5">
          <w:rPr>
            <w:noProof/>
            <w:webHidden/>
          </w:rPr>
          <w:instrText xml:space="preserve"> PAGEREF _Toc450512673 \h </w:instrText>
        </w:r>
        <w:r w:rsidR="00C324F5">
          <w:rPr>
            <w:noProof/>
            <w:webHidden/>
          </w:rPr>
        </w:r>
        <w:r w:rsidR="00C324F5">
          <w:rPr>
            <w:noProof/>
            <w:webHidden/>
          </w:rPr>
          <w:fldChar w:fldCharType="separate"/>
        </w:r>
        <w:r w:rsidR="00020DCA">
          <w:rPr>
            <w:noProof/>
            <w:webHidden/>
          </w:rPr>
          <w:t>44</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74" w:history="1">
        <w:r w:rsidR="00C324F5" w:rsidRPr="00637D4D">
          <w:rPr>
            <w:rStyle w:val="Hyperlink"/>
            <w:noProof/>
          </w:rPr>
          <w:t>Figure 16: [Scenario Epsilon] RMS Error By Epoch</w:t>
        </w:r>
        <w:r w:rsidR="00C324F5">
          <w:rPr>
            <w:noProof/>
            <w:webHidden/>
          </w:rPr>
          <w:tab/>
        </w:r>
        <w:r w:rsidR="00C324F5">
          <w:rPr>
            <w:noProof/>
            <w:webHidden/>
          </w:rPr>
          <w:fldChar w:fldCharType="begin"/>
        </w:r>
        <w:r w:rsidR="00C324F5">
          <w:rPr>
            <w:noProof/>
            <w:webHidden/>
          </w:rPr>
          <w:instrText xml:space="preserve"> PAGEREF _Toc450512674 \h </w:instrText>
        </w:r>
        <w:r w:rsidR="00C324F5">
          <w:rPr>
            <w:noProof/>
            <w:webHidden/>
          </w:rPr>
        </w:r>
        <w:r w:rsidR="00C324F5">
          <w:rPr>
            <w:noProof/>
            <w:webHidden/>
          </w:rPr>
          <w:fldChar w:fldCharType="separate"/>
        </w:r>
        <w:r w:rsidR="00020DCA">
          <w:rPr>
            <w:noProof/>
            <w:webHidden/>
          </w:rPr>
          <w:t>45</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75" w:history="1">
        <w:r w:rsidR="00C324F5" w:rsidRPr="00637D4D">
          <w:rPr>
            <w:rStyle w:val="Hyperlink"/>
            <w:noProof/>
          </w:rPr>
          <w:t>Figure 17: [Scenario Epsilon] Max Error By Epoch</w:t>
        </w:r>
        <w:r w:rsidR="00C324F5">
          <w:rPr>
            <w:noProof/>
            <w:webHidden/>
          </w:rPr>
          <w:tab/>
        </w:r>
        <w:r w:rsidR="00C324F5">
          <w:rPr>
            <w:noProof/>
            <w:webHidden/>
          </w:rPr>
          <w:fldChar w:fldCharType="begin"/>
        </w:r>
        <w:r w:rsidR="00C324F5">
          <w:rPr>
            <w:noProof/>
            <w:webHidden/>
          </w:rPr>
          <w:instrText xml:space="preserve"> PAGEREF _Toc450512675 \h </w:instrText>
        </w:r>
        <w:r w:rsidR="00C324F5">
          <w:rPr>
            <w:noProof/>
            <w:webHidden/>
          </w:rPr>
        </w:r>
        <w:r w:rsidR="00C324F5">
          <w:rPr>
            <w:noProof/>
            <w:webHidden/>
          </w:rPr>
          <w:fldChar w:fldCharType="separate"/>
        </w:r>
        <w:r w:rsidR="00020DCA">
          <w:rPr>
            <w:noProof/>
            <w:webHidden/>
          </w:rPr>
          <w:t>45</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76" w:history="1">
        <w:r w:rsidR="00C324F5" w:rsidRPr="00637D4D">
          <w:rPr>
            <w:rStyle w:val="Hyperlink"/>
            <w:noProof/>
          </w:rPr>
          <w:t>Figure 18: [Scenario Zeta] RMS Error By Epoch</w:t>
        </w:r>
        <w:r w:rsidR="00C324F5">
          <w:rPr>
            <w:noProof/>
            <w:webHidden/>
          </w:rPr>
          <w:tab/>
        </w:r>
        <w:r w:rsidR="00C324F5">
          <w:rPr>
            <w:noProof/>
            <w:webHidden/>
          </w:rPr>
          <w:fldChar w:fldCharType="begin"/>
        </w:r>
        <w:r w:rsidR="00C324F5">
          <w:rPr>
            <w:noProof/>
            <w:webHidden/>
          </w:rPr>
          <w:instrText xml:space="preserve"> PAGEREF _Toc450512676 \h </w:instrText>
        </w:r>
        <w:r w:rsidR="00C324F5">
          <w:rPr>
            <w:noProof/>
            <w:webHidden/>
          </w:rPr>
        </w:r>
        <w:r w:rsidR="00C324F5">
          <w:rPr>
            <w:noProof/>
            <w:webHidden/>
          </w:rPr>
          <w:fldChar w:fldCharType="separate"/>
        </w:r>
        <w:r w:rsidR="00020DCA">
          <w:rPr>
            <w:noProof/>
            <w:webHidden/>
          </w:rPr>
          <w:t>46</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77" w:history="1">
        <w:r w:rsidR="00C324F5" w:rsidRPr="00637D4D">
          <w:rPr>
            <w:rStyle w:val="Hyperlink"/>
            <w:noProof/>
          </w:rPr>
          <w:t>Figure 19: [Scenario Eta] RMS Error By Epoch</w:t>
        </w:r>
        <w:r w:rsidR="00C324F5">
          <w:rPr>
            <w:noProof/>
            <w:webHidden/>
          </w:rPr>
          <w:tab/>
        </w:r>
        <w:r w:rsidR="00C324F5">
          <w:rPr>
            <w:noProof/>
            <w:webHidden/>
          </w:rPr>
          <w:fldChar w:fldCharType="begin"/>
        </w:r>
        <w:r w:rsidR="00C324F5">
          <w:rPr>
            <w:noProof/>
            <w:webHidden/>
          </w:rPr>
          <w:instrText xml:space="preserve"> PAGEREF _Toc450512677 \h </w:instrText>
        </w:r>
        <w:r w:rsidR="00C324F5">
          <w:rPr>
            <w:noProof/>
            <w:webHidden/>
          </w:rPr>
        </w:r>
        <w:r w:rsidR="00C324F5">
          <w:rPr>
            <w:noProof/>
            <w:webHidden/>
          </w:rPr>
          <w:fldChar w:fldCharType="separate"/>
        </w:r>
        <w:r w:rsidR="00020DCA">
          <w:rPr>
            <w:noProof/>
            <w:webHidden/>
          </w:rPr>
          <w:t>47</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78" w:history="1">
        <w:r w:rsidR="00C324F5" w:rsidRPr="00637D4D">
          <w:rPr>
            <w:rStyle w:val="Hyperlink"/>
            <w:noProof/>
          </w:rPr>
          <w:t>Figure 20: [Scenario Theta] RMS Error By Epoch</w:t>
        </w:r>
        <w:r w:rsidR="00C324F5">
          <w:rPr>
            <w:noProof/>
            <w:webHidden/>
          </w:rPr>
          <w:tab/>
        </w:r>
        <w:r w:rsidR="00C324F5">
          <w:rPr>
            <w:noProof/>
            <w:webHidden/>
          </w:rPr>
          <w:fldChar w:fldCharType="begin"/>
        </w:r>
        <w:r w:rsidR="00C324F5">
          <w:rPr>
            <w:noProof/>
            <w:webHidden/>
          </w:rPr>
          <w:instrText xml:space="preserve"> PAGEREF _Toc450512678 \h </w:instrText>
        </w:r>
        <w:r w:rsidR="00C324F5">
          <w:rPr>
            <w:noProof/>
            <w:webHidden/>
          </w:rPr>
        </w:r>
        <w:r w:rsidR="00C324F5">
          <w:rPr>
            <w:noProof/>
            <w:webHidden/>
          </w:rPr>
          <w:fldChar w:fldCharType="separate"/>
        </w:r>
        <w:r w:rsidR="00020DCA">
          <w:rPr>
            <w:noProof/>
            <w:webHidden/>
          </w:rPr>
          <w:t>48</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79" w:history="1">
        <w:r w:rsidR="00C324F5" w:rsidRPr="00637D4D">
          <w:rPr>
            <w:rStyle w:val="Hyperlink"/>
            <w:noProof/>
          </w:rPr>
          <w:t>Figure 21: [Scenario Iota] RMS Error By Epoch</w:t>
        </w:r>
        <w:r w:rsidR="00C324F5">
          <w:rPr>
            <w:noProof/>
            <w:webHidden/>
          </w:rPr>
          <w:tab/>
        </w:r>
        <w:r w:rsidR="00C324F5">
          <w:rPr>
            <w:noProof/>
            <w:webHidden/>
          </w:rPr>
          <w:fldChar w:fldCharType="begin"/>
        </w:r>
        <w:r w:rsidR="00C324F5">
          <w:rPr>
            <w:noProof/>
            <w:webHidden/>
          </w:rPr>
          <w:instrText xml:space="preserve"> PAGEREF _Toc450512679 \h </w:instrText>
        </w:r>
        <w:r w:rsidR="00C324F5">
          <w:rPr>
            <w:noProof/>
            <w:webHidden/>
          </w:rPr>
        </w:r>
        <w:r w:rsidR="00C324F5">
          <w:rPr>
            <w:noProof/>
            <w:webHidden/>
          </w:rPr>
          <w:fldChar w:fldCharType="separate"/>
        </w:r>
        <w:r w:rsidR="00020DCA">
          <w:rPr>
            <w:noProof/>
            <w:webHidden/>
          </w:rPr>
          <w:t>49</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80" w:history="1">
        <w:r w:rsidR="00C324F5" w:rsidRPr="00637D4D">
          <w:rPr>
            <w:rStyle w:val="Hyperlink"/>
            <w:noProof/>
          </w:rPr>
          <w:t>Figure 22: [Scenario Kappa] RMS Error By Epoch</w:t>
        </w:r>
        <w:r w:rsidR="00C324F5">
          <w:rPr>
            <w:noProof/>
            <w:webHidden/>
          </w:rPr>
          <w:tab/>
        </w:r>
        <w:r w:rsidR="00C324F5">
          <w:rPr>
            <w:noProof/>
            <w:webHidden/>
          </w:rPr>
          <w:fldChar w:fldCharType="begin"/>
        </w:r>
        <w:r w:rsidR="00C324F5">
          <w:rPr>
            <w:noProof/>
            <w:webHidden/>
          </w:rPr>
          <w:instrText xml:space="preserve"> PAGEREF _Toc450512680 \h </w:instrText>
        </w:r>
        <w:r w:rsidR="00C324F5">
          <w:rPr>
            <w:noProof/>
            <w:webHidden/>
          </w:rPr>
        </w:r>
        <w:r w:rsidR="00C324F5">
          <w:rPr>
            <w:noProof/>
            <w:webHidden/>
          </w:rPr>
          <w:fldChar w:fldCharType="separate"/>
        </w:r>
        <w:r w:rsidR="00020DCA">
          <w:rPr>
            <w:noProof/>
            <w:webHidden/>
          </w:rPr>
          <w:t>50</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81" w:history="1">
        <w:r w:rsidR="00C324F5" w:rsidRPr="00637D4D">
          <w:rPr>
            <w:rStyle w:val="Hyperlink"/>
            <w:noProof/>
          </w:rPr>
          <w:t>Figure 23: [Scenario Mu] RMS Error By Epoch</w:t>
        </w:r>
        <w:r w:rsidR="00C324F5">
          <w:rPr>
            <w:noProof/>
            <w:webHidden/>
          </w:rPr>
          <w:tab/>
        </w:r>
        <w:r w:rsidR="00C324F5">
          <w:rPr>
            <w:noProof/>
            <w:webHidden/>
          </w:rPr>
          <w:fldChar w:fldCharType="begin"/>
        </w:r>
        <w:r w:rsidR="00C324F5">
          <w:rPr>
            <w:noProof/>
            <w:webHidden/>
          </w:rPr>
          <w:instrText xml:space="preserve"> PAGEREF _Toc450512681 \h </w:instrText>
        </w:r>
        <w:r w:rsidR="00C324F5">
          <w:rPr>
            <w:noProof/>
            <w:webHidden/>
          </w:rPr>
        </w:r>
        <w:r w:rsidR="00C324F5">
          <w:rPr>
            <w:noProof/>
            <w:webHidden/>
          </w:rPr>
          <w:fldChar w:fldCharType="separate"/>
        </w:r>
        <w:r w:rsidR="00020DCA">
          <w:rPr>
            <w:noProof/>
            <w:webHidden/>
          </w:rPr>
          <w:t>51</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82" w:history="1">
        <w:r w:rsidR="00C324F5" w:rsidRPr="00637D4D">
          <w:rPr>
            <w:rStyle w:val="Hyperlink"/>
            <w:noProof/>
          </w:rPr>
          <w:t>Figure 24: [Scenario Xi] RMS Error By Epoch</w:t>
        </w:r>
        <w:r w:rsidR="00C324F5">
          <w:rPr>
            <w:noProof/>
            <w:webHidden/>
          </w:rPr>
          <w:tab/>
        </w:r>
        <w:r w:rsidR="00C324F5">
          <w:rPr>
            <w:noProof/>
            <w:webHidden/>
          </w:rPr>
          <w:fldChar w:fldCharType="begin"/>
        </w:r>
        <w:r w:rsidR="00C324F5">
          <w:rPr>
            <w:noProof/>
            <w:webHidden/>
          </w:rPr>
          <w:instrText xml:space="preserve"> PAGEREF _Toc450512682 \h </w:instrText>
        </w:r>
        <w:r w:rsidR="00C324F5">
          <w:rPr>
            <w:noProof/>
            <w:webHidden/>
          </w:rPr>
        </w:r>
        <w:r w:rsidR="00C324F5">
          <w:rPr>
            <w:noProof/>
            <w:webHidden/>
          </w:rPr>
          <w:fldChar w:fldCharType="separate"/>
        </w:r>
        <w:r w:rsidR="00020DCA">
          <w:rPr>
            <w:noProof/>
            <w:webHidden/>
          </w:rPr>
          <w:t>53</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83" w:history="1">
        <w:r w:rsidR="00C324F5" w:rsidRPr="00637D4D">
          <w:rPr>
            <w:rStyle w:val="Hyperlink"/>
            <w:noProof/>
          </w:rPr>
          <w:t>Figure 25: [Scenario Omnicron] RMS Error By Epoch</w:t>
        </w:r>
        <w:r w:rsidR="00C324F5">
          <w:rPr>
            <w:noProof/>
            <w:webHidden/>
          </w:rPr>
          <w:tab/>
        </w:r>
        <w:r w:rsidR="00C324F5">
          <w:rPr>
            <w:noProof/>
            <w:webHidden/>
          </w:rPr>
          <w:fldChar w:fldCharType="begin"/>
        </w:r>
        <w:r w:rsidR="00C324F5">
          <w:rPr>
            <w:noProof/>
            <w:webHidden/>
          </w:rPr>
          <w:instrText xml:space="preserve"> PAGEREF _Toc450512683 \h </w:instrText>
        </w:r>
        <w:r w:rsidR="00C324F5">
          <w:rPr>
            <w:noProof/>
            <w:webHidden/>
          </w:rPr>
        </w:r>
        <w:r w:rsidR="00C324F5">
          <w:rPr>
            <w:noProof/>
            <w:webHidden/>
          </w:rPr>
          <w:fldChar w:fldCharType="separate"/>
        </w:r>
        <w:r w:rsidR="00020DCA">
          <w:rPr>
            <w:noProof/>
            <w:webHidden/>
          </w:rPr>
          <w:t>54</w:t>
        </w:r>
        <w:r w:rsidR="00C324F5">
          <w:rPr>
            <w:noProof/>
            <w:webHidden/>
          </w:rPr>
          <w:fldChar w:fldCharType="end"/>
        </w:r>
      </w:hyperlink>
    </w:p>
    <w:p w:rsidR="00C324F5" w:rsidRDefault="008F7537">
      <w:pPr>
        <w:pStyle w:val="TableofFigures"/>
        <w:tabs>
          <w:tab w:val="right" w:leader="dot" w:pos="8210"/>
        </w:tabs>
        <w:rPr>
          <w:rFonts w:asciiTheme="minorHAnsi" w:hAnsiTheme="minorHAnsi" w:cstheme="minorBidi"/>
          <w:noProof/>
          <w:sz w:val="22"/>
          <w:szCs w:val="22"/>
        </w:rPr>
      </w:pPr>
      <w:hyperlink w:anchor="_Toc450512684" w:history="1">
        <w:r w:rsidR="00C324F5" w:rsidRPr="00637D4D">
          <w:rPr>
            <w:rStyle w:val="Hyperlink"/>
            <w:noProof/>
          </w:rPr>
          <w:t>Figure 26: [Scenario Pi] RMS Error By Epoch</w:t>
        </w:r>
        <w:r w:rsidR="00C324F5">
          <w:rPr>
            <w:noProof/>
            <w:webHidden/>
          </w:rPr>
          <w:tab/>
        </w:r>
        <w:r w:rsidR="00C324F5">
          <w:rPr>
            <w:noProof/>
            <w:webHidden/>
          </w:rPr>
          <w:fldChar w:fldCharType="begin"/>
        </w:r>
        <w:r w:rsidR="00C324F5">
          <w:rPr>
            <w:noProof/>
            <w:webHidden/>
          </w:rPr>
          <w:instrText xml:space="preserve"> PAGEREF _Toc450512684 \h </w:instrText>
        </w:r>
        <w:r w:rsidR="00C324F5">
          <w:rPr>
            <w:noProof/>
            <w:webHidden/>
          </w:rPr>
        </w:r>
        <w:r w:rsidR="00C324F5">
          <w:rPr>
            <w:noProof/>
            <w:webHidden/>
          </w:rPr>
          <w:fldChar w:fldCharType="separate"/>
        </w:r>
        <w:r w:rsidR="00020DCA">
          <w:rPr>
            <w:noProof/>
            <w:webHidden/>
          </w:rPr>
          <w:t>55</w:t>
        </w:r>
        <w:r w:rsidR="00C324F5">
          <w:rPr>
            <w:noProof/>
            <w:webHidden/>
          </w:rPr>
          <w:fldChar w:fldCharType="end"/>
        </w:r>
      </w:hyperlink>
    </w:p>
    <w:p w:rsidR="00C324F5" w:rsidRDefault="00ED4BEE" w:rsidP="00274D98">
      <w:pPr>
        <w:pStyle w:val="TOCHeading"/>
        <w:rPr>
          <w:noProof/>
        </w:rPr>
      </w:pPr>
      <w:r>
        <w:fldChar w:fldCharType="end"/>
      </w:r>
      <w:r w:rsidR="00274D98">
        <w:t xml:space="preserve">Tables </w:t>
      </w:r>
      <w:r w:rsidR="005152BB">
        <w:fldChar w:fldCharType="begin"/>
      </w:r>
      <w:r w:rsidR="005152BB">
        <w:instrText xml:space="preserve"> TOC \h \z \c "Table" </w:instrText>
      </w:r>
      <w:r w:rsidR="005152BB">
        <w:fldChar w:fldCharType="separate"/>
      </w:r>
    </w:p>
    <w:p w:rsidR="00C324F5" w:rsidRDefault="008F7537">
      <w:pPr>
        <w:pStyle w:val="TableofFigures"/>
        <w:tabs>
          <w:tab w:val="right" w:leader="dot" w:pos="8210"/>
        </w:tabs>
        <w:rPr>
          <w:rFonts w:asciiTheme="minorHAnsi" w:hAnsiTheme="minorHAnsi" w:cstheme="minorBidi"/>
          <w:noProof/>
          <w:sz w:val="22"/>
          <w:szCs w:val="22"/>
        </w:rPr>
      </w:pPr>
      <w:hyperlink w:anchor="_Toc450512685" w:history="1">
        <w:r w:rsidR="00C324F5" w:rsidRPr="004C6A1A">
          <w:rPr>
            <w:rStyle w:val="Hyperlink"/>
            <w:noProof/>
          </w:rPr>
          <w:t>Table 1: Execution Time of Selected Sceanrios</w:t>
        </w:r>
        <w:r w:rsidR="00C324F5">
          <w:rPr>
            <w:noProof/>
            <w:webHidden/>
          </w:rPr>
          <w:tab/>
        </w:r>
        <w:r w:rsidR="00C324F5">
          <w:rPr>
            <w:noProof/>
            <w:webHidden/>
          </w:rPr>
          <w:fldChar w:fldCharType="begin"/>
        </w:r>
        <w:r w:rsidR="00C324F5">
          <w:rPr>
            <w:noProof/>
            <w:webHidden/>
          </w:rPr>
          <w:instrText xml:space="preserve"> PAGEREF _Toc450512685 \h </w:instrText>
        </w:r>
        <w:r w:rsidR="00C324F5">
          <w:rPr>
            <w:noProof/>
            <w:webHidden/>
          </w:rPr>
        </w:r>
        <w:r w:rsidR="00C324F5">
          <w:rPr>
            <w:noProof/>
            <w:webHidden/>
          </w:rPr>
          <w:fldChar w:fldCharType="separate"/>
        </w:r>
        <w:r w:rsidR="00020DCA">
          <w:rPr>
            <w:noProof/>
            <w:webHidden/>
          </w:rPr>
          <w:t>56</w:t>
        </w:r>
        <w:r w:rsidR="00C324F5">
          <w:rPr>
            <w:noProof/>
            <w:webHidden/>
          </w:rPr>
          <w:fldChar w:fldCharType="end"/>
        </w:r>
      </w:hyperlink>
    </w:p>
    <w:p w:rsidR="007C661A" w:rsidRDefault="005152BB">
      <w:pPr>
        <w:spacing w:line="276" w:lineRule="auto"/>
        <w:rPr>
          <w:rFonts w:eastAsiaTheme="majorEastAsia" w:cstheme="majorBidi"/>
          <w:b/>
          <w:bCs/>
          <w:color w:val="000000" w:themeColor="text1"/>
        </w:rPr>
      </w:pPr>
      <w:r>
        <w:fldChar w:fldCharType="end"/>
      </w:r>
    </w:p>
    <w:p w:rsidR="00641062" w:rsidRDefault="00641062" w:rsidP="00465958">
      <w:pPr>
        <w:rPr>
          <w:bCs/>
          <w:color w:val="000000" w:themeColor="text1"/>
        </w:rPr>
      </w:pPr>
    </w:p>
    <w:p w:rsidR="00641062" w:rsidRPr="00641062" w:rsidRDefault="00641062" w:rsidP="00465958">
      <w:pPr>
        <w:rPr>
          <w:bCs/>
          <w:color w:val="000000" w:themeColor="text1"/>
        </w:rPr>
        <w:sectPr w:rsidR="00641062" w:rsidRPr="00641062" w:rsidSect="00973DEE">
          <w:footerReference w:type="default" r:id="rId15"/>
          <w:pgSz w:w="11906" w:h="16838" w:code="9"/>
          <w:pgMar w:top="1418" w:right="1418" w:bottom="1418" w:left="2268" w:header="709" w:footer="709" w:gutter="0"/>
          <w:pgNumType w:fmt="upperRoman" w:start="1"/>
          <w:cols w:space="708"/>
          <w:docGrid w:linePitch="360"/>
        </w:sectPr>
      </w:pPr>
    </w:p>
    <w:p w:rsidR="00223309" w:rsidRPr="00A13584" w:rsidRDefault="00894427" w:rsidP="00223309">
      <w:pPr>
        <w:pStyle w:val="NoSpacing"/>
        <w:jc w:val="center"/>
        <w:rPr>
          <w:i/>
        </w:rPr>
      </w:pPr>
      <w:r w:rsidRPr="00A13584">
        <w:rPr>
          <w:i/>
        </w:rPr>
        <w:lastRenderedPageBreak/>
        <w:t>"Take calculated risks. That is quite different from being rash."</w:t>
      </w:r>
    </w:p>
    <w:p w:rsidR="00894427" w:rsidRDefault="00996F30" w:rsidP="00996F30">
      <w:pPr>
        <w:pStyle w:val="NoSpacing"/>
        <w:ind w:left="3600" w:firstLine="720"/>
      </w:pPr>
      <w:r>
        <w:t xml:space="preserve">-- </w:t>
      </w:r>
      <w:r w:rsidR="00894427">
        <w:t>George S. Patton, 1944</w:t>
      </w:r>
    </w:p>
    <w:p w:rsidR="00C23CB7" w:rsidRDefault="00A32A32" w:rsidP="00C321DB">
      <w:pPr>
        <w:pStyle w:val="Heading1"/>
        <w:numPr>
          <w:ilvl w:val="0"/>
          <w:numId w:val="3"/>
        </w:numPr>
      </w:pPr>
      <w:bookmarkStart w:id="3" w:name="_Toc479918145"/>
      <w:r>
        <w:t>Introduction</w:t>
      </w:r>
      <w:bookmarkEnd w:id="3"/>
    </w:p>
    <w:p w:rsidR="00DC2B72" w:rsidRDefault="004115D8" w:rsidP="005D4605">
      <w:r>
        <w:t>Volatility is an intrinsic property of r</w:t>
      </w:r>
      <w:r w:rsidR="00A20480">
        <w:t xml:space="preserve">isk bearing </w:t>
      </w:r>
      <w:r>
        <w:t>asset</w:t>
      </w:r>
      <w:r w:rsidR="00DC2B72">
        <w:t>s.</w:t>
      </w:r>
      <w:r w:rsidR="005D4605">
        <w:t xml:space="preserve"> </w:t>
      </w:r>
      <w:proofErr w:type="spellStart"/>
      <w:r w:rsidR="005D4605">
        <w:t>Onwukwe</w:t>
      </w:r>
      <w:proofErr w:type="spellEnd"/>
      <w:r w:rsidR="005D4605">
        <w:t xml:space="preserve"> et al (2011) observe that it “permeates finance and it is a key variable used in many financial applications such as investment, portfolio construction, option pricing and hedging as well as market risk management”.</w:t>
      </w:r>
      <w:r w:rsidR="00CD6D33">
        <w:t xml:space="preserve"> It follows that good volatility forecasts are </w:t>
      </w:r>
      <w:r w:rsidR="0000535A">
        <w:t>fundamental to effectively managing risk</w:t>
      </w:r>
      <w:r w:rsidR="00CD6D33">
        <w:t>.</w:t>
      </w:r>
    </w:p>
    <w:p w:rsidR="006073A8" w:rsidRDefault="008132B5" w:rsidP="00A20480">
      <w:r>
        <w:t>Informally, volatility may be thought of as a me</w:t>
      </w:r>
      <w:r w:rsidR="009D6810">
        <w:t>asure of</w:t>
      </w:r>
      <w:r>
        <w:t xml:space="preserve"> the unpredictability of </w:t>
      </w:r>
      <w:r w:rsidR="006418ED">
        <w:t xml:space="preserve">asset </w:t>
      </w:r>
      <w:r w:rsidR="00725D0A">
        <w:t>price</w:t>
      </w:r>
      <w:r w:rsidR="006418ED">
        <w:t>s</w:t>
      </w:r>
      <w:r>
        <w:t xml:space="preserve">. </w:t>
      </w:r>
      <w:r w:rsidR="008D19D6">
        <w:t xml:space="preserve">It is often defined as </w:t>
      </w:r>
      <w:r>
        <w:t xml:space="preserve">a statistical measure of the dispersion of </w:t>
      </w:r>
      <w:r w:rsidR="00596D7B">
        <w:t xml:space="preserve">returns, which in the case of </w:t>
      </w:r>
      <w:r w:rsidR="006418ED">
        <w:t xml:space="preserve">a </w:t>
      </w:r>
      <w:r w:rsidR="00596D7B">
        <w:t xml:space="preserve">stock </w:t>
      </w:r>
      <w:r w:rsidR="00C636F0">
        <w:t>encompasses</w:t>
      </w:r>
      <w:r w:rsidR="00596D7B">
        <w:t xml:space="preserve"> both </w:t>
      </w:r>
      <w:r w:rsidR="006418ED">
        <w:t xml:space="preserve">changes in the </w:t>
      </w:r>
      <w:r w:rsidR="00596D7B">
        <w:t xml:space="preserve">price </w:t>
      </w:r>
      <w:r w:rsidR="006418ED">
        <w:t xml:space="preserve">of shares </w:t>
      </w:r>
      <w:r w:rsidR="00596D7B">
        <w:t xml:space="preserve">and </w:t>
      </w:r>
      <w:r w:rsidR="006418ED">
        <w:t xml:space="preserve">distributions such as </w:t>
      </w:r>
      <w:r w:rsidR="00596D7B">
        <w:t>dividends.</w:t>
      </w:r>
      <w:r w:rsidR="00F04677" w:rsidRPr="00F04677">
        <w:t xml:space="preserve"> </w:t>
      </w:r>
      <w:r w:rsidR="00F04677">
        <w:t xml:space="preserve">Consider a security for which future returns are entirely stable and certain. The dispersion or “surprise” in these returns is zero and a typical investor would probably agree that this is a low risk asset. Conversely, imagine a security with completely unpredictable and wildly swinging returns .This higher level of dispersion would lead many investors to regard </w:t>
      </w:r>
      <w:r w:rsidR="006073A8">
        <w:t>the latter</w:t>
      </w:r>
      <w:r w:rsidR="00F04677">
        <w:t xml:space="preserve"> as more risky than the former example.</w:t>
      </w:r>
      <w:r w:rsidR="006073A8">
        <w:t xml:space="preserve"> The more risky asset may yield a greater return, but it also may yield less or even nothing.</w:t>
      </w:r>
    </w:p>
    <w:p w:rsidR="005F72D7" w:rsidRDefault="0000035D" w:rsidP="00A20480">
      <w:r>
        <w:t xml:space="preserve">It is possible to imagine a security with completely predictable and certain future returns, but where the returns </w:t>
      </w:r>
      <w:r w:rsidR="008D19D6">
        <w:t>are not the same from period to period</w:t>
      </w:r>
      <w:r>
        <w:t>. For instance a “risk free” bond could be constructed with</w:t>
      </w:r>
      <w:r w:rsidR="00057C23">
        <w:t xml:space="preserve"> time</w:t>
      </w:r>
      <w:r>
        <w:t xml:space="preserve"> varying coupons. </w:t>
      </w:r>
      <w:r w:rsidR="008D19D6">
        <w:t xml:space="preserve">The returns on this asset exhibit </w:t>
      </w:r>
      <w:r w:rsidR="00746EFF">
        <w:t xml:space="preserve">a </w:t>
      </w:r>
      <w:r w:rsidR="008D19D6">
        <w:t xml:space="preserve">clear </w:t>
      </w:r>
      <w:r w:rsidR="00746EFF">
        <w:t>statistical dispersion</w:t>
      </w:r>
      <w:r w:rsidR="008D19D6">
        <w:t xml:space="preserve">, but </w:t>
      </w:r>
      <w:r w:rsidR="00057C23">
        <w:t>there is no</w:t>
      </w:r>
      <w:r w:rsidR="008D19D6">
        <w:t xml:space="preserve"> unpredictability</w:t>
      </w:r>
      <w:r w:rsidR="00057C23">
        <w:t xml:space="preserve"> or surprise</w:t>
      </w:r>
      <w:r w:rsidR="008D19D6">
        <w:t xml:space="preserve"> </w:t>
      </w:r>
      <w:r w:rsidR="00057C23">
        <w:t>present and no risk to manage.</w:t>
      </w:r>
      <w:r w:rsidR="00746EFF">
        <w:t xml:space="preserve"> Volatility can therefore be a bit of a slippery concept.</w:t>
      </w:r>
      <w:r w:rsidR="005F72D7">
        <w:t xml:space="preserve"> </w:t>
      </w:r>
    </w:p>
    <w:p w:rsidR="00A96FD3" w:rsidRDefault="00F459B9" w:rsidP="00A20480">
      <w:r>
        <w:t xml:space="preserve">Markowitz (1952) first introduced the idea of </w:t>
      </w:r>
      <w:r w:rsidR="00CB207A">
        <w:t xml:space="preserve">using the mathematical variance of returns as a </w:t>
      </w:r>
      <w:r w:rsidR="00E4411A">
        <w:t>proxy for</w:t>
      </w:r>
      <w:r w:rsidR="00CB207A">
        <w:t xml:space="preserve"> r</w:t>
      </w:r>
      <w:r w:rsidR="000631B3">
        <w:t>i</w:t>
      </w:r>
      <w:r w:rsidR="00CB207A">
        <w:t>sk.</w:t>
      </w:r>
      <w:r w:rsidR="00E4411A">
        <w:t xml:space="preserve"> H</w:t>
      </w:r>
      <w:r w:rsidR="00E239A6">
        <w:t>e</w:t>
      </w:r>
      <w:r w:rsidR="00E4411A">
        <w:t xml:space="preserve"> </w:t>
      </w:r>
      <w:r w:rsidR="00E239A6">
        <w:t xml:space="preserve">explicitly rejected the hypothesis that </w:t>
      </w:r>
      <w:r w:rsidR="00E4411A">
        <w:t xml:space="preserve">investors </w:t>
      </w:r>
      <w:r w:rsidR="00E239A6">
        <w:t xml:space="preserve">acted simply to “maximize discounted return” because </w:t>
      </w:r>
      <w:r w:rsidR="002658B3">
        <w:t xml:space="preserve">this did not explain the </w:t>
      </w:r>
      <w:r w:rsidR="0032551E">
        <w:t xml:space="preserve">obvious </w:t>
      </w:r>
      <w:r w:rsidR="002658B3">
        <w:t>need for diversification</w:t>
      </w:r>
      <w:r w:rsidR="0032551E">
        <w:t xml:space="preserve"> to reduce risk</w:t>
      </w:r>
      <w:r w:rsidR="00E239A6">
        <w:t>.</w:t>
      </w:r>
      <w:r w:rsidR="002658B3">
        <w:t xml:space="preserve"> </w:t>
      </w:r>
      <w:r w:rsidR="00DD0A77">
        <w:t>His</w:t>
      </w:r>
      <w:r w:rsidR="002658B3">
        <w:t xml:space="preserve"> </w:t>
      </w:r>
      <w:r w:rsidR="004A3EB5">
        <w:t>“</w:t>
      </w:r>
      <w:r w:rsidR="00D33FC8">
        <w:t>expected</w:t>
      </w:r>
      <w:r w:rsidR="004A3EB5">
        <w:t xml:space="preserve"> returns </w:t>
      </w:r>
      <w:r w:rsidR="002658B3">
        <w:t>-</w:t>
      </w:r>
      <w:r w:rsidR="00103EEE">
        <w:t xml:space="preserve"> </w:t>
      </w:r>
      <w:r w:rsidR="002658B3">
        <w:t xml:space="preserve">variance </w:t>
      </w:r>
      <w:r w:rsidR="004A3EB5">
        <w:t xml:space="preserve">of returns” </w:t>
      </w:r>
      <w:r w:rsidR="002658B3">
        <w:t>model incorporated diversification by showing that variance</w:t>
      </w:r>
      <w:r w:rsidR="00DD0A77">
        <w:t xml:space="preserve"> (or</w:t>
      </w:r>
      <w:r w:rsidR="005E3A62">
        <w:t>, equivalently, the</w:t>
      </w:r>
      <w:r w:rsidR="00DD0A77">
        <w:t xml:space="preserve"> standard deviation)</w:t>
      </w:r>
      <w:r w:rsidR="002658B3">
        <w:t xml:space="preserve"> of returns </w:t>
      </w:r>
      <w:r w:rsidR="00D33FC8">
        <w:t>was related to portfolio risk</w:t>
      </w:r>
      <w:r w:rsidR="00831E29">
        <w:t>.</w:t>
      </w:r>
      <w:r w:rsidR="004A3EB5">
        <w:t xml:space="preserve"> Since the publication of</w:t>
      </w:r>
      <w:r w:rsidR="004A3EB5" w:rsidRPr="004A3EB5">
        <w:t xml:space="preserve"> </w:t>
      </w:r>
      <w:r w:rsidR="004A3EB5">
        <w:t xml:space="preserve">Markowitz’s paper, the </w:t>
      </w:r>
      <w:r w:rsidR="004E77B8">
        <w:t>use</w:t>
      </w:r>
      <w:r w:rsidR="00212BDD">
        <w:t xml:space="preserve"> </w:t>
      </w:r>
      <w:r w:rsidR="004A3EB5">
        <w:t xml:space="preserve">of </w:t>
      </w:r>
      <w:r w:rsidR="0055317E">
        <w:t xml:space="preserve">the </w:t>
      </w:r>
      <w:r w:rsidR="004A3EB5">
        <w:lastRenderedPageBreak/>
        <w:t>standard deviation</w:t>
      </w:r>
      <w:r w:rsidR="00BF35BB">
        <w:t xml:space="preserve"> of returns</w:t>
      </w:r>
      <w:r w:rsidR="004A3EB5">
        <w:t xml:space="preserve"> as </w:t>
      </w:r>
      <w:r w:rsidR="00D33FC8">
        <w:t>a proxy for risk has become a standard</w:t>
      </w:r>
      <w:r w:rsidR="001107DB">
        <w:t xml:space="preserve"> practice</w:t>
      </w:r>
      <w:r w:rsidR="0055317E">
        <w:t xml:space="preserve"> throughout the financial world.</w:t>
      </w:r>
    </w:p>
    <w:p w:rsidR="00195BAB" w:rsidRPr="00A86423" w:rsidRDefault="00103EEE" w:rsidP="00A20480">
      <w:r>
        <w:t xml:space="preserve">Volatility </w:t>
      </w:r>
      <w:r w:rsidR="002517AE">
        <w:t>may therefore be</w:t>
      </w:r>
      <w:r>
        <w:t xml:space="preserve"> mathematically defined as th</w:t>
      </w:r>
      <w:r w:rsidR="00A86423">
        <w:t xml:space="preserve">e </w:t>
      </w:r>
      <w:r>
        <w:t xml:space="preserve">standard deviation of </w:t>
      </w:r>
      <w:r w:rsidR="003548CE">
        <w:t xml:space="preserve">actual </w:t>
      </w:r>
      <w:r>
        <w:t>returns</w:t>
      </w:r>
      <w:r w:rsidR="003548CE">
        <w:t xml:space="preserve"> versus </w:t>
      </w:r>
      <w:r w:rsidR="00176C27">
        <w:t>mean</w:t>
      </w:r>
      <w:r w:rsidR="003548CE">
        <w:t xml:space="preserve"> returns</w:t>
      </w:r>
      <w:r w:rsidR="00A86423">
        <w:t>. In practice, the sample standard deviation is used when looking at a subset of</w:t>
      </w:r>
      <w:r w:rsidR="004900EE">
        <w:t xml:space="preserve"> returns</w:t>
      </w:r>
      <w:proofErr w:type="gramStart"/>
      <w:r w:rsidR="004900EE">
        <w:t>:</w:t>
      </w:r>
      <w:proofErr w:type="gramEnd"/>
      <w:r w:rsidR="008806FD">
        <w:br/>
      </w:r>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e>
                    <m:sup>
                      <m:r>
                        <w:rPr>
                          <w:rFonts w:ascii="Cambria Math" w:hAnsi="Cambria Math"/>
                        </w:rPr>
                        <m:t>2</m:t>
                      </m:r>
                    </m:sup>
                  </m:sSup>
                </m:e>
              </m:nary>
            </m:e>
          </m:rad>
          <m:r>
            <m:rPr>
              <m:sty m:val="p"/>
            </m:rPr>
            <w:br/>
          </m:r>
        </m:oMath>
      </m:oMathPara>
      <w:r w:rsidR="00A86423">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A86423">
        <w:t xml:space="preserve"> is the actual return and </w:t>
      </w:r>
      <m:oMath>
        <m:acc>
          <m:accPr>
            <m:chr m:val="̅"/>
            <m:ctrlPr>
              <w:rPr>
                <w:rFonts w:ascii="Cambria Math" w:hAnsi="Cambria Math"/>
                <w:i/>
              </w:rPr>
            </m:ctrlPr>
          </m:accPr>
          <m:e>
            <m:r>
              <w:rPr>
                <w:rFonts w:ascii="Cambria Math" w:hAnsi="Cambria Math"/>
              </w:rPr>
              <m:t>r</m:t>
            </m:r>
          </m:e>
        </m:acc>
      </m:oMath>
      <w:r w:rsidR="00A86423">
        <w:t xml:space="preserve"> is the mean return of </w:t>
      </w:r>
      <m:oMath>
        <m:r>
          <w:rPr>
            <w:rFonts w:ascii="Cambria Math" w:hAnsi="Cambria Math"/>
          </w:rPr>
          <m:t>n</m:t>
        </m:r>
      </m:oMath>
      <w:r w:rsidR="00A86423">
        <w:t xml:space="preserve"> samples. </w:t>
      </w:r>
      <w:r w:rsidR="00864313">
        <w:t>Using this formula, it is straightforward to calculate the historical volatility for a given stock or portfolio of stocks.</w:t>
      </w:r>
    </w:p>
    <w:p w:rsidR="007D08E2" w:rsidRDefault="007D08E2" w:rsidP="00A20480">
      <w:r>
        <w:t xml:space="preserve">Volatility is </w:t>
      </w:r>
      <w:r w:rsidR="00F27094">
        <w:t>of great importance</w:t>
      </w:r>
      <w:r>
        <w:t xml:space="preserve"> to </w:t>
      </w:r>
      <w:r w:rsidR="00961B27">
        <w:t>market participants</w:t>
      </w:r>
      <w:r>
        <w:t xml:space="preserve"> </w:t>
      </w:r>
      <w:r w:rsidR="00A94E13">
        <w:t>as</w:t>
      </w:r>
      <w:r>
        <w:t xml:space="preserve"> </w:t>
      </w:r>
      <w:r w:rsidR="00814800">
        <w:t>quantification of</w:t>
      </w:r>
      <w:r>
        <w:t xml:space="preserve"> risk</w:t>
      </w:r>
      <w:r w:rsidR="00E64227">
        <w:t xml:space="preserve">. </w:t>
      </w:r>
      <w:r w:rsidR="00814800">
        <w:t>For instance, the Sharpe Ratio</w:t>
      </w:r>
      <w:r w:rsidR="00655146">
        <w:t xml:space="preserve"> is</w:t>
      </w:r>
      <w:r w:rsidR="00814800">
        <w:t xml:space="preserve"> a measure of risk adjusted return</w:t>
      </w:r>
      <w:r w:rsidR="00655146">
        <w:t xml:space="preserve"> that uses volatility as </w:t>
      </w:r>
      <w:r w:rsidR="00FC1506">
        <w:t xml:space="preserve">its denominator (Cuthbertson and </w:t>
      </w:r>
      <w:proofErr w:type="spellStart"/>
      <w:r w:rsidR="00FC1506">
        <w:t>Nitcsche</w:t>
      </w:r>
      <w:proofErr w:type="spellEnd"/>
      <w:r w:rsidR="00FC1506">
        <w:t>, 2008</w:t>
      </w:r>
      <w:r w:rsidR="00EB66FA">
        <w:t>) and is widely used by investors to measure asset or portfolio performance.</w:t>
      </w:r>
      <w:r w:rsidR="00200FF7">
        <w:t xml:space="preserve"> </w:t>
      </w:r>
      <w:proofErr w:type="spellStart"/>
      <w:r w:rsidR="00200FF7">
        <w:t>VaR</w:t>
      </w:r>
      <w:proofErr w:type="spellEnd"/>
      <w:r w:rsidR="00200FF7">
        <w:t xml:space="preserve"> is a more sophisticated way of measuring risk, often activel</w:t>
      </w:r>
      <w:r w:rsidR="006454EF">
        <w:t>y used by banks and other</w:t>
      </w:r>
      <w:r w:rsidR="00200FF7">
        <w:t xml:space="preserve"> institutions to manage their exposure. A common way of calculating </w:t>
      </w:r>
      <w:proofErr w:type="spellStart"/>
      <w:r w:rsidR="00200FF7">
        <w:t>VaR</w:t>
      </w:r>
      <w:proofErr w:type="spellEnd"/>
      <w:r w:rsidR="00200FF7">
        <w:t xml:space="preserve"> is by the variance-covariance method to which volatility</w:t>
      </w:r>
      <w:r w:rsidR="000404D3">
        <w:t xml:space="preserve"> is a </w:t>
      </w:r>
      <w:r w:rsidR="006E1D14">
        <w:t>key input (i</w:t>
      </w:r>
      <w:r w:rsidR="00200FF7">
        <w:t>bid</w:t>
      </w:r>
      <w:r w:rsidR="006E1D14">
        <w:t>.</w:t>
      </w:r>
      <w:r w:rsidR="00200FF7">
        <w:t>).</w:t>
      </w:r>
    </w:p>
    <w:p w:rsidR="003E6D46" w:rsidRDefault="00843886" w:rsidP="00A20480">
      <w:r>
        <w:t>Volatility appears not only in the measurement of risk, but in the act hedging it away. The Black-Scholes</w:t>
      </w:r>
      <w:r w:rsidR="002B6D3E">
        <w:t xml:space="preserve">-Merton model, which is widely used to price European options, </w:t>
      </w:r>
      <w:r w:rsidR="007E0300">
        <w:t xml:space="preserve">uses an estimate of future volatility as a key input parameter (Cuthbertson and </w:t>
      </w:r>
      <w:proofErr w:type="spellStart"/>
      <w:r w:rsidR="007E0300">
        <w:t>Nitzsche</w:t>
      </w:r>
      <w:proofErr w:type="spellEnd"/>
      <w:r w:rsidR="007E0300">
        <w:t>, 2001).</w:t>
      </w:r>
      <w:r w:rsidR="003E6D46">
        <w:t xml:space="preserve"> For investors who wish to hedge a position, the price </w:t>
      </w:r>
      <w:r w:rsidR="00C60CB2">
        <w:t xml:space="preserve">of </w:t>
      </w:r>
      <w:r w:rsidR="003E6D46">
        <w:t>options</w:t>
      </w:r>
      <w:r w:rsidR="00C60CB2">
        <w:t xml:space="preserve"> fundamentally drives the cost of their strategy and therefore their ultimate returns.</w:t>
      </w:r>
      <w:r w:rsidR="00FD4D44">
        <w:t xml:space="preserve"> Obviously the ability to price options accurately is</w:t>
      </w:r>
      <w:r w:rsidR="00A05886">
        <w:t xml:space="preserve"> highly</w:t>
      </w:r>
      <w:r w:rsidR="00FD4D44">
        <w:t xml:space="preserve"> desirable.</w:t>
      </w:r>
      <w:r w:rsidR="00C61EAF">
        <w:t xml:space="preserve"> Indeed, the better a market participant can </w:t>
      </w:r>
      <w:r w:rsidR="00593D8D">
        <w:t xml:space="preserve">estimate the correct </w:t>
      </w:r>
      <w:r w:rsidR="00C61EAF">
        <w:t xml:space="preserve">price </w:t>
      </w:r>
      <w:r w:rsidR="00593D8D">
        <w:t>of an option</w:t>
      </w:r>
      <w:r w:rsidR="00C61EAF">
        <w:t xml:space="preserve"> the more information asymmetry exists in their favour. This can </w:t>
      </w:r>
      <w:r w:rsidR="00593D8D">
        <w:t>create arbitrage opportunities as well as optimise hedging.</w:t>
      </w:r>
    </w:p>
    <w:p w:rsidR="0049777E" w:rsidRDefault="00A05886" w:rsidP="00A20480">
      <w:r>
        <w:t xml:space="preserve">In the case of the Black-Scholes-Merton model, future volatility </w:t>
      </w:r>
      <w:r w:rsidR="004B7159">
        <w:t>is unique</w:t>
      </w:r>
      <w:r>
        <w:t xml:space="preserve"> </w:t>
      </w:r>
      <w:r w:rsidR="004B7159">
        <w:t>in</w:t>
      </w:r>
      <w:r>
        <w:t xml:space="preserve"> being the only parameter that is not directly observable. All the other inputs to the model are historical in nature and hence may be directly calculated.</w:t>
      </w:r>
      <w:r w:rsidR="004058D9">
        <w:t xml:space="preserve"> Using the model to price</w:t>
      </w:r>
      <w:r w:rsidR="000208BA">
        <w:t xml:space="preserve"> options</w:t>
      </w:r>
      <w:r w:rsidR="004058D9">
        <w:t xml:space="preserve"> effectively</w:t>
      </w:r>
      <w:r w:rsidR="000208BA">
        <w:t xml:space="preserve"> therefore requi</w:t>
      </w:r>
      <w:r w:rsidR="00FB20C8">
        <w:t>res a</w:t>
      </w:r>
      <w:r w:rsidR="004058D9">
        <w:t>n</w:t>
      </w:r>
      <w:r w:rsidR="00FB20C8">
        <w:t xml:space="preserve"> </w:t>
      </w:r>
      <w:r w:rsidR="004058D9">
        <w:t>accurate</w:t>
      </w:r>
      <w:r w:rsidR="00FB20C8">
        <w:t xml:space="preserve"> </w:t>
      </w:r>
      <w:r w:rsidR="00FB20C8">
        <w:lastRenderedPageBreak/>
        <w:t>forecast</w:t>
      </w:r>
      <w:r w:rsidR="000208BA">
        <w:t xml:space="preserve"> of future volatility.</w:t>
      </w:r>
      <w:r w:rsidR="00045F09">
        <w:t xml:space="preserve"> </w:t>
      </w:r>
      <w:r w:rsidR="00FB20C8">
        <w:t xml:space="preserve">There exists a rich literature </w:t>
      </w:r>
      <w:r w:rsidR="00045F09">
        <w:t xml:space="preserve">in the </w:t>
      </w:r>
      <w:r w:rsidR="00CB4614">
        <w:t xml:space="preserve">field of volatility forecasting. Poon and Granger (2003) </w:t>
      </w:r>
      <w:r w:rsidR="00EE1A07">
        <w:t>observe that volatility forecasting “has held the attention of academics and practitioners over the last two decades”.</w:t>
      </w:r>
      <w:r w:rsidR="00E25EFA">
        <w:t xml:space="preserve"> They cite 93 papers in the field of volatility </w:t>
      </w:r>
      <w:r w:rsidR="00B73D90">
        <w:t>forecasting models covering a wide range of approaches to the problem. With such a surfeit of choice, which model should an investor use?</w:t>
      </w:r>
      <w:r w:rsidR="006E1D14">
        <w:t xml:space="preserve"> Poon and Granger (i</w:t>
      </w:r>
      <w:r w:rsidR="0051445B">
        <w:t>bid.) identified thre</w:t>
      </w:r>
      <w:r w:rsidR="00216FF9">
        <w:t>e</w:t>
      </w:r>
      <w:r w:rsidR="0051445B">
        <w:t xml:space="preserve"> general classes of models that </w:t>
      </w:r>
      <w:r w:rsidR="00216FF9">
        <w:t>were</w:t>
      </w:r>
      <w:r w:rsidR="0051445B">
        <w:t xml:space="preserve"> best across 66 studies: historical volatility, implied volatility and GARCH.</w:t>
      </w:r>
      <w:r w:rsidR="00397BB7">
        <w:t xml:space="preserve"> These models will be further defined </w:t>
      </w:r>
      <w:r w:rsidR="00FC25DB">
        <w:t>later</w:t>
      </w:r>
      <w:r w:rsidR="0049777E">
        <w:t xml:space="preserve"> in the report.</w:t>
      </w:r>
    </w:p>
    <w:p w:rsidR="00397BB7" w:rsidRDefault="00397BB7" w:rsidP="00A20480">
      <w:r>
        <w:t>This research project addresses the question of whether</w:t>
      </w:r>
      <w:r w:rsidR="00A34890">
        <w:t xml:space="preserve"> there</w:t>
      </w:r>
      <w:r>
        <w:t xml:space="preserve"> </w:t>
      </w:r>
      <w:r w:rsidR="00AF0FB1">
        <w:t>might</w:t>
      </w:r>
      <w:r>
        <w:t xml:space="preserve"> </w:t>
      </w:r>
      <w:r w:rsidR="00AF0FB1">
        <w:t>exist</w:t>
      </w:r>
      <w:r>
        <w:t xml:space="preserve"> a more accurate </w:t>
      </w:r>
      <w:r w:rsidR="00746E2B">
        <w:t>method</w:t>
      </w:r>
      <w:r>
        <w:t xml:space="preserve"> </w:t>
      </w:r>
      <w:r w:rsidR="00746E2B">
        <w:t>of</w:t>
      </w:r>
      <w:r>
        <w:t xml:space="preserve"> forecast</w:t>
      </w:r>
      <w:r w:rsidR="00746E2B">
        <w:t>ing</w:t>
      </w:r>
      <w:r>
        <w:t xml:space="preserve"> volatility that those in common use</w:t>
      </w:r>
      <w:r w:rsidR="00746E2B">
        <w:t xml:space="preserve"> today</w:t>
      </w:r>
      <w:r>
        <w:t>.</w:t>
      </w:r>
      <w:r w:rsidR="00AF0FB1">
        <w:t xml:space="preserve"> More specifically </w:t>
      </w:r>
      <w:r w:rsidR="00746E2B">
        <w:t xml:space="preserve">the project restricts its scope to stock prices since historical data, including pricing, for </w:t>
      </w:r>
      <w:r w:rsidR="00F2254A">
        <w:t>these</w:t>
      </w:r>
      <w:r w:rsidR="00AF0FB1">
        <w:t xml:space="preserve"> </w:t>
      </w:r>
      <w:r w:rsidR="00746E2B">
        <w:t xml:space="preserve">assets </w:t>
      </w:r>
      <w:r w:rsidR="00F2254A">
        <w:t>are</w:t>
      </w:r>
      <w:r w:rsidR="00746E2B">
        <w:t xml:space="preserve"> transparent, readily available and voluminous.</w:t>
      </w:r>
    </w:p>
    <w:p w:rsidR="00F4521C" w:rsidRDefault="00DE73D4" w:rsidP="0078315A">
      <w:r>
        <w:t>Before moving on to the research hypothesis, however</w:t>
      </w:r>
      <w:r w:rsidR="006974F5">
        <w:t>, a final general</w:t>
      </w:r>
      <w:r>
        <w:t xml:space="preserve"> observation about volatility is</w:t>
      </w:r>
      <w:r w:rsidR="006974F5">
        <w:t>, perhaps,</w:t>
      </w:r>
      <w:r>
        <w:t xml:space="preserve"> in order. </w:t>
      </w:r>
      <w:r w:rsidR="006974F5">
        <w:t>Volatility is a useful proxy for risk and it is commonly treated as such in the financial literature and mathematical models.</w:t>
      </w:r>
      <w:r w:rsidR="00133740">
        <w:t xml:space="preserve"> However there is a countervaili</w:t>
      </w:r>
      <w:r w:rsidR="00465483">
        <w:t xml:space="preserve">ng viewpoint that volatility is not </w:t>
      </w:r>
      <w:r w:rsidR="0093086A">
        <w:t>exact the same thing</w:t>
      </w:r>
      <w:r w:rsidR="00465483">
        <w:t xml:space="preserve"> </w:t>
      </w:r>
      <w:r w:rsidR="0093086A">
        <w:t>as</w:t>
      </w:r>
      <w:r w:rsidR="00133740">
        <w:t xml:space="preserve"> risk.</w:t>
      </w:r>
      <w:r w:rsidR="00352EEA">
        <w:t xml:space="preserve"> </w:t>
      </w:r>
      <w:r w:rsidR="00F8403F">
        <w:t xml:space="preserve">A stock that rises exhibits high volatility, but if that rise is based on business fundamentals then the underlying risk may not have moved. </w:t>
      </w:r>
      <w:r w:rsidR="00352EEA">
        <w:t>Buffett (2014) said “Volatility is far from synonymous with risk…</w:t>
      </w:r>
      <w:r w:rsidR="00352EEA" w:rsidRPr="00352EEA">
        <w:t xml:space="preserve"> </w:t>
      </w:r>
      <w:r w:rsidR="00352EEA">
        <w:t>If the investor… erroneously [views] it as a measure of risk, he may, ironically, end up doing some very risky things”.</w:t>
      </w:r>
      <w:r w:rsidR="00721F0D">
        <w:t xml:space="preserve"> Buffett is widely recognised to be an extraordinarily successful investor </w:t>
      </w:r>
      <w:r w:rsidR="00E32B33">
        <w:t xml:space="preserve">so his view is compelling to the empiricist. </w:t>
      </w:r>
      <w:r w:rsidR="00465483">
        <w:t xml:space="preserve">Kirchner (2010) </w:t>
      </w:r>
      <w:r w:rsidR="00D02B71">
        <w:t xml:space="preserve">also </w:t>
      </w:r>
      <w:r w:rsidR="00465483">
        <w:t>argues that “</w:t>
      </w:r>
      <w:r w:rsidR="00465483" w:rsidRPr="00465483">
        <w:t>volatility is not risk, but uncertainty</w:t>
      </w:r>
      <w:r w:rsidR="00465483">
        <w:t>” from the view of a probabilistic framework for pricing derivatives.</w:t>
      </w:r>
      <w:r w:rsidR="00A01B6B">
        <w:t xml:space="preserve"> So is volatility a good proxy for risk? For the purposes of this report it will be treated as such but, as always, the practitioner should take case to not confuse the map with the territory.</w:t>
      </w:r>
    </w:p>
    <w:p w:rsidR="004065EA" w:rsidRDefault="004065EA" w:rsidP="00F4521C">
      <w:pPr>
        <w:pStyle w:val="Heading1"/>
      </w:pPr>
      <w:bookmarkStart w:id="4" w:name="_Toc479918146"/>
      <w:r>
        <w:lastRenderedPageBreak/>
        <w:t>Hypothesis</w:t>
      </w:r>
      <w:bookmarkEnd w:id="4"/>
    </w:p>
    <w:p w:rsidR="00617690" w:rsidRDefault="00F90986" w:rsidP="00DE73D4">
      <w:r>
        <w:t>The research hypothesis for this project is that r</w:t>
      </w:r>
      <w:r w:rsidR="004065EA">
        <w:t>ecent advances in machine learning, specifically deep learning architectures, may be successfully applied to forecasting stock price volatility with less supervision and manual tuning th</w:t>
      </w:r>
      <w:r w:rsidR="00E1674E">
        <w:t xml:space="preserve">an required by </w:t>
      </w:r>
      <w:r w:rsidR="009169AC">
        <w:t>existing</w:t>
      </w:r>
      <w:r w:rsidR="00E1674E">
        <w:t xml:space="preserve"> methods.</w:t>
      </w:r>
      <w:r w:rsidR="00C448F4" w:rsidRPr="00C448F4">
        <w:t xml:space="preserve"> </w:t>
      </w:r>
    </w:p>
    <w:p w:rsidR="00063E76" w:rsidRDefault="00C448F4" w:rsidP="00DE73D4">
      <w:r w:rsidRPr="006B7D05">
        <w:t xml:space="preserve">There exists a rich literature on the application of machine learning to stock price forecasting. </w:t>
      </w:r>
      <w:proofErr w:type="spellStart"/>
      <w:r w:rsidRPr="006B7D05">
        <w:t>Atsalakis</w:t>
      </w:r>
      <w:proofErr w:type="spellEnd"/>
      <w:r w:rsidRPr="006B7D05">
        <w:t xml:space="preserve"> and </w:t>
      </w:r>
      <w:proofErr w:type="spellStart"/>
      <w:r w:rsidRPr="006B7D05">
        <w:t>Valavanis</w:t>
      </w:r>
      <w:proofErr w:type="spellEnd"/>
      <w:r w:rsidRPr="006B7D05">
        <w:t xml:space="preserve"> (2009) surveyed over 100 papers and concluded that “neural nets… are suitable for stockmarket forecasting” and “outperform conv</w:t>
      </w:r>
      <w:r w:rsidR="00F4674E">
        <w:t>entional models in most cases.”</w:t>
      </w:r>
      <w:r w:rsidR="00063E76">
        <w:t xml:space="preserve"> However despite this success they note that “difficulties arise when defining the structure of the model (the hidden layers the neurons etc.). For the time being, the structure of the model is a matte</w:t>
      </w:r>
      <w:r w:rsidR="00F4674E">
        <w:t>r of trial and error procedures.”</w:t>
      </w:r>
    </w:p>
    <w:p w:rsidR="00A27C08" w:rsidRDefault="00A27C08" w:rsidP="00DE73D4">
      <w:r>
        <w:t xml:space="preserve">A </w:t>
      </w:r>
      <w:r w:rsidR="00301D8A">
        <w:t xml:space="preserve">classical </w:t>
      </w:r>
      <w:r>
        <w:t>neural net is a directed graph of computational elements, known as neurons</w:t>
      </w:r>
      <w:r w:rsidR="004348ED">
        <w:t xml:space="preserve">. </w:t>
      </w:r>
      <w:r w:rsidR="007D287C">
        <w:t xml:space="preserve">There are many ways to structure such a graph. Often they are organised into layers of neurons, with an input layer, an output layer </w:t>
      </w:r>
      <w:r w:rsidR="00062D69">
        <w:t xml:space="preserve">and </w:t>
      </w:r>
      <w:r w:rsidR="007D287C">
        <w:t>several hidden layers</w:t>
      </w:r>
      <w:r w:rsidR="00FE1197">
        <w:t xml:space="preserve"> sandwiched in </w:t>
      </w:r>
      <w:r w:rsidR="007D287C">
        <w:t>between</w:t>
      </w:r>
      <w:r w:rsidR="00FE1197">
        <w:t xml:space="preserve"> them</w:t>
      </w:r>
      <w:r w:rsidR="007D287C">
        <w:t>.</w:t>
      </w:r>
      <w:r w:rsidR="00062D69">
        <w:t xml:space="preserve"> </w:t>
      </w:r>
      <w:r w:rsidR="00CE4DEE">
        <w:t xml:space="preserve">The number </w:t>
      </w:r>
      <w:r w:rsidR="004A7E5A">
        <w:t xml:space="preserve">layers, the number </w:t>
      </w:r>
      <w:r w:rsidR="00CE4DEE">
        <w:t xml:space="preserve">of neurons in each layer </w:t>
      </w:r>
      <w:r w:rsidR="004A7E5A">
        <w:t xml:space="preserve">and how they all interconnect </w:t>
      </w:r>
      <w:r w:rsidR="00CE4DEE">
        <w:t>is a</w:t>
      </w:r>
      <w:r w:rsidR="004A7E5A">
        <w:t xml:space="preserve"> fundamental design decision.</w:t>
      </w:r>
      <w:r w:rsidR="00CE4DEE">
        <w:t xml:space="preserve"> </w:t>
      </w:r>
      <w:r w:rsidR="00301D8A">
        <w:t>The in</w:t>
      </w:r>
      <w:r w:rsidR="00BA5754">
        <w:t>trin</w:t>
      </w:r>
      <w:r w:rsidR="00301D8A">
        <w:t>si</w:t>
      </w:r>
      <w:r w:rsidR="00BA5754">
        <w:t>c</w:t>
      </w:r>
      <w:r w:rsidR="00CE4DEE">
        <w:t xml:space="preserve"> properties of the neurons themselves</w:t>
      </w:r>
      <w:r w:rsidR="00D83B7E">
        <w:t xml:space="preserve">, including the </w:t>
      </w:r>
      <w:r w:rsidR="00301D8A">
        <w:t>important “activation function”</w:t>
      </w:r>
      <w:r w:rsidR="00D83B7E">
        <w:t>, is a design choice.</w:t>
      </w:r>
      <w:r w:rsidR="00CE4DEE">
        <w:t xml:space="preserve"> </w:t>
      </w:r>
      <w:r w:rsidR="00D83B7E">
        <w:t>The correct selection of</w:t>
      </w:r>
      <w:r w:rsidR="00BA5754">
        <w:t xml:space="preserve"> input values, or features,</w:t>
      </w:r>
      <w:r w:rsidR="00D83B7E">
        <w:t xml:space="preserve"> is important and there are many learning different algorithms each with their own parameter choices</w:t>
      </w:r>
      <w:r w:rsidR="00AF1244">
        <w:t xml:space="preserve"> (Hecht-Nielsen, 1990).</w:t>
      </w:r>
      <w:r w:rsidR="00C34ED3">
        <w:t xml:space="preserve"> This large design space</w:t>
      </w:r>
      <w:r w:rsidR="00905D9C">
        <w:t xml:space="preserve"> explains the need for</w:t>
      </w:r>
      <w:r w:rsidR="00D43A4C">
        <w:t xml:space="preserve"> extensive</w:t>
      </w:r>
      <w:r w:rsidR="00905D9C">
        <w:t xml:space="preserve"> trial </w:t>
      </w:r>
      <w:r w:rsidR="0041403E">
        <w:t xml:space="preserve">and error. It also raises the concern that a highly “tweaked” neural network might only perform well for a narrow set of conditions. In other words, the design process might “overfit” it. </w:t>
      </w:r>
      <w:r w:rsidR="00496954">
        <w:t xml:space="preserve"> This is a particular issue in financial forecasting because the behaviour of stocks and the entire market is continuously evolving and change is sometimes both rapid and extreme.</w:t>
      </w:r>
    </w:p>
    <w:p w:rsidR="007F61F5" w:rsidRDefault="006470DC" w:rsidP="00DE73D4">
      <w:r>
        <w:t xml:space="preserve">In regards forecasting volatility specifically, </w:t>
      </w:r>
      <w:r w:rsidR="00C448F4" w:rsidRPr="006B7D05">
        <w:t xml:space="preserve">Hamid and Iqbal (2004) </w:t>
      </w:r>
      <w:r>
        <w:t xml:space="preserve">similarly </w:t>
      </w:r>
      <w:r w:rsidR="00C448F4" w:rsidRPr="006B7D05">
        <w:t xml:space="preserve">found that neural nets could “outperform implied volatility forecasts and are not found to be significantly different from realized volatility”. However they also note “the potentials of neural networks in forecasting the market involves more of an art than science” due to the many combinations of possible </w:t>
      </w:r>
      <w:r w:rsidR="00C448F4" w:rsidRPr="006B7D05">
        <w:lastRenderedPageBreak/>
        <w:t>models and inputs.</w:t>
      </w:r>
      <w:r w:rsidR="00754CF8">
        <w:t xml:space="preserve"> This is encouraging because prior art suggests that neural nets are </w:t>
      </w:r>
      <w:r w:rsidR="007F61F5">
        <w:t xml:space="preserve">indeed </w:t>
      </w:r>
      <w:r w:rsidR="00754CF8">
        <w:t>suitable for predicting volatility, however the same issue of it being an art rather than a science</w:t>
      </w:r>
      <w:r w:rsidR="007F61F5">
        <w:t xml:space="preserve"> is present.</w:t>
      </w:r>
    </w:p>
    <w:p w:rsidR="00E1674E" w:rsidRDefault="007B3D8E" w:rsidP="00DE73D4">
      <w:r>
        <w:t>Ideally</w:t>
      </w:r>
      <w:r w:rsidR="00754CF8">
        <w:t xml:space="preserve"> a </w:t>
      </w:r>
      <w:r w:rsidR="007F61F5">
        <w:t xml:space="preserve">neural net </w:t>
      </w:r>
      <w:r w:rsidR="00A11A87">
        <w:t>could</w:t>
      </w:r>
      <w:r>
        <w:t xml:space="preserve"> be designed to forecast volatility</w:t>
      </w:r>
      <w:r w:rsidR="00A11A87">
        <w:t xml:space="preserve"> </w:t>
      </w:r>
      <w:r>
        <w:t>which (a) would require only relatively coarse parameters to be chosen, (b) would be able to consume input features without need for careful curation and (c) would be demonstrably stable over a broad range of market conditions.</w:t>
      </w:r>
      <w:r w:rsidR="00A11A87">
        <w:t xml:space="preserve"> </w:t>
      </w:r>
    </w:p>
    <w:p w:rsidR="00B76042" w:rsidRDefault="00A64B8A" w:rsidP="00B76042">
      <w:r>
        <w:t>In order to explore</w:t>
      </w:r>
      <w:r w:rsidR="007669ED">
        <w:t xml:space="preserve"> further</w:t>
      </w:r>
      <w:r>
        <w:t xml:space="preserve"> how this might be done, a semi-structured interview was conducted on December 14</w:t>
      </w:r>
      <w:r w:rsidRPr="00A64B8A">
        <w:rPr>
          <w:vertAlign w:val="superscript"/>
        </w:rPr>
        <w:t>th</w:t>
      </w:r>
      <w:r>
        <w:t xml:space="preserve"> 2015 with a domain expert. The interviewee, Dr </w:t>
      </w:r>
      <w:proofErr w:type="spellStart"/>
      <w:r>
        <w:t>Kento</w:t>
      </w:r>
      <w:proofErr w:type="spellEnd"/>
      <w:r>
        <w:t xml:space="preserve"> </w:t>
      </w:r>
      <w:proofErr w:type="spellStart"/>
      <w:r>
        <w:t>Tarui</w:t>
      </w:r>
      <w:proofErr w:type="spellEnd"/>
      <w:r>
        <w:t xml:space="preserve">, has a background in classical machine learning models and was </w:t>
      </w:r>
      <w:r w:rsidR="00E90A45">
        <w:t>recently</w:t>
      </w:r>
      <w:r>
        <w:t xml:space="preserve"> supervising a machine learning researc</w:t>
      </w:r>
      <w:r w:rsidR="00E90A45">
        <w:t>h project in the private sector.</w:t>
      </w:r>
      <w:r w:rsidR="001E12D6">
        <w:t xml:space="preserve"> </w:t>
      </w:r>
      <w:r w:rsidR="004A2C99">
        <w:t xml:space="preserve">The interview was structured around the design decisions that one might have to make to build a volatility predictor and a significant number of topics were touched on. </w:t>
      </w:r>
      <w:r w:rsidR="001E12D6">
        <w:t xml:space="preserve">The key points made by Dr </w:t>
      </w:r>
      <w:proofErr w:type="spellStart"/>
      <w:r w:rsidR="001E12D6">
        <w:t>Tarui</w:t>
      </w:r>
      <w:proofErr w:type="spellEnd"/>
      <w:r w:rsidR="001E12D6">
        <w:t xml:space="preserve"> during the interview were</w:t>
      </w:r>
      <w:r w:rsidR="00C44D30">
        <w:t xml:space="preserve"> as follows (direct quotes indicated by quotation marks)</w:t>
      </w:r>
      <w:r w:rsidR="001E12D6">
        <w:t>:</w:t>
      </w:r>
    </w:p>
    <w:p w:rsidR="001E12D6" w:rsidRDefault="001E12D6" w:rsidP="001E12D6">
      <w:pPr>
        <w:pStyle w:val="ListParagraph"/>
        <w:numPr>
          <w:ilvl w:val="0"/>
          <w:numId w:val="19"/>
        </w:numPr>
      </w:pPr>
      <w:r>
        <w:t>Start with defining desired output and available inputs.</w:t>
      </w:r>
    </w:p>
    <w:p w:rsidR="001E12D6" w:rsidRDefault="001E12D6" w:rsidP="001E12D6">
      <w:pPr>
        <w:pStyle w:val="ListParagraph"/>
        <w:numPr>
          <w:ilvl w:val="0"/>
          <w:numId w:val="19"/>
        </w:numPr>
      </w:pPr>
      <w:r>
        <w:t xml:space="preserve">A time series predictor </w:t>
      </w:r>
      <w:r w:rsidR="00B54F60">
        <w:t>should use around</w:t>
      </w:r>
      <w:r w:rsidR="00594314">
        <w:t xml:space="preserve"> 4 layers. The two middle layers will extract features and enhance signals respectively.</w:t>
      </w:r>
    </w:p>
    <w:p w:rsidR="00594314" w:rsidRDefault="00594314" w:rsidP="001E12D6">
      <w:pPr>
        <w:pStyle w:val="ListParagraph"/>
        <w:numPr>
          <w:ilvl w:val="0"/>
          <w:numId w:val="19"/>
        </w:numPr>
      </w:pPr>
      <w:r>
        <w:t>The middle layer should be as large as the number of features you are trying to extract.</w:t>
      </w:r>
    </w:p>
    <w:p w:rsidR="00594314" w:rsidRDefault="00594314" w:rsidP="001E12D6">
      <w:pPr>
        <w:pStyle w:val="ListParagraph"/>
        <w:numPr>
          <w:ilvl w:val="0"/>
          <w:numId w:val="19"/>
        </w:numPr>
      </w:pPr>
      <w:r>
        <w:t xml:space="preserve">Convolution deep networks used for vision applications are not fully connected, but </w:t>
      </w:r>
      <w:r w:rsidR="00F61998">
        <w:t xml:space="preserve">rather </w:t>
      </w:r>
      <w:r>
        <w:t xml:space="preserve">treat </w:t>
      </w:r>
      <w:r w:rsidR="00F61998">
        <w:t xml:space="preserve">the </w:t>
      </w:r>
      <w:r>
        <w:t xml:space="preserve">input in </w:t>
      </w:r>
      <w:r w:rsidR="0074462C">
        <w:t xml:space="preserve">topological </w:t>
      </w:r>
      <w:r w:rsidR="00B12115">
        <w:t>groupings</w:t>
      </w:r>
      <w:r>
        <w:t xml:space="preserve">. In the case of stock prediction it is difficult to say if this approach is correct. </w:t>
      </w:r>
    </w:p>
    <w:p w:rsidR="00027B07" w:rsidRDefault="00027B07" w:rsidP="001E12D6">
      <w:pPr>
        <w:pStyle w:val="ListParagraph"/>
        <w:numPr>
          <w:ilvl w:val="0"/>
          <w:numId w:val="19"/>
        </w:numPr>
      </w:pPr>
      <w:r>
        <w:t>A recurrent neural network may be suitable for predicting time series data.</w:t>
      </w:r>
    </w:p>
    <w:p w:rsidR="00B76042" w:rsidRDefault="00594314" w:rsidP="00B76042">
      <w:pPr>
        <w:pStyle w:val="ListParagraph"/>
        <w:numPr>
          <w:ilvl w:val="0"/>
          <w:numId w:val="19"/>
        </w:numPr>
      </w:pPr>
      <w:r>
        <w:t>A network which outputs volatility predictions for many stocks can work just as well as a network that just predicts one stock.</w:t>
      </w:r>
    </w:p>
    <w:p w:rsidR="004A2C99" w:rsidRDefault="00CC11DF" w:rsidP="00CC11DF">
      <w:pPr>
        <w:pStyle w:val="ListParagraph"/>
        <w:numPr>
          <w:ilvl w:val="0"/>
          <w:numId w:val="19"/>
        </w:numPr>
      </w:pPr>
      <w:r>
        <w:t xml:space="preserve">Classical neural networks relied heavily on </w:t>
      </w:r>
      <w:r w:rsidR="00334D9C">
        <w:t>pre-processing</w:t>
      </w:r>
      <w:r>
        <w:t xml:space="preserve"> of data. However </w:t>
      </w:r>
      <w:r w:rsidRPr="00CC11DF">
        <w:t>"</w:t>
      </w:r>
      <w:r>
        <w:t xml:space="preserve">people… </w:t>
      </w:r>
      <w:r w:rsidRPr="00CC11DF">
        <w:t xml:space="preserve">use deep neural nets </w:t>
      </w:r>
      <w:r w:rsidR="00334D9C">
        <w:t>because</w:t>
      </w:r>
      <w:r w:rsidRPr="00CC11DF">
        <w:t xml:space="preserve"> they </w:t>
      </w:r>
      <w:r>
        <w:t xml:space="preserve">just </w:t>
      </w:r>
      <w:r w:rsidRPr="00CC11DF">
        <w:t xml:space="preserve">want to </w:t>
      </w:r>
      <w:r>
        <w:t>use</w:t>
      </w:r>
      <w:r w:rsidRPr="00CC11DF">
        <w:t xml:space="preserve"> raw data".</w:t>
      </w:r>
      <w:r w:rsidR="003E776D">
        <w:t xml:space="preserve"> The current thinking is to stay as close to the raw data as possible, including noise.</w:t>
      </w:r>
    </w:p>
    <w:p w:rsidR="002A5265" w:rsidRDefault="003E776D" w:rsidP="00DE73D4">
      <w:pPr>
        <w:pStyle w:val="ListParagraph"/>
        <w:numPr>
          <w:ilvl w:val="0"/>
          <w:numId w:val="19"/>
        </w:numPr>
      </w:pPr>
      <w:r>
        <w:lastRenderedPageBreak/>
        <w:t>A classical approach is to use principle component analysis to determine what the inputs should be. However, the “deep neural network philosophy is different”. Basically, the idea is to let the network sort the data out.</w:t>
      </w:r>
    </w:p>
    <w:p w:rsidR="00D668EE" w:rsidRDefault="00D73EA8" w:rsidP="00D73EA8">
      <w:r>
        <w:t xml:space="preserve">This interview yielded </w:t>
      </w:r>
      <w:r w:rsidR="009D7453">
        <w:t>an important insight</w:t>
      </w:r>
      <w:r>
        <w:t xml:space="preserve">. </w:t>
      </w:r>
      <w:r w:rsidRPr="00D73EA8">
        <w:rPr>
          <w:i/>
        </w:rPr>
        <w:t>Deep</w:t>
      </w:r>
      <w:r>
        <w:t xml:space="preserve"> neural networks are qualitatively different from their classical predecessors</w:t>
      </w:r>
      <w:r w:rsidR="009D7453">
        <w:t xml:space="preserve"> and</w:t>
      </w:r>
      <w:r>
        <w:t xml:space="preserve"> </w:t>
      </w:r>
      <w:r w:rsidR="009D7453">
        <w:t>they require</w:t>
      </w:r>
      <w:r w:rsidR="00C96724">
        <w:t xml:space="preserve"> </w:t>
      </w:r>
      <w:r w:rsidR="009D7453">
        <w:t xml:space="preserve">less input curation than </w:t>
      </w:r>
      <w:r w:rsidR="00D668EE">
        <w:t>a classical network.</w:t>
      </w:r>
    </w:p>
    <w:p w:rsidR="008F0BB0" w:rsidRDefault="007446A2" w:rsidP="00D73EA8">
      <w:proofErr w:type="spellStart"/>
      <w:r>
        <w:t>Karpathy</w:t>
      </w:r>
      <w:proofErr w:type="spellEnd"/>
      <w:r>
        <w:t xml:space="preserve"> (2015) states that recurrent neural networks, a class of deep network, </w:t>
      </w:r>
      <w:r w:rsidR="00740626">
        <w:t>have “unreasonable effectiveness” when dealing with sequences</w:t>
      </w:r>
      <w:r w:rsidR="00D52CD0">
        <w:t xml:space="preserve"> (and provides a number of examples)</w:t>
      </w:r>
      <w:r>
        <w:t xml:space="preserve">. </w:t>
      </w:r>
      <w:r w:rsidR="00740626">
        <w:t xml:space="preserve">This </w:t>
      </w:r>
      <w:r w:rsidR="00D52CD0">
        <w:t>echoes</w:t>
      </w:r>
      <w:r w:rsidR="00740626">
        <w:t xml:space="preserve"> Dr </w:t>
      </w:r>
      <w:proofErr w:type="spellStart"/>
      <w:r w:rsidR="00740626">
        <w:t>Tarui’s</w:t>
      </w:r>
      <w:proofErr w:type="spellEnd"/>
      <w:r w:rsidR="00740626">
        <w:t xml:space="preserve"> observation that a recurrent network may be applicable to predicting time series data.</w:t>
      </w:r>
    </w:p>
    <w:p w:rsidR="008F0BB0" w:rsidRDefault="008F0BB0" w:rsidP="00D73EA8">
      <w:r>
        <w:t xml:space="preserve">Because recurrent </w:t>
      </w:r>
      <w:r w:rsidR="00EA2C61">
        <w:t xml:space="preserve">neural </w:t>
      </w:r>
      <w:r>
        <w:t xml:space="preserve">networks can </w:t>
      </w:r>
      <w:r w:rsidR="00EA2C61">
        <w:t>deal with sequences of data, the</w:t>
      </w:r>
      <w:r>
        <w:t xml:space="preserve"> </w:t>
      </w:r>
      <w:r w:rsidR="00EA2C61">
        <w:t>size of the resulting computation graph can be much. Consider a sequence of 100 stock prices. A single recurrent neural net element can process this sequence. A classical neural net, on the other hand, would require 100 elements (one for each step in the sequence). This property promises to make large scale volatility forecasting more tractable than in the past.</w:t>
      </w:r>
    </w:p>
    <w:p w:rsidR="004D7A77" w:rsidRDefault="00DB4E67" w:rsidP="00D73EA8">
      <w:r>
        <w:t>Another development that makes construction of large scale neural nets more tractable is the</w:t>
      </w:r>
      <w:r w:rsidR="00955B2C">
        <w:t xml:space="preserve"> emergence of the highly parallel</w:t>
      </w:r>
      <w:r>
        <w:t xml:space="preserve"> commodity </w:t>
      </w:r>
      <w:r w:rsidR="00D62403">
        <w:t>GPU hardware. Originally designed for graphics acceleration, GPU</w:t>
      </w:r>
      <w:r w:rsidR="004D7A77">
        <w:t>s are rapidly becoming a must-</w:t>
      </w:r>
      <w:r w:rsidR="00D62403">
        <w:t xml:space="preserve">have resource in the machine learning world. The reason is that they support hundreds or thousands of processing elements which may be programmed to operate concurrently. </w:t>
      </w:r>
      <w:r w:rsidR="004D7A77">
        <w:t>This particularly suits them to neural net applications, as parallel execution can reduce training time by many factors. This is especially attractive when experimenting, as many more tests can be run in the same unit time.</w:t>
      </w:r>
    </w:p>
    <w:p w:rsidR="00C24482" w:rsidRDefault="00C24482" w:rsidP="00C24482">
      <w:pPr>
        <w:pStyle w:val="Heading2"/>
      </w:pPr>
      <w:bookmarkStart w:id="5" w:name="_Toc479918147"/>
      <w:r>
        <w:t>Research Goal</w:t>
      </w:r>
      <w:bookmarkEnd w:id="5"/>
    </w:p>
    <w:p w:rsidR="004065EA" w:rsidRDefault="00C24482" w:rsidP="006B7D05">
      <w:r>
        <w:t xml:space="preserve">The research goal can now be stated with precision. </w:t>
      </w:r>
      <w:r w:rsidR="004065EA">
        <w:t xml:space="preserve">The objective is to </w:t>
      </w:r>
      <w:r>
        <w:t>construct a</w:t>
      </w:r>
      <w:r w:rsidR="004065EA">
        <w:t xml:space="preserve"> deep learning </w:t>
      </w:r>
      <w:r>
        <w:t>volatility forecasting model</w:t>
      </w:r>
      <w:r w:rsidR="004065EA">
        <w:t xml:space="preserve"> </w:t>
      </w:r>
      <w:r w:rsidR="002348DD">
        <w:t xml:space="preserve">based on </w:t>
      </w:r>
      <w:proofErr w:type="gramStart"/>
      <w:r w:rsidR="002348DD">
        <w:t xml:space="preserve">a </w:t>
      </w:r>
      <w:r>
        <w:t>recurrent</w:t>
      </w:r>
      <w:proofErr w:type="gramEnd"/>
      <w:r>
        <w:t xml:space="preserve"> neural network architecture. </w:t>
      </w:r>
      <w:r w:rsidR="002348DD">
        <w:t xml:space="preserve">The model will be designed to map onto and be executed by commodity GPU hardware. </w:t>
      </w:r>
      <w:r>
        <w:t xml:space="preserve">The model will then be trained with </w:t>
      </w:r>
      <w:r>
        <w:lastRenderedPageBreak/>
        <w:t xml:space="preserve">historical stock data from several sources. </w:t>
      </w:r>
      <w:r w:rsidR="00CC3090">
        <w:t>The input to the model will be kept as raw as possible. Finally, t</w:t>
      </w:r>
      <w:r w:rsidR="004065EA">
        <w:t xml:space="preserve">he performance of the model will be measured versus </w:t>
      </w:r>
      <w:r w:rsidR="00CC3090">
        <w:t>common benchmark methods of forecasting volatility.</w:t>
      </w:r>
      <w:r w:rsidR="00E51CDA">
        <w:t xml:space="preserve"> The goal is build a volatility forecasting model that outperforms the benchmarks over a broad </w:t>
      </w:r>
      <w:r w:rsidR="00411622">
        <w:t>range</w:t>
      </w:r>
      <w:r w:rsidR="00E51CDA">
        <w:t xml:space="preserve"> of </w:t>
      </w:r>
      <w:r w:rsidR="0075291D">
        <w:t>scenarios</w:t>
      </w:r>
      <w:r w:rsidR="00E51CDA">
        <w:t>.</w:t>
      </w:r>
    </w:p>
    <w:p w:rsidR="00CD34EC" w:rsidRDefault="00191D9E" w:rsidP="00EF755C">
      <w:pPr>
        <w:pStyle w:val="Heading1"/>
      </w:pPr>
      <w:bookmarkStart w:id="6" w:name="_Toc479918148"/>
      <w:r>
        <w:t>Theory</w:t>
      </w:r>
      <w:bookmarkEnd w:id="6"/>
    </w:p>
    <w:p w:rsidR="000772E2" w:rsidRPr="000772E2" w:rsidRDefault="000772E2" w:rsidP="000772E2">
      <w:r>
        <w:t>This section reviews key theory that will be drawn on to build the forecasting model</w:t>
      </w:r>
    </w:p>
    <w:p w:rsidR="00E44A07" w:rsidRDefault="00A543B5" w:rsidP="0081271D">
      <w:pPr>
        <w:pStyle w:val="Heading2"/>
      </w:pPr>
      <w:bookmarkStart w:id="7" w:name="_Toc479918149"/>
      <w:r>
        <w:t xml:space="preserve">Stochastic </w:t>
      </w:r>
      <w:r w:rsidR="00E44A07">
        <w:t>Volatility</w:t>
      </w:r>
      <w:bookmarkEnd w:id="7"/>
    </w:p>
    <w:p w:rsidR="001B769D" w:rsidRDefault="00B24EC6" w:rsidP="00B24EC6">
      <w:pPr>
        <w:rPr>
          <w:lang w:eastAsia="en-US"/>
        </w:rPr>
      </w:pPr>
      <w:r>
        <w:rPr>
          <w:lang w:eastAsia="en-US"/>
        </w:rPr>
        <w:t xml:space="preserve">Heston (1993) </w:t>
      </w:r>
      <w:r w:rsidR="00F03878">
        <w:rPr>
          <w:lang w:eastAsia="en-US"/>
        </w:rPr>
        <w:t xml:space="preserve">provides </w:t>
      </w:r>
      <w:r w:rsidR="00760A18">
        <w:rPr>
          <w:lang w:eastAsia="en-US"/>
        </w:rPr>
        <w:t>the following</w:t>
      </w:r>
      <w:r w:rsidR="00F03878">
        <w:rPr>
          <w:lang w:eastAsia="en-US"/>
        </w:rPr>
        <w:t xml:space="preserve"> </w:t>
      </w:r>
      <w:r w:rsidR="00760A18">
        <w:rPr>
          <w:lang w:eastAsia="en-US"/>
        </w:rPr>
        <w:t xml:space="preserve">two </w:t>
      </w:r>
      <w:r w:rsidR="00F03878">
        <w:rPr>
          <w:lang w:eastAsia="en-US"/>
        </w:rPr>
        <w:t>equation</w:t>
      </w:r>
      <w:r w:rsidR="00760A18">
        <w:rPr>
          <w:lang w:eastAsia="en-US"/>
        </w:rPr>
        <w:t>s</w:t>
      </w:r>
      <w:r>
        <w:rPr>
          <w:lang w:eastAsia="en-US"/>
        </w:rPr>
        <w:t xml:space="preserve"> </w:t>
      </w:r>
      <w:r w:rsidR="00760A18">
        <w:rPr>
          <w:lang w:eastAsia="en-US"/>
        </w:rPr>
        <w:t>which model</w:t>
      </w:r>
      <w:r w:rsidR="00F03878">
        <w:rPr>
          <w:lang w:eastAsia="en-US"/>
        </w:rPr>
        <w:t xml:space="preserve"> the </w:t>
      </w:r>
      <w:r>
        <w:rPr>
          <w:lang w:eastAsia="en-US"/>
        </w:rPr>
        <w:t xml:space="preserve">spot asset price </w:t>
      </w:r>
      <w:r w:rsidR="00760A18">
        <w:rPr>
          <w:lang w:eastAsia="en-US"/>
        </w:rPr>
        <w:t>as</w:t>
      </w:r>
      <w:r>
        <w:rPr>
          <w:lang w:eastAsia="en-US"/>
        </w:rPr>
        <w:t xml:space="preserve"> a random walk</w:t>
      </w:r>
      <w:r w:rsidR="00760A18">
        <w:rPr>
          <w:lang w:eastAsia="en-US"/>
        </w:rPr>
        <w:t xml:space="preserve"> and the underlying volatility as a stochastic process</w:t>
      </w:r>
      <w:r w:rsidR="001E6FBB">
        <w:rPr>
          <w:lang w:eastAsia="en-US"/>
        </w:rPr>
        <w:t xml:space="preserve"> (</w:t>
      </w:r>
      <w:r w:rsidR="000A0A51">
        <w:rPr>
          <w:lang w:eastAsia="en-US"/>
        </w:rPr>
        <w:t xml:space="preserve">equations </w:t>
      </w:r>
      <w:r w:rsidR="005551EF">
        <w:rPr>
          <w:lang w:eastAsia="en-US"/>
        </w:rPr>
        <w:t xml:space="preserve">quoted </w:t>
      </w:r>
      <w:r w:rsidR="001E6FBB">
        <w:rPr>
          <w:lang w:eastAsia="en-US"/>
        </w:rPr>
        <w:t xml:space="preserve">directly from </w:t>
      </w:r>
      <w:r w:rsidR="00CD080A">
        <w:rPr>
          <w:lang w:eastAsia="en-US"/>
        </w:rPr>
        <w:t>Heston</w:t>
      </w:r>
      <w:r w:rsidR="001E6FBB">
        <w:rPr>
          <w:lang w:eastAsia="en-US"/>
        </w:rPr>
        <w:t>)</w:t>
      </w:r>
      <w:r>
        <w:rPr>
          <w:lang w:eastAsia="en-US"/>
        </w:rPr>
        <w:t xml:space="preserve">: </w:t>
      </w:r>
      <w:r w:rsidR="00633019">
        <w:rPr>
          <w:lang w:eastAsia="en-US"/>
        </w:rPr>
        <w:br/>
      </w:r>
      <m:oMathPara>
        <m:oMath>
          <m:r>
            <w:rPr>
              <w:rFonts w:ascii="Cambria Math" w:hAnsi="Cambria Math"/>
              <w:lang w:eastAsia="en-US"/>
            </w:rPr>
            <m:t>dS</m:t>
          </m:r>
          <m:d>
            <m:dPr>
              <m:ctrlPr>
                <w:rPr>
                  <w:rFonts w:ascii="Cambria Math" w:hAnsi="Cambria Math"/>
                  <w:i/>
                  <w:lang w:eastAsia="en-US"/>
                </w:rPr>
              </m:ctrlPr>
            </m:dPr>
            <m:e>
              <m:r>
                <w:rPr>
                  <w:rFonts w:ascii="Cambria Math" w:hAnsi="Cambria Math"/>
                  <w:lang w:eastAsia="en-US"/>
                </w:rPr>
                <m:t>t</m:t>
              </m:r>
            </m:e>
          </m:d>
          <m:r>
            <w:rPr>
              <w:rFonts w:ascii="Cambria Math" w:hAnsi="Cambria Math"/>
              <w:lang w:eastAsia="en-US"/>
            </w:rPr>
            <m:t>= μSdt+</m:t>
          </m:r>
          <m:rad>
            <m:radPr>
              <m:degHide m:val="1"/>
              <m:ctrlPr>
                <w:rPr>
                  <w:rFonts w:ascii="Cambria Math" w:hAnsi="Cambria Math"/>
                  <w:i/>
                  <w:lang w:eastAsia="en-US"/>
                </w:rPr>
              </m:ctrlPr>
            </m:radPr>
            <m:deg/>
            <m:e>
              <m:r>
                <w:rPr>
                  <w:rFonts w:ascii="Cambria Math" w:hAnsi="Cambria Math"/>
                  <w:lang w:eastAsia="en-US"/>
                </w:rPr>
                <m:t>v</m:t>
              </m:r>
              <m:d>
                <m:dPr>
                  <m:ctrlPr>
                    <w:rPr>
                      <w:rFonts w:ascii="Cambria Math" w:hAnsi="Cambria Math"/>
                      <w:i/>
                      <w:lang w:eastAsia="en-US"/>
                    </w:rPr>
                  </m:ctrlPr>
                </m:dPr>
                <m:e>
                  <m:r>
                    <w:rPr>
                      <w:rFonts w:ascii="Cambria Math" w:hAnsi="Cambria Math"/>
                      <w:lang w:eastAsia="en-US"/>
                    </w:rPr>
                    <m:t>t</m:t>
                  </m:r>
                </m:e>
              </m:d>
            </m:e>
          </m:rad>
          <m:r>
            <w:rPr>
              <w:rFonts w:ascii="Cambria Math" w:hAnsi="Cambria Math"/>
              <w:lang w:eastAsia="en-US"/>
            </w:rPr>
            <m:t>S</m:t>
          </m:r>
          <m:sSub>
            <m:sSubPr>
              <m:ctrlPr>
                <w:rPr>
                  <w:rFonts w:ascii="Cambria Math" w:hAnsi="Cambria Math"/>
                  <w:i/>
                  <w:lang w:eastAsia="en-US"/>
                </w:rPr>
              </m:ctrlPr>
            </m:sSubPr>
            <m:e>
              <m:r>
                <w:rPr>
                  <w:rFonts w:ascii="Cambria Math" w:hAnsi="Cambria Math"/>
                  <w:lang w:eastAsia="en-US"/>
                </w:rPr>
                <m:t>dz</m:t>
              </m:r>
            </m:e>
            <m:sub>
              <m:r>
                <w:rPr>
                  <w:rFonts w:ascii="Cambria Math" w:hAnsi="Cambria Math"/>
                  <w:lang w:eastAsia="en-US"/>
                </w:rPr>
                <m:t>1</m:t>
              </m:r>
            </m:sub>
          </m:sSub>
          <m:r>
            <w:rPr>
              <w:rFonts w:ascii="Cambria Math" w:hAnsi="Cambria Math"/>
              <w:lang w:eastAsia="en-US"/>
            </w:rPr>
            <m:t>(t)</m:t>
          </m:r>
          <m:r>
            <m:rPr>
              <m:sty m:val="p"/>
            </m:rPr>
            <w:rPr>
              <w:lang w:eastAsia="en-US"/>
            </w:rPr>
            <w:br/>
          </m:r>
        </m:oMath>
        <m:oMath>
          <m:r>
            <w:rPr>
              <w:rFonts w:ascii="Cambria Math" w:hAnsi="Cambria Math"/>
              <w:lang w:eastAsia="en-US"/>
            </w:rPr>
            <m:t>d</m:t>
          </m:r>
          <m:rad>
            <m:radPr>
              <m:degHide m:val="1"/>
              <m:ctrlPr>
                <w:rPr>
                  <w:rFonts w:ascii="Cambria Math" w:hAnsi="Cambria Math"/>
                  <w:i/>
                  <w:lang w:eastAsia="en-US"/>
                </w:rPr>
              </m:ctrlPr>
            </m:radPr>
            <m:deg/>
            <m:e>
              <m:r>
                <w:rPr>
                  <w:rFonts w:ascii="Cambria Math" w:hAnsi="Cambria Math"/>
                  <w:lang w:eastAsia="en-US"/>
                </w:rPr>
                <m:t>v(t)</m:t>
              </m:r>
            </m:e>
          </m:rad>
          <m:r>
            <w:rPr>
              <w:rFonts w:ascii="Cambria Math" w:hAnsi="Cambria Math"/>
              <w:lang w:eastAsia="en-US"/>
            </w:rPr>
            <m:t>=-β</m:t>
          </m:r>
          <m:rad>
            <m:radPr>
              <m:degHide m:val="1"/>
              <m:ctrlPr>
                <w:rPr>
                  <w:rFonts w:ascii="Cambria Math" w:hAnsi="Cambria Math"/>
                  <w:i/>
                  <w:lang w:eastAsia="en-US"/>
                </w:rPr>
              </m:ctrlPr>
            </m:radPr>
            <m:deg/>
            <m:e>
              <m:r>
                <w:rPr>
                  <w:rFonts w:ascii="Cambria Math" w:hAnsi="Cambria Math"/>
                  <w:lang w:eastAsia="en-US"/>
                </w:rPr>
                <m:t>v</m:t>
              </m:r>
              <m:d>
                <m:dPr>
                  <m:ctrlPr>
                    <w:rPr>
                      <w:rFonts w:ascii="Cambria Math" w:hAnsi="Cambria Math"/>
                      <w:i/>
                      <w:lang w:eastAsia="en-US"/>
                    </w:rPr>
                  </m:ctrlPr>
                </m:dPr>
                <m:e>
                  <m:r>
                    <w:rPr>
                      <w:rFonts w:ascii="Cambria Math" w:hAnsi="Cambria Math"/>
                      <w:lang w:eastAsia="en-US"/>
                    </w:rPr>
                    <m:t>t</m:t>
                  </m:r>
                </m:e>
              </m:d>
            </m:e>
          </m:rad>
          <m:r>
            <w:rPr>
              <w:rFonts w:ascii="Cambria Math" w:hAnsi="Cambria Math"/>
              <w:lang w:eastAsia="en-US"/>
            </w:rPr>
            <m:t>dt+δd</m:t>
          </m:r>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2</m:t>
              </m:r>
            </m:sub>
          </m:sSub>
          <m:r>
            <w:rPr>
              <w:rFonts w:ascii="Cambria Math" w:hAnsi="Cambria Math"/>
              <w:lang w:eastAsia="en-US"/>
            </w:rPr>
            <m:t>(t)</m:t>
          </m:r>
          <m:r>
            <m:rPr>
              <m:sty m:val="p"/>
            </m:rPr>
            <w:rPr>
              <w:lang w:eastAsia="en-US"/>
            </w:rPr>
            <w:br/>
          </m:r>
        </m:oMath>
      </m:oMathPara>
      <w:r w:rsidR="00760A18">
        <w:rPr>
          <w:lang w:eastAsia="en-US"/>
        </w:rPr>
        <w:t>Here</w:t>
      </w:r>
      <w:r w:rsidR="00633019">
        <w:rPr>
          <w:lang w:eastAsia="en-US"/>
        </w:rPr>
        <w:t xml:space="preserve"> </w:t>
      </w:r>
      <m:oMath>
        <m:r>
          <w:rPr>
            <w:rFonts w:ascii="Cambria Math" w:hAnsi="Cambria Math"/>
            <w:lang w:eastAsia="en-US"/>
          </w:rPr>
          <m:t>S(t)</m:t>
        </m:r>
      </m:oMath>
      <w:r w:rsidR="00E12B27">
        <w:rPr>
          <w:lang w:eastAsia="en-US"/>
        </w:rPr>
        <w:t xml:space="preserve"> is the asset price, </w:t>
      </w:r>
      <m:oMath>
        <m:r>
          <w:rPr>
            <w:rFonts w:ascii="Cambria Math" w:hAnsi="Cambria Math"/>
            <w:lang w:eastAsia="en-US"/>
          </w:rPr>
          <m:t>v</m:t>
        </m:r>
        <m:d>
          <m:dPr>
            <m:ctrlPr>
              <w:rPr>
                <w:rFonts w:ascii="Cambria Math" w:hAnsi="Cambria Math"/>
                <w:i/>
                <w:lang w:eastAsia="en-US"/>
              </w:rPr>
            </m:ctrlPr>
          </m:dPr>
          <m:e>
            <m:r>
              <w:rPr>
                <w:rFonts w:ascii="Cambria Math" w:hAnsi="Cambria Math"/>
                <w:lang w:eastAsia="en-US"/>
              </w:rPr>
              <m:t>t</m:t>
            </m:r>
          </m:e>
        </m:d>
      </m:oMath>
      <w:r w:rsidR="00E12B27">
        <w:rPr>
          <w:lang w:eastAsia="en-US"/>
        </w:rPr>
        <w:t xml:space="preserve"> is the variance </w:t>
      </w:r>
      <m:oMath>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1</m:t>
            </m:r>
          </m:sub>
        </m:sSub>
        <m:r>
          <w:rPr>
            <w:rFonts w:ascii="Cambria Math" w:hAnsi="Cambria Math"/>
            <w:lang w:eastAsia="en-US"/>
          </w:rPr>
          <m:t>(t)</m:t>
        </m:r>
      </m:oMath>
      <w:r w:rsidR="00E12B27">
        <w:rPr>
          <w:lang w:eastAsia="en-US"/>
        </w:rPr>
        <w:t xml:space="preserve"> is </w:t>
      </w:r>
      <w:r w:rsidR="00760A18">
        <w:rPr>
          <w:lang w:eastAsia="en-US"/>
        </w:rPr>
        <w:t xml:space="preserve">a Wiener process to which </w:t>
      </w:r>
      <m:oMath>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2</m:t>
            </m:r>
          </m:sub>
        </m:sSub>
        <m:d>
          <m:dPr>
            <m:ctrlPr>
              <w:rPr>
                <w:rFonts w:ascii="Cambria Math" w:hAnsi="Cambria Math"/>
                <w:i/>
                <w:lang w:eastAsia="en-US"/>
              </w:rPr>
            </m:ctrlPr>
          </m:dPr>
          <m:e>
            <m:r>
              <w:rPr>
                <w:rFonts w:ascii="Cambria Math" w:hAnsi="Cambria Math"/>
                <w:lang w:eastAsia="en-US"/>
              </w:rPr>
              <m:t>t</m:t>
            </m:r>
          </m:e>
        </m:d>
      </m:oMath>
      <w:r w:rsidR="00760A18">
        <w:rPr>
          <w:lang w:eastAsia="en-US"/>
        </w:rPr>
        <w:t xml:space="preserve"> is correlated</w:t>
      </w:r>
      <w:r w:rsidR="001B769D">
        <w:rPr>
          <w:lang w:eastAsia="en-US"/>
        </w:rPr>
        <w:t>.</w:t>
      </w:r>
    </w:p>
    <w:p w:rsidR="004A4365" w:rsidRDefault="004A4365" w:rsidP="00B24EC6">
      <w:pPr>
        <w:rPr>
          <w:lang w:eastAsia="en-US"/>
        </w:rPr>
      </w:pPr>
      <w:r>
        <w:rPr>
          <w:lang w:eastAsia="en-US"/>
        </w:rPr>
        <w:t xml:space="preserve">This model tells us that volatility is continually evolving. Future values can only be predicted if </w:t>
      </w:r>
      <m:oMath>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2</m:t>
            </m:r>
          </m:sub>
        </m:sSub>
        <m:d>
          <m:dPr>
            <m:ctrlPr>
              <w:rPr>
                <w:rFonts w:ascii="Cambria Math" w:hAnsi="Cambria Math"/>
                <w:i/>
                <w:lang w:eastAsia="en-US"/>
              </w:rPr>
            </m:ctrlPr>
          </m:dPr>
          <m:e>
            <m:r>
              <w:rPr>
                <w:rFonts w:ascii="Cambria Math" w:hAnsi="Cambria Math"/>
                <w:lang w:eastAsia="en-US"/>
              </w:rPr>
              <m:t>t</m:t>
            </m:r>
          </m:e>
        </m:d>
      </m:oMath>
      <w:r>
        <w:rPr>
          <w:lang w:eastAsia="en-US"/>
        </w:rPr>
        <w:t xml:space="preserve"> is known. However </w:t>
      </w:r>
      <m:oMath>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2</m:t>
            </m:r>
          </m:sub>
        </m:sSub>
        <m:d>
          <m:dPr>
            <m:ctrlPr>
              <w:rPr>
                <w:rFonts w:ascii="Cambria Math" w:hAnsi="Cambria Math"/>
                <w:i/>
                <w:lang w:eastAsia="en-US"/>
              </w:rPr>
            </m:ctrlPr>
          </m:dPr>
          <m:e>
            <m:r>
              <w:rPr>
                <w:rFonts w:ascii="Cambria Math" w:hAnsi="Cambria Math"/>
                <w:lang w:eastAsia="en-US"/>
              </w:rPr>
              <m:t>t</m:t>
            </m:r>
          </m:e>
        </m:d>
      </m:oMath>
      <w:r>
        <w:rPr>
          <w:lang w:eastAsia="en-US"/>
        </w:rPr>
        <w:t xml:space="preserve">  is a randomly distributed variable and is, by definition, unknowable. Therefore, precise prediction of volatility is not possible, and forecasting can only be an exercise in estimation.</w:t>
      </w:r>
    </w:p>
    <w:p w:rsidR="00152F45" w:rsidRDefault="004A4365" w:rsidP="00B24EC6">
      <w:pPr>
        <w:rPr>
          <w:lang w:eastAsia="en-US"/>
        </w:rPr>
      </w:pPr>
      <w:r>
        <w:rPr>
          <w:lang w:eastAsia="en-US"/>
        </w:rPr>
        <w:t>Another</w:t>
      </w:r>
      <w:r w:rsidR="00152F45">
        <w:rPr>
          <w:lang w:eastAsia="en-US"/>
        </w:rPr>
        <w:t xml:space="preserve"> interpretation of </w:t>
      </w:r>
      <w:r w:rsidR="00004660">
        <w:rPr>
          <w:lang w:eastAsia="en-US"/>
        </w:rPr>
        <w:t>the</w:t>
      </w:r>
      <w:r w:rsidR="00152F45">
        <w:rPr>
          <w:lang w:eastAsia="en-US"/>
        </w:rPr>
        <w:t xml:space="preserve"> model is that there is a true, but </w:t>
      </w:r>
      <w:r w:rsidR="00A542D8">
        <w:rPr>
          <w:lang w:eastAsia="en-US"/>
        </w:rPr>
        <w:t>unobservable</w:t>
      </w:r>
      <w:r w:rsidR="00152F45">
        <w:rPr>
          <w:lang w:eastAsia="en-US"/>
        </w:rPr>
        <w:t>, underlying volatility obscured by random noise.</w:t>
      </w:r>
      <w:r w:rsidR="00A542D8">
        <w:rPr>
          <w:lang w:eastAsia="en-US"/>
        </w:rPr>
        <w:t xml:space="preserve"> Because</w:t>
      </w:r>
      <w:r w:rsidR="00822EA9">
        <w:rPr>
          <w:lang w:eastAsia="en-US"/>
        </w:rPr>
        <w:t xml:space="preserve"> it</w:t>
      </w:r>
      <w:r w:rsidR="00A542D8">
        <w:rPr>
          <w:lang w:eastAsia="en-US"/>
        </w:rPr>
        <w:t xml:space="preserve"> can never be observed, </w:t>
      </w:r>
      <w:r w:rsidR="00822EA9">
        <w:rPr>
          <w:lang w:eastAsia="en-US"/>
        </w:rPr>
        <w:t>the volatility</w:t>
      </w:r>
      <w:r w:rsidR="00A542D8">
        <w:rPr>
          <w:lang w:eastAsia="en-US"/>
        </w:rPr>
        <w:t xml:space="preserve"> can only be estimated</w:t>
      </w:r>
      <w:r w:rsidR="00822EA9">
        <w:rPr>
          <w:lang w:eastAsia="en-US"/>
        </w:rPr>
        <w:t xml:space="preserve"> within error limits.</w:t>
      </w:r>
    </w:p>
    <w:p w:rsidR="00D639B6" w:rsidRDefault="00D639B6" w:rsidP="00B24EC6">
      <w:pPr>
        <w:pStyle w:val="Heading2"/>
      </w:pPr>
      <w:bookmarkStart w:id="8" w:name="_Toc479918150"/>
      <w:r>
        <w:t>Volatility Forecasting</w:t>
      </w:r>
      <w:bookmarkEnd w:id="8"/>
    </w:p>
    <w:p w:rsidR="00330BA1" w:rsidRPr="00330BA1" w:rsidRDefault="00330BA1" w:rsidP="00330BA1">
      <w:pPr>
        <w:rPr>
          <w:lang w:eastAsia="en-US"/>
        </w:rPr>
      </w:pPr>
      <w:r>
        <w:rPr>
          <w:lang w:eastAsia="en-US"/>
        </w:rPr>
        <w:t xml:space="preserve">As discussed in the introduction there are three volatility models of particular interest that are useful for forecasting: </w:t>
      </w:r>
      <w:r>
        <w:t>historical volatility, implied volatility and GARCH</w:t>
      </w:r>
      <w:r>
        <w:rPr>
          <w:lang w:eastAsia="en-US"/>
        </w:rPr>
        <w:t>.</w:t>
      </w:r>
      <w:r w:rsidR="00C3267A">
        <w:rPr>
          <w:lang w:eastAsia="en-US"/>
        </w:rPr>
        <w:t xml:space="preserve"> Since any new forecasting model will require benchmarking, it is useful to review current practice.</w:t>
      </w:r>
    </w:p>
    <w:p w:rsidR="00F058FB" w:rsidRDefault="00330BA1" w:rsidP="00E51966">
      <w:r>
        <w:rPr>
          <w:lang w:eastAsia="en-US"/>
        </w:rPr>
        <w:lastRenderedPageBreak/>
        <w:t xml:space="preserve">Brooks (2008) </w:t>
      </w:r>
      <w:r w:rsidR="00BE75E7">
        <w:rPr>
          <w:lang w:eastAsia="en-US"/>
        </w:rPr>
        <w:t>points</w:t>
      </w:r>
      <w:r>
        <w:rPr>
          <w:lang w:eastAsia="en-US"/>
        </w:rPr>
        <w:t xml:space="preserve"> </w:t>
      </w:r>
      <w:r w:rsidR="00BE75E7">
        <w:rPr>
          <w:lang w:eastAsia="en-US"/>
        </w:rPr>
        <w:t>out that</w:t>
      </w:r>
      <w:r>
        <w:rPr>
          <w:lang w:eastAsia="en-US"/>
        </w:rPr>
        <w:t xml:space="preserve"> </w:t>
      </w:r>
      <w:r w:rsidR="00E04048">
        <w:rPr>
          <w:lang w:eastAsia="en-US"/>
        </w:rPr>
        <w:t>“</w:t>
      </w:r>
      <w:r>
        <w:t>t</w:t>
      </w:r>
      <w:r w:rsidR="00E04048">
        <w:t>he simplest model for volatility is the historical estimate</w:t>
      </w:r>
      <w:r>
        <w:t xml:space="preserve">.” </w:t>
      </w:r>
      <w:r w:rsidR="00F058FB">
        <w:t>This approach involves calculating the sample standard deviation across a given period (using the formula provided in the introduction) and then using the result as the future estimate. Simple unweighted historical volatility assumes the future will be much like the past. Heston’s model suggests that this is not necessarily the case, however over a short time frame it may be a reasonable assumption.</w:t>
      </w:r>
      <w:r w:rsidR="00F058FB" w:rsidRPr="00F058FB">
        <w:t xml:space="preserve"> </w:t>
      </w:r>
      <w:r w:rsidR="00E51966">
        <w:t xml:space="preserve">Brooks (2008) </w:t>
      </w:r>
      <w:r w:rsidR="00E10233">
        <w:t>notes</w:t>
      </w:r>
      <w:r w:rsidR="00E51966">
        <w:t xml:space="preserve"> that simple historical volatilit</w:t>
      </w:r>
      <w:r w:rsidR="00D80FE7">
        <w:t>y</w:t>
      </w:r>
      <w:r w:rsidR="00E51966">
        <w:t xml:space="preserve"> “was traditionally used as the volatility input to options pricing models” and “is still useful as a benchmark for comparing the forecasting ability of more complex time models.”</w:t>
      </w:r>
    </w:p>
    <w:p w:rsidR="00E51966" w:rsidRDefault="00E51966" w:rsidP="00F058FB">
      <w:r>
        <w:t xml:space="preserve">A more sophisticated </w:t>
      </w:r>
      <w:r w:rsidR="0090752A">
        <w:t xml:space="preserve">form of </w:t>
      </w:r>
      <w:r>
        <w:t xml:space="preserve">historical volatility model is the exponential </w:t>
      </w:r>
      <w:r w:rsidR="0090752A">
        <w:t>weighted moving average (EWMA).</w:t>
      </w:r>
      <w:r w:rsidR="00E10233">
        <w:t xml:space="preserve"> Brooks (2008</w:t>
      </w:r>
      <w:r w:rsidR="0090752A">
        <w:t xml:space="preserve">) provides a formal description (equation </w:t>
      </w:r>
      <w:r w:rsidR="005551EF">
        <w:t>quoted</w:t>
      </w:r>
      <w:r w:rsidR="0090752A">
        <w:t xml:space="preserve"> directly from </w:t>
      </w:r>
      <w:r w:rsidR="00CD080A">
        <w:t>Brooks</w:t>
      </w:r>
      <w:r w:rsidR="0090752A">
        <w:t>)</w:t>
      </w:r>
      <w:proofErr w:type="gramStart"/>
      <w:r w:rsidR="0090752A">
        <w:t>:</w:t>
      </w:r>
      <w:proofErr w:type="gramEnd"/>
      <w:r w:rsidR="0090752A">
        <w:br/>
      </w: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=(1-λ)</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λ</m:t>
                  </m:r>
                </m:e>
                <m:sup>
                  <m:r>
                    <w:rPr>
                      <w:rFonts w:ascii="Cambria Math" w:hAnsi="Cambria Math"/>
                    </w:rPr>
                    <m:t>j</m:t>
                  </m:r>
                </m:sup>
              </m:s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t-j</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e>
                <m:sup>
                  <m:r>
                    <w:rPr>
                      <w:rFonts w:ascii="Cambria Math" w:hAnsi="Cambria Math"/>
                    </w:rPr>
                    <m:t>2</m:t>
                  </m:r>
                </m:sup>
              </m:sSup>
            </m:e>
          </m:nary>
          <m:r>
            <m:rPr>
              <m:sty m:val="p"/>
            </m:rPr>
            <w:br/>
          </m:r>
        </m:oMath>
      </m:oMathPara>
      <w:r w:rsidR="00050849">
        <w:t xml:space="preserve">where </w:t>
      </w:r>
      <m:oMath>
        <m:r>
          <w:rPr>
            <w:rFonts w:ascii="Cambria Math" w:hAnsi="Cambria Math"/>
          </w:rPr>
          <m:t>λ</m:t>
        </m:r>
      </m:oMath>
      <w:r w:rsidR="009A6A89">
        <w:t xml:space="preserve"> is a decay factor. Brooks </w:t>
      </w:r>
      <w:r w:rsidR="00E10233">
        <w:t>also</w:t>
      </w:r>
      <w:r w:rsidR="009A6A89">
        <w:t xml:space="preserve"> notes that a value of 0.94 is often chosen for the decay factor.</w:t>
      </w:r>
    </w:p>
    <w:p w:rsidR="003609A2" w:rsidRPr="000578F1" w:rsidRDefault="004E2984" w:rsidP="00F058FB">
      <w:r>
        <w:t>An ARCH</w:t>
      </w:r>
      <w:r w:rsidR="00F77ED9">
        <w:t xml:space="preserve"> (Autoregressive Conditionally Heteroscedastic)</w:t>
      </w:r>
      <w:r>
        <w:t xml:space="preserve"> volatility model attempts to capture </w:t>
      </w:r>
      <w:r w:rsidR="00CD080A">
        <w:t xml:space="preserve">the phenomenon that “volatility occurs in bursts” and is therefore demonstrates autocorrelation (Brooks </w:t>
      </w:r>
      <w:r w:rsidR="003E25B2">
        <w:t>2008)</w:t>
      </w:r>
      <w:r w:rsidR="00CD080A">
        <w:t>. Brooks provides an equation showing how</w:t>
      </w:r>
      <w:r w:rsidR="006F6200">
        <w:t>, in</w:t>
      </w:r>
      <w:r w:rsidR="00CD080A">
        <w:t xml:space="preserve"> </w:t>
      </w:r>
      <w:r w:rsidR="006F6200">
        <w:t xml:space="preserve">ARCH, </w:t>
      </w:r>
      <w:r w:rsidR="00CD080A">
        <w:t xml:space="preserve">changes in variance are driven by the square of the previous error (equation </w:t>
      </w:r>
      <w:r w:rsidR="005551EF">
        <w:t>quoted</w:t>
      </w:r>
      <w:r w:rsidR="00CD080A">
        <w:t xml:space="preserve"> directly from Brooks):</w:t>
      </w:r>
      <w:r w:rsidR="005551EF">
        <w:br/>
      </w: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Sup>
            <m:sSubSupPr>
              <m:ctrlPr>
                <w:rPr>
                  <w:rFonts w:ascii="Cambria Math" w:hAnsi="Cambria Math"/>
                  <w:i/>
                </w:rPr>
              </m:ctrlPr>
            </m:sSubSupPr>
            <m:e>
              <m:r>
                <w:rPr>
                  <w:rFonts w:ascii="Cambria Math" w:hAnsi="Cambria Math"/>
                </w:rPr>
                <m:t>u</m:t>
              </m:r>
            </m:e>
            <m:sub>
              <m:r>
                <w:rPr>
                  <w:rFonts w:ascii="Cambria Math" w:hAnsi="Cambria Math"/>
                </w:rPr>
                <m:t>t-1</m:t>
              </m:r>
            </m:sub>
            <m:sup>
              <m:r>
                <w:rPr>
                  <w:rFonts w:ascii="Cambria Math" w:hAnsi="Cambria Math"/>
                </w:rPr>
                <m:t>2</m:t>
              </m:r>
            </m:sup>
          </m:sSubSup>
        </m:oMath>
      </m:oMathPara>
    </w:p>
    <w:p w:rsidR="000578F1" w:rsidRDefault="000578F1" w:rsidP="00F058FB">
      <w:r>
        <w:t xml:space="preserve">More specifically, this is denoted an </w:t>
      </w:r>
      <w:proofErr w:type="gramStart"/>
      <w:r>
        <w:t>ARCH(</w:t>
      </w:r>
      <w:proofErr w:type="gramEnd"/>
      <w:r>
        <w:t>1) model because only one previous error term is used.</w:t>
      </w:r>
    </w:p>
    <w:p w:rsidR="0055616C" w:rsidRPr="000468E3" w:rsidRDefault="0055616C" w:rsidP="00F058FB">
      <w:r>
        <w:t>A GARCH model (Generalised ARCH)</w:t>
      </w:r>
      <w:r w:rsidR="00567071">
        <w:t xml:space="preserve"> “allows the conditional variance to be dependent upon previous own lags” (Brooks, 2008). To achieve this, another term involving the previous variance is added to the ARCH formula, giving (equation quoted directly from Brooks):</w:t>
      </w:r>
      <w:r w:rsidR="00567071">
        <w:br/>
      </w: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Sup>
            <m:sSubSupPr>
              <m:ctrlPr>
                <w:rPr>
                  <w:rFonts w:ascii="Cambria Math" w:hAnsi="Cambria Math"/>
                  <w:i/>
                </w:rPr>
              </m:ctrlPr>
            </m:sSubSupPr>
            <m:e>
              <m:r>
                <w:rPr>
                  <w:rFonts w:ascii="Cambria Math" w:hAnsi="Cambria Math"/>
                </w:rPr>
                <m:t>u</m:t>
              </m:r>
            </m:e>
            <m:sub>
              <m:r>
                <w:rPr>
                  <w:rFonts w:ascii="Cambria Math" w:hAnsi="Cambria Math"/>
                </w:rPr>
                <m:t>t-1</m:t>
              </m:r>
            </m:sub>
            <m:sup>
              <m:r>
                <w:rPr>
                  <w:rFonts w:ascii="Cambria Math" w:hAnsi="Cambria Math"/>
                </w:rPr>
                <m:t>2</m:t>
              </m:r>
            </m:sup>
          </m:sSubSup>
          <m:r>
            <w:rPr>
              <w:rFonts w:ascii="Cambria Math" w:hAnsi="Cambria Math"/>
            </w:rPr>
            <m:t>+β</m:t>
          </m:r>
          <m:sSubSup>
            <m:sSubSupPr>
              <m:ctrlPr>
                <w:rPr>
                  <w:rFonts w:ascii="Cambria Math" w:hAnsi="Cambria Math"/>
                  <w:i/>
                </w:rPr>
              </m:ctrlPr>
            </m:sSubSupPr>
            <m:e>
              <m:r>
                <w:rPr>
                  <w:rFonts w:ascii="Cambria Math" w:hAnsi="Cambria Math"/>
                </w:rPr>
                <m:t>σ</m:t>
              </m:r>
            </m:e>
            <m:sub>
              <m:r>
                <w:rPr>
                  <w:rFonts w:ascii="Cambria Math" w:hAnsi="Cambria Math"/>
                </w:rPr>
                <m:t>t-1</m:t>
              </m:r>
            </m:sub>
            <m:sup>
              <m:r>
                <w:rPr>
                  <w:rFonts w:ascii="Cambria Math" w:hAnsi="Cambria Math"/>
                </w:rPr>
                <m:t>2</m:t>
              </m:r>
            </m:sup>
          </m:sSubSup>
        </m:oMath>
      </m:oMathPara>
    </w:p>
    <w:p w:rsidR="000468E3" w:rsidRDefault="00DD30C4" w:rsidP="00F058FB">
      <w:r>
        <w:lastRenderedPageBreak/>
        <w:t>More specifically,</w:t>
      </w:r>
      <w:r w:rsidR="000468E3">
        <w:t xml:space="preserve"> this </w:t>
      </w:r>
      <w:r w:rsidR="0076368C">
        <w:t>i</w:t>
      </w:r>
      <w:r w:rsidR="000468E3">
        <w:t xml:space="preserve">s denoted as a </w:t>
      </w:r>
      <w:proofErr w:type="gramStart"/>
      <w:r w:rsidR="000468E3">
        <w:t>GARCH(</w:t>
      </w:r>
      <w:proofErr w:type="gramEnd"/>
      <w:r w:rsidR="000468E3">
        <w:t>1,1) model as it uses one previous error term and one previous variance.</w:t>
      </w:r>
    </w:p>
    <w:p w:rsidR="00667612" w:rsidRPr="005F4488" w:rsidRDefault="00667612" w:rsidP="00F058FB">
      <w:r>
        <w:t xml:space="preserve">Cuthbertson and </w:t>
      </w:r>
      <w:proofErr w:type="spellStart"/>
      <w:r>
        <w:t>Nitzsche</w:t>
      </w:r>
      <w:proofErr w:type="spellEnd"/>
      <w:r>
        <w:t xml:space="preserve"> (2008) give the</w:t>
      </w:r>
      <w:r w:rsidR="005F4488">
        <w:t xml:space="preserve"> Black-Scholes</w:t>
      </w:r>
      <w:r>
        <w:t xml:space="preserve"> formula for a </w:t>
      </w:r>
      <w:r w:rsidR="00F000A2">
        <w:t xml:space="preserve">European </w:t>
      </w:r>
      <w:r>
        <w:t>call option</w:t>
      </w:r>
      <w:r w:rsidR="005F4488">
        <w:t xml:space="preserve"> as</w:t>
      </w:r>
      <w:r>
        <w:t>:</w:t>
      </w:r>
      <w:r>
        <w:br/>
      </w:r>
      <m:oMathPara>
        <m:oMath>
          <m:r>
            <w:rPr>
              <w:rFonts w:ascii="Cambria Math" w:hAnsi="Cambria Math"/>
            </w:rPr>
            <m:t>C=SN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-rt</m:t>
              </m:r>
            </m:sup>
          </m:sSup>
          <m:r>
            <m:rPr>
              <m:sty m:val="p"/>
            </m:rPr>
            <w:rPr>
              <w:rFonts w:ascii="Cambria Math" w:hAnsi="Cambria Math"/>
            </w:rPr>
            <w:br/>
          </m:r>
        </m:oMath>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K</m:t>
                          </m:r>
                        </m:den>
                      </m:f>
                    </m:e>
                  </m:d>
                </m:e>
              </m:func>
              <m:r>
                <w:rPr>
                  <w:rFonts w:ascii="Cambria Math" w:hAnsi="Cambria Math"/>
                </w:rPr>
                <m:t>+</m:t>
              </m:r>
              <m:d>
                <m:dPr>
                  <m:ctrlPr>
                    <w:rPr>
                      <w:rFonts w:ascii="Cambria Math" w:hAnsi="Cambria Math"/>
                      <w:i/>
                    </w:rPr>
                  </m:ctrlPr>
                </m:dPr>
                <m:e>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m:t>
              </m:r>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r>
            <m:rPr>
              <m:sty m:val="p"/>
            </m:rPr>
            <w:rPr>
              <w:rFonts w:ascii="Cambria Math" w:hAnsi="Cambria Math"/>
            </w:rPr>
            <w:br/>
          </m:r>
        </m:oMath>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σ</m:t>
          </m:r>
          <m:rad>
            <m:radPr>
              <m:degHide m:val="1"/>
              <m:ctrlPr>
                <w:rPr>
                  <w:rFonts w:ascii="Cambria Math" w:hAnsi="Cambria Math"/>
                  <w:i/>
                </w:rPr>
              </m:ctrlPr>
            </m:radPr>
            <m:deg/>
            <m:e>
              <m:r>
                <w:rPr>
                  <w:rFonts w:ascii="Cambria Math" w:hAnsi="Cambria Math"/>
                </w:rPr>
                <m:t>T</m:t>
              </m:r>
            </m:e>
          </m:rad>
        </m:oMath>
      </m:oMathPara>
    </w:p>
    <w:p w:rsidR="005F4488" w:rsidRPr="00667612" w:rsidRDefault="00F000A2" w:rsidP="00F058FB">
      <w:r>
        <w:t>F</w:t>
      </w:r>
      <w:r w:rsidR="005F4488">
        <w:t xml:space="preserve">uture volatility is an input parameter to </w:t>
      </w:r>
      <w:r>
        <w:t xml:space="preserve">this equation. </w:t>
      </w:r>
      <w:r w:rsidR="005F4488">
        <w:t>Given the observation of option prices in the market, the model can be run in reverse to determine the implied volatility of the underlying asset.</w:t>
      </w:r>
      <w:r w:rsidR="00506E9B">
        <w:t xml:space="preserve"> A similar calculation may be performed with put options.</w:t>
      </w:r>
      <w:r w:rsidR="005A26A3">
        <w:t xml:space="preserve"> Implied volatility is therefore determined by the market as part of the price discovery process.</w:t>
      </w:r>
    </w:p>
    <w:p w:rsidR="00421CF8" w:rsidRDefault="00421CF8" w:rsidP="004E4943">
      <w:pPr>
        <w:pStyle w:val="Heading2"/>
      </w:pPr>
      <w:bookmarkStart w:id="9" w:name="_Toc479918151"/>
      <w:r w:rsidRPr="00421CF8">
        <w:t xml:space="preserve">Artificial </w:t>
      </w:r>
      <w:r w:rsidRPr="0081271D">
        <w:t>Neural</w:t>
      </w:r>
      <w:r w:rsidRPr="00421CF8">
        <w:t xml:space="preserve"> Networks</w:t>
      </w:r>
      <w:bookmarkEnd w:id="9"/>
    </w:p>
    <w:p w:rsidR="009C052D" w:rsidRPr="00993613" w:rsidRDefault="00377572" w:rsidP="00377572">
      <w:pPr>
        <w:rPr>
          <w:lang w:eastAsia="en-US"/>
        </w:rPr>
      </w:pPr>
      <w:r>
        <w:rPr>
          <w:lang w:eastAsia="en-US"/>
        </w:rPr>
        <w:t>An Artificial Neural Network (ANN)</w:t>
      </w:r>
      <w:r w:rsidR="00450D44">
        <w:rPr>
          <w:lang w:eastAsia="en-US"/>
        </w:rPr>
        <w:t xml:space="preserve"> is a computational</w:t>
      </w:r>
      <w:r w:rsidR="00253A8B">
        <w:rPr>
          <w:lang w:eastAsia="en-US"/>
        </w:rPr>
        <w:t xml:space="preserve"> </w:t>
      </w:r>
      <w:r w:rsidR="0026333C">
        <w:rPr>
          <w:lang w:eastAsia="en-US"/>
        </w:rPr>
        <w:t>system</w:t>
      </w:r>
      <w:r w:rsidR="00253A8B">
        <w:rPr>
          <w:lang w:eastAsia="en-US"/>
        </w:rPr>
        <w:t xml:space="preserve"> loosely </w:t>
      </w:r>
      <w:r w:rsidR="0026333C">
        <w:rPr>
          <w:lang w:eastAsia="en-US"/>
        </w:rPr>
        <w:t>modelled</w:t>
      </w:r>
      <w:r w:rsidR="00253A8B">
        <w:rPr>
          <w:lang w:eastAsia="en-US"/>
        </w:rPr>
        <w:t xml:space="preserve"> on biological </w:t>
      </w:r>
      <w:r w:rsidR="0081271D">
        <w:rPr>
          <w:lang w:eastAsia="en-US"/>
        </w:rPr>
        <w:t>processes.</w:t>
      </w:r>
      <w:r w:rsidR="009C052D">
        <w:rPr>
          <w:lang w:eastAsia="en-US"/>
        </w:rPr>
        <w:t xml:space="preserve"> An attractive property of </w:t>
      </w:r>
      <w:r w:rsidR="00993613">
        <w:rPr>
          <w:lang w:eastAsia="en-US"/>
        </w:rPr>
        <w:t>these networks</w:t>
      </w:r>
      <w:r w:rsidR="009C052D">
        <w:rPr>
          <w:lang w:eastAsia="en-US"/>
        </w:rPr>
        <w:t xml:space="preserve"> is that is they </w:t>
      </w:r>
      <w:r w:rsidR="00993613">
        <w:rPr>
          <w:lang w:eastAsia="en-US"/>
        </w:rPr>
        <w:t xml:space="preserve">can learn to approximate </w:t>
      </w:r>
      <w:r w:rsidR="009C052D">
        <w:rPr>
          <w:lang w:eastAsia="en-US"/>
        </w:rPr>
        <w:t>function</w:t>
      </w:r>
      <w:r w:rsidR="00993613">
        <w:rPr>
          <w:lang w:eastAsia="en-US"/>
        </w:rPr>
        <w:t>s</w:t>
      </w:r>
      <w:r w:rsidR="009C052D">
        <w:rPr>
          <w:lang w:eastAsia="en-US"/>
        </w:rPr>
        <w:t xml:space="preserve"> across a large number of input parameters</w:t>
      </w:r>
      <w:r w:rsidR="00993613">
        <w:rPr>
          <w:lang w:eastAsia="en-US"/>
        </w:rPr>
        <w:t xml:space="preserve">. </w:t>
      </w:r>
      <w:r w:rsidR="00735378">
        <w:rPr>
          <w:lang w:eastAsia="en-US"/>
        </w:rPr>
        <w:t xml:space="preserve">This is </w:t>
      </w:r>
      <w:r w:rsidR="00FC0435">
        <w:rPr>
          <w:lang w:eastAsia="en-US"/>
        </w:rPr>
        <w:t xml:space="preserve">particularly </w:t>
      </w:r>
      <w:r w:rsidR="00735378">
        <w:rPr>
          <w:lang w:eastAsia="en-US"/>
        </w:rPr>
        <w:t>useful when the function is unknown or too complex to solve by other means.</w:t>
      </w:r>
    </w:p>
    <w:p w:rsidR="00634559" w:rsidRDefault="00493DF6" w:rsidP="00C81C28">
      <w:pPr>
        <w:rPr>
          <w:iCs/>
        </w:rPr>
      </w:pPr>
      <w:r>
        <w:rPr>
          <w:lang w:eastAsia="en-US"/>
        </w:rPr>
        <w:t>ANNs</w:t>
      </w:r>
      <w:r w:rsidR="00C55B12">
        <w:rPr>
          <w:lang w:eastAsia="en-US"/>
        </w:rPr>
        <w:t xml:space="preserve"> </w:t>
      </w:r>
      <w:r w:rsidR="002360D7">
        <w:rPr>
          <w:lang w:eastAsia="en-US"/>
        </w:rPr>
        <w:t xml:space="preserve">are constructed from fundamental </w:t>
      </w:r>
      <w:r w:rsidR="00C81C28">
        <w:rPr>
          <w:lang w:eastAsia="en-US"/>
        </w:rPr>
        <w:t>computation units</w:t>
      </w:r>
      <w:r w:rsidR="002360D7">
        <w:rPr>
          <w:lang w:eastAsia="en-US"/>
        </w:rPr>
        <w:t xml:space="preserve"> called </w:t>
      </w:r>
      <w:r w:rsidR="00C81C28">
        <w:rPr>
          <w:i/>
          <w:lang w:eastAsia="en-US"/>
        </w:rPr>
        <w:t xml:space="preserve">neurons, </w:t>
      </w:r>
      <w:r w:rsidR="00C81C28">
        <w:rPr>
          <w:lang w:eastAsia="en-US"/>
        </w:rPr>
        <w:t>which implement the following function</w:t>
      </w:r>
      <w:r w:rsidR="00974227">
        <w:rPr>
          <w:lang w:eastAsia="en-US"/>
        </w:rPr>
        <w:t xml:space="preserve"> (based on Hecht-Nielsen, 1990)</w:t>
      </w:r>
      <w:r w:rsidR="00C81C28">
        <w:rPr>
          <w:lang w:eastAsia="en-US"/>
        </w:rPr>
        <w:t xml:space="preserve">: </w:t>
      </w:r>
      <w:r w:rsidR="009B27D0">
        <w:br/>
      </w:r>
      <m:oMathPara>
        <m:oMath>
          <m:r>
            <w:rPr>
              <w:rFonts w:ascii="Cambria Math" w:hAnsi="Cambria Math"/>
            </w:rPr>
            <m:t>y=A(</m:t>
          </m:r>
          <m:nary>
            <m:naryPr>
              <m:chr m:val="∑"/>
              <m:limLoc m:val="undOvr"/>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w</m:t>
                  </m:r>
                </m:e>
                <m:sub>
                  <m:r>
                    <w:rPr>
                      <w:rFonts w:ascii="Cambria Math" w:hAnsi="Cambria Math"/>
                    </w:rPr>
                    <m:t>i</m:t>
                  </m:r>
                </m:sub>
              </m:sSub>
            </m:e>
          </m:nary>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r>
            <m:rPr>
              <m:sty m:val="p"/>
            </m:rPr>
            <w:br/>
          </m:r>
        </m:oMath>
      </m:oMathPara>
      <w:r w:rsidR="00634559">
        <w:rPr>
          <w:iCs/>
        </w:rPr>
        <w:t xml:space="preserve">where </w:t>
      </w:r>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 xml:space="preserve"> </m:t>
        </m:r>
      </m:oMath>
      <w:r w:rsidR="00634559">
        <w:rPr>
          <w:iCs/>
        </w:rPr>
        <w:t xml:space="preserve">are weights,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00634559">
        <w:rPr>
          <w:iCs/>
        </w:rPr>
        <w:t xml:space="preserve"> is an input and A is the activation function.</w:t>
      </w:r>
      <w:r w:rsidR="00974227">
        <w:rPr>
          <w:iCs/>
        </w:rPr>
        <w:t xml:space="preserve"> Each neuron </w:t>
      </w:r>
      <w:r w:rsidR="007C52E0">
        <w:rPr>
          <w:iCs/>
        </w:rPr>
        <w:t>may</w:t>
      </w:r>
      <w:r w:rsidR="00974227">
        <w:rPr>
          <w:iCs/>
        </w:rPr>
        <w:t xml:space="preserve"> have many inputs</w:t>
      </w:r>
      <w:r w:rsidR="007C52E0">
        <w:rPr>
          <w:iCs/>
        </w:rPr>
        <w:t>, but it only has one output.</w:t>
      </w:r>
      <w:r w:rsidR="003F6CAD">
        <w:rPr>
          <w:iCs/>
        </w:rPr>
        <w:t xml:space="preserve"> The activation function may be any function defined over the range </w:t>
      </w:r>
      <w:proofErr w:type="gramStart"/>
      <w:r w:rsidR="003F6CAD">
        <w:rPr>
          <w:iCs/>
        </w:rPr>
        <w:t xml:space="preserve">of </w:t>
      </w:r>
      <w:proofErr w:type="gramEnd"/>
      <m:oMath>
        <m:nary>
          <m:naryPr>
            <m:chr m:val="∑"/>
            <m:limLoc m:val="undOvr"/>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w</m:t>
                </m:r>
              </m:e>
              <m:sub>
                <m:r>
                  <w:rPr>
                    <w:rFonts w:ascii="Cambria Math" w:hAnsi="Cambria Math"/>
                  </w:rPr>
                  <m:t>i</m:t>
                </m:r>
              </m:sub>
            </m:sSub>
          </m:e>
        </m:nary>
        <m:sSub>
          <m:sSubPr>
            <m:ctrlPr>
              <w:rPr>
                <w:rFonts w:ascii="Cambria Math" w:hAnsi="Cambria Math"/>
                <w:i/>
                <w:iCs/>
              </w:rPr>
            </m:ctrlPr>
          </m:sSubPr>
          <m:e>
            <m:r>
              <w:rPr>
                <w:rFonts w:ascii="Cambria Math" w:hAnsi="Cambria Math"/>
              </w:rPr>
              <m:t>x</m:t>
            </m:r>
          </m:e>
          <m:sub>
            <m:r>
              <w:rPr>
                <w:rFonts w:ascii="Cambria Math" w:hAnsi="Cambria Math"/>
              </w:rPr>
              <m:t>i</m:t>
            </m:r>
          </m:sub>
        </m:sSub>
      </m:oMath>
      <w:r w:rsidR="003F6CAD">
        <w:rPr>
          <w:iCs/>
        </w:rPr>
        <w:t>. Early neural nets used a threshold function,</w:t>
      </w:r>
      <w:r w:rsidR="00AB017D">
        <w:rPr>
          <w:iCs/>
        </w:rPr>
        <w:t xml:space="preserve"> but modern practice is generally to </w:t>
      </w:r>
      <w:r w:rsidR="003F6CAD">
        <w:rPr>
          <w:iCs/>
        </w:rPr>
        <w:t>use a sigmoid.</w:t>
      </w:r>
    </w:p>
    <w:p w:rsidR="003C468C" w:rsidRDefault="00E64150" w:rsidP="00C81C28">
      <w:r>
        <w:rPr>
          <w:iCs/>
        </w:rPr>
        <w:t xml:space="preserve">Neurons are arranged into a </w:t>
      </w:r>
      <w:r w:rsidR="003C468C">
        <w:t xml:space="preserve">directed </w:t>
      </w:r>
      <w:r>
        <w:t>to form a network.</w:t>
      </w:r>
      <w:r w:rsidR="003C468C">
        <w:t xml:space="preserve"> Often</w:t>
      </w:r>
      <w:r w:rsidR="005F141C">
        <w:t xml:space="preserve"> they are organised into layers. Layers may be fully connected, in which all neurons in </w:t>
      </w:r>
      <w:r w:rsidR="005F141C">
        <w:lastRenderedPageBreak/>
        <w:t>one layer feed all neurons in the next, or they may be partially connected.</w:t>
      </w:r>
      <w:r w:rsidR="00D26CF9">
        <w:t xml:space="preserve"> A network wi</w:t>
      </w:r>
      <w:r w:rsidR="00067C1F">
        <w:t xml:space="preserve">th more than 2 layers is known </w:t>
      </w:r>
      <w:r w:rsidR="00D26CF9">
        <w:t>as a “deep network”.</w:t>
      </w:r>
    </w:p>
    <w:p w:rsidR="000D3683" w:rsidRPr="00634559" w:rsidRDefault="000D3683" w:rsidP="00C81C28">
      <w:pPr>
        <w:rPr>
          <w:iCs/>
        </w:rPr>
      </w:pPr>
      <w:r>
        <w:t>ANNs learn by adjusting the weights</w:t>
      </w:r>
      <w:proofErr w:type="gramStart"/>
      <w:r w:rsidR="00FA647F">
        <w:t>,</w:t>
      </w:r>
      <w:r>
        <w:t xml:space="preserve"> </w:t>
      </w:r>
      <w:proofErr w:type="gramEnd"/>
      <m:oMath>
        <m:sSub>
          <m:sSubPr>
            <m:ctrlPr>
              <w:rPr>
                <w:rFonts w:ascii="Cambria Math" w:hAnsi="Cambria Math"/>
                <w:i/>
                <w:iCs/>
              </w:rPr>
            </m:ctrlPr>
          </m:sSubPr>
          <m:e>
            <m:r>
              <w:rPr>
                <w:rFonts w:ascii="Cambria Math" w:hAnsi="Cambria Math"/>
              </w:rPr>
              <m:t>w</m:t>
            </m:r>
          </m:e>
          <m:sub>
            <m:r>
              <w:rPr>
                <w:rFonts w:ascii="Cambria Math" w:hAnsi="Cambria Math"/>
              </w:rPr>
              <m:t>i</m:t>
            </m:r>
          </m:sub>
        </m:sSub>
      </m:oMath>
      <w:r>
        <w:rPr>
          <w:iCs/>
        </w:rPr>
        <w:t>.</w:t>
      </w:r>
      <w:r w:rsidR="00170C9D">
        <w:rPr>
          <w:iCs/>
        </w:rPr>
        <w:t xml:space="preserve"> A common method of updating weights is the backpropagation algorithm (</w:t>
      </w:r>
      <w:r w:rsidR="00170C9D">
        <w:rPr>
          <w:lang w:eastAsia="en-US"/>
        </w:rPr>
        <w:t xml:space="preserve">Hecht-Nielsen, 1990). This uses an optimization algorithm to estimate error and consequently adjust the weights to reduce that error. The error is estimated by a loss </w:t>
      </w:r>
      <w:r w:rsidR="00D00B1C">
        <w:rPr>
          <w:lang w:eastAsia="en-US"/>
        </w:rPr>
        <w:t xml:space="preserve">(sometimes known </w:t>
      </w:r>
      <w:r w:rsidR="00170C9D">
        <w:rPr>
          <w:lang w:eastAsia="en-US"/>
        </w:rPr>
        <w:t>as cost or objective) function.</w:t>
      </w:r>
    </w:p>
    <w:p w:rsidR="00710F12" w:rsidRDefault="00710F12" w:rsidP="0081271D">
      <w:pPr>
        <w:pStyle w:val="Heading2"/>
      </w:pPr>
      <w:bookmarkStart w:id="10" w:name="_Toc479918152"/>
      <w:r>
        <w:t>Recurrent Neural Networks</w:t>
      </w:r>
      <w:bookmarkEnd w:id="10"/>
    </w:p>
    <w:p w:rsidR="009006D8" w:rsidRDefault="00641215" w:rsidP="00D00B1C">
      <w:pPr>
        <w:rPr>
          <w:lang w:eastAsia="en-US"/>
        </w:rPr>
      </w:pPr>
      <w:r>
        <w:rPr>
          <w:lang w:eastAsia="en-US"/>
        </w:rPr>
        <w:t xml:space="preserve">A Recurrent Neural Network (RNN) is </w:t>
      </w:r>
      <w:r w:rsidR="0012133E">
        <w:rPr>
          <w:lang w:eastAsia="en-US"/>
        </w:rPr>
        <w:t>an ANN</w:t>
      </w:r>
      <w:r>
        <w:rPr>
          <w:lang w:eastAsia="en-US"/>
        </w:rPr>
        <w:t xml:space="preserve"> in which the neurons have “loops”, whereby state may be retained by a neuron between computational steps (</w:t>
      </w:r>
      <w:proofErr w:type="spellStart"/>
      <w:r>
        <w:rPr>
          <w:lang w:eastAsia="en-US"/>
        </w:rPr>
        <w:t>Olah</w:t>
      </w:r>
      <w:proofErr w:type="spellEnd"/>
      <w:r>
        <w:rPr>
          <w:lang w:eastAsia="en-US"/>
        </w:rPr>
        <w:t>, 2015). This persisting state is</w:t>
      </w:r>
      <w:r w:rsidR="009006D8">
        <w:rPr>
          <w:lang w:eastAsia="en-US"/>
        </w:rPr>
        <w:t xml:space="preserve"> a form of</w:t>
      </w:r>
      <w:r>
        <w:rPr>
          <w:lang w:eastAsia="en-US"/>
        </w:rPr>
        <w:t xml:space="preserve"> memory and it allows the neuron to respond to new input based on what it has seen before.</w:t>
      </w:r>
    </w:p>
    <w:p w:rsidR="009313F0" w:rsidRDefault="003A7E26" w:rsidP="00D00B1C">
      <w:pPr>
        <w:rPr>
          <w:lang w:eastAsia="en-US"/>
        </w:rPr>
      </w:pPr>
      <w:r>
        <w:rPr>
          <w:lang w:eastAsia="en-US"/>
        </w:rPr>
        <w:t>Another interpretation of an RNN neuron is that it is equivalent to</w:t>
      </w:r>
      <w:r w:rsidR="00074840">
        <w:rPr>
          <w:lang w:eastAsia="en-US"/>
        </w:rPr>
        <w:t xml:space="preserve"> </w:t>
      </w:r>
      <w:r w:rsidR="009313F0">
        <w:rPr>
          <w:lang w:eastAsia="en-US"/>
        </w:rPr>
        <w:t>a “</w:t>
      </w:r>
      <w:r>
        <w:rPr>
          <w:lang w:eastAsia="en-US"/>
        </w:rPr>
        <w:t>chain</w:t>
      </w:r>
      <w:r w:rsidR="009313F0">
        <w:rPr>
          <w:lang w:eastAsia="en-US"/>
        </w:rPr>
        <w:t>”</w:t>
      </w:r>
      <w:r>
        <w:rPr>
          <w:lang w:eastAsia="en-US"/>
        </w:rPr>
        <w:t xml:space="preserve"> of </w:t>
      </w:r>
      <w:r w:rsidR="009313F0">
        <w:rPr>
          <w:lang w:eastAsia="en-US"/>
        </w:rPr>
        <w:t>traditional</w:t>
      </w:r>
      <w:r>
        <w:rPr>
          <w:lang w:eastAsia="en-US"/>
        </w:rPr>
        <w:t xml:space="preserve"> neurons which pass state </w:t>
      </w:r>
      <w:r w:rsidR="009313F0">
        <w:rPr>
          <w:lang w:eastAsia="en-US"/>
        </w:rPr>
        <w:t>down the line as</w:t>
      </w:r>
      <w:r>
        <w:rPr>
          <w:lang w:eastAsia="en-US"/>
        </w:rPr>
        <w:t xml:space="preserve"> they </w:t>
      </w:r>
      <w:r w:rsidR="001A6BEC">
        <w:rPr>
          <w:lang w:eastAsia="en-US"/>
        </w:rPr>
        <w:t>fire in sequence</w:t>
      </w:r>
      <w:r w:rsidR="009313F0">
        <w:rPr>
          <w:lang w:eastAsia="en-US"/>
        </w:rPr>
        <w:t xml:space="preserve"> (</w:t>
      </w:r>
      <w:r w:rsidR="006E1D14">
        <w:rPr>
          <w:lang w:eastAsia="en-US"/>
        </w:rPr>
        <w:t>i</w:t>
      </w:r>
      <w:r w:rsidR="009313F0">
        <w:rPr>
          <w:lang w:eastAsia="en-US"/>
        </w:rPr>
        <w:t>bid.).</w:t>
      </w:r>
    </w:p>
    <w:p w:rsidR="00871624" w:rsidRPr="00D00B1C" w:rsidRDefault="00871624" w:rsidP="00D00B1C">
      <w:pPr>
        <w:rPr>
          <w:lang w:eastAsia="en-US"/>
        </w:rPr>
      </w:pPr>
      <w:proofErr w:type="spellStart"/>
      <w:r>
        <w:rPr>
          <w:lang w:eastAsia="en-US"/>
        </w:rPr>
        <w:t>Olah</w:t>
      </w:r>
      <w:proofErr w:type="spellEnd"/>
      <w:r>
        <w:rPr>
          <w:lang w:eastAsia="en-US"/>
        </w:rPr>
        <w:t xml:space="preserve"> </w:t>
      </w:r>
      <w:r w:rsidR="00544FC0">
        <w:rPr>
          <w:lang w:eastAsia="en-US"/>
        </w:rPr>
        <w:t>(2015) observes that even though RNNs have the ability to incorporate information from previous time steps, in practice this has limits as the time gap grows larger.</w:t>
      </w:r>
    </w:p>
    <w:p w:rsidR="00377572" w:rsidRDefault="00377572" w:rsidP="0081271D">
      <w:pPr>
        <w:pStyle w:val="Heading2"/>
      </w:pPr>
      <w:bookmarkStart w:id="11" w:name="_Toc479918153"/>
      <w:r>
        <w:t>Long Short-Term Memory</w:t>
      </w:r>
      <w:bookmarkEnd w:id="11"/>
    </w:p>
    <w:p w:rsidR="00570A29" w:rsidRDefault="00450D44" w:rsidP="00450D44">
      <w:pPr>
        <w:rPr>
          <w:color w:val="333333"/>
          <w:spacing w:val="-3"/>
          <w:shd w:val="clear" w:color="auto" w:fill="FFFFFF"/>
        </w:rPr>
      </w:pPr>
      <w:r w:rsidRPr="002F3DE5">
        <w:rPr>
          <w:lang w:eastAsia="en-US"/>
        </w:rPr>
        <w:t>A Long Short-Term Memory</w:t>
      </w:r>
      <w:r w:rsidR="002E3390" w:rsidRPr="002F3DE5">
        <w:rPr>
          <w:lang w:eastAsia="en-US"/>
        </w:rPr>
        <w:t xml:space="preserve"> (LSTM) network is a</w:t>
      </w:r>
      <w:r w:rsidR="00B833CD" w:rsidRPr="002F3DE5">
        <w:rPr>
          <w:lang w:eastAsia="en-US"/>
        </w:rPr>
        <w:t>n</w:t>
      </w:r>
      <w:r w:rsidR="002E3390" w:rsidRPr="002F3DE5">
        <w:rPr>
          <w:lang w:eastAsia="en-US"/>
        </w:rPr>
        <w:t xml:space="preserve"> RNN “</w:t>
      </w:r>
      <w:r w:rsidR="002E3390" w:rsidRPr="002F3DE5">
        <w:rPr>
          <w:color w:val="333333"/>
          <w:spacing w:val="-3"/>
          <w:shd w:val="clear" w:color="auto" w:fill="FFFFFF"/>
        </w:rPr>
        <w:t>capable of learning long-term dependencies” (</w:t>
      </w:r>
      <w:proofErr w:type="spellStart"/>
      <w:r w:rsidR="002E3390" w:rsidRPr="002F3DE5">
        <w:rPr>
          <w:color w:val="333333"/>
          <w:spacing w:val="-3"/>
          <w:shd w:val="clear" w:color="auto" w:fill="FFFFFF"/>
        </w:rPr>
        <w:t>Olah</w:t>
      </w:r>
      <w:proofErr w:type="spellEnd"/>
      <w:r w:rsidR="002E3390" w:rsidRPr="002F3DE5">
        <w:rPr>
          <w:color w:val="333333"/>
          <w:spacing w:val="-3"/>
          <w:shd w:val="clear" w:color="auto" w:fill="FFFFFF"/>
        </w:rPr>
        <w:t>, 2015).</w:t>
      </w:r>
      <w:r w:rsidR="002F3DE5" w:rsidRPr="002F3DE5">
        <w:rPr>
          <w:color w:val="333333"/>
          <w:spacing w:val="-3"/>
          <w:shd w:val="clear" w:color="auto" w:fill="FFFFFF"/>
        </w:rPr>
        <w:t xml:space="preserve"> The key to this ability is that a LSTM neuron can “forget” inf</w:t>
      </w:r>
      <w:r w:rsidR="00570A29">
        <w:rPr>
          <w:color w:val="333333"/>
          <w:spacing w:val="-3"/>
          <w:shd w:val="clear" w:color="auto" w:fill="FFFFFF"/>
        </w:rPr>
        <w:t>ormation. More formally, a set of gates are added to the neuron to modulate how much information is permitted to be added the looped back state.</w:t>
      </w:r>
      <w:r w:rsidR="00A431E1">
        <w:rPr>
          <w:color w:val="333333"/>
          <w:spacing w:val="-3"/>
          <w:shd w:val="clear" w:color="auto" w:fill="FFFFFF"/>
        </w:rPr>
        <w:t xml:space="preserve"> There exist many possible variations on how many gates to add to each neuron and how that can be wired into the inputs, output and looped back state</w:t>
      </w:r>
      <w:r w:rsidR="00504153">
        <w:rPr>
          <w:color w:val="333333"/>
          <w:spacing w:val="-3"/>
          <w:shd w:val="clear" w:color="auto" w:fill="FFFFFF"/>
        </w:rPr>
        <w:t>, however they all perform about the same</w:t>
      </w:r>
      <w:r w:rsidR="00A431E1">
        <w:rPr>
          <w:color w:val="333333"/>
          <w:spacing w:val="-3"/>
          <w:shd w:val="clear" w:color="auto" w:fill="FFFFFF"/>
        </w:rPr>
        <w:t xml:space="preserve"> (ibid.).</w:t>
      </w:r>
    </w:p>
    <w:p w:rsidR="008569F2" w:rsidRPr="00570A29" w:rsidRDefault="008569F2" w:rsidP="00450D44">
      <w:pPr>
        <w:rPr>
          <w:color w:val="333333"/>
          <w:spacing w:val="-3"/>
          <w:shd w:val="clear" w:color="auto" w:fill="FFFFFF"/>
        </w:rPr>
      </w:pPr>
      <w:proofErr w:type="spellStart"/>
      <w:r>
        <w:rPr>
          <w:color w:val="333333"/>
          <w:spacing w:val="-3"/>
          <w:shd w:val="clear" w:color="auto" w:fill="FFFFFF"/>
        </w:rPr>
        <w:t>Olah</w:t>
      </w:r>
      <w:proofErr w:type="spellEnd"/>
      <w:r>
        <w:rPr>
          <w:color w:val="333333"/>
          <w:spacing w:val="-3"/>
          <w:shd w:val="clear" w:color="auto" w:fill="FFFFFF"/>
        </w:rPr>
        <w:t xml:space="preserve"> (2015) notes that LSTMs generally perform better than plain RNNs </w:t>
      </w:r>
      <w:r w:rsidR="006B637F">
        <w:rPr>
          <w:color w:val="333333"/>
          <w:spacing w:val="-3"/>
          <w:shd w:val="clear" w:color="auto" w:fill="FFFFFF"/>
        </w:rPr>
        <w:t>in many domains,</w:t>
      </w:r>
      <w:r>
        <w:rPr>
          <w:color w:val="333333"/>
          <w:spacing w:val="-3"/>
          <w:shd w:val="clear" w:color="auto" w:fill="FFFFFF"/>
        </w:rPr>
        <w:t xml:space="preserve"> including “</w:t>
      </w:r>
      <w:r w:rsidRPr="008569F2">
        <w:rPr>
          <w:color w:val="333333"/>
          <w:spacing w:val="-3"/>
          <w:shd w:val="clear" w:color="auto" w:fill="FFFFFF"/>
        </w:rPr>
        <w:t xml:space="preserve">speech recognition, </w:t>
      </w:r>
      <w:r>
        <w:rPr>
          <w:color w:val="333333"/>
          <w:spacing w:val="-3"/>
          <w:shd w:val="clear" w:color="auto" w:fill="FFFFFF"/>
        </w:rPr>
        <w:t xml:space="preserve">language </w:t>
      </w:r>
      <w:proofErr w:type="spellStart"/>
      <w:r>
        <w:rPr>
          <w:color w:val="333333"/>
          <w:spacing w:val="-3"/>
          <w:shd w:val="clear" w:color="auto" w:fill="FFFFFF"/>
        </w:rPr>
        <w:t>modeling</w:t>
      </w:r>
      <w:proofErr w:type="spellEnd"/>
      <w:r>
        <w:rPr>
          <w:color w:val="333333"/>
          <w:spacing w:val="-3"/>
          <w:shd w:val="clear" w:color="auto" w:fill="FFFFFF"/>
        </w:rPr>
        <w:t xml:space="preserve">, translation, [and] </w:t>
      </w:r>
      <w:r w:rsidRPr="008569F2">
        <w:rPr>
          <w:color w:val="333333"/>
          <w:spacing w:val="-3"/>
          <w:shd w:val="clear" w:color="auto" w:fill="FFFFFF"/>
        </w:rPr>
        <w:t xml:space="preserve">image </w:t>
      </w:r>
      <w:proofErr w:type="gramStart"/>
      <w:r w:rsidRPr="008569F2">
        <w:rPr>
          <w:color w:val="333333"/>
          <w:spacing w:val="-3"/>
          <w:shd w:val="clear" w:color="auto" w:fill="FFFFFF"/>
        </w:rPr>
        <w:t>captioning</w:t>
      </w:r>
      <w:r w:rsidR="00223E39">
        <w:rPr>
          <w:color w:val="333333"/>
          <w:spacing w:val="-3"/>
          <w:shd w:val="clear" w:color="auto" w:fill="FFFFFF"/>
        </w:rPr>
        <w:t>.</w:t>
      </w:r>
      <w:r>
        <w:rPr>
          <w:color w:val="333333"/>
          <w:spacing w:val="-3"/>
          <w:shd w:val="clear" w:color="auto" w:fill="FFFFFF"/>
        </w:rPr>
        <w:t>”</w:t>
      </w:r>
      <w:proofErr w:type="gramEnd"/>
    </w:p>
    <w:p w:rsidR="009D27CA" w:rsidRDefault="009D27CA" w:rsidP="009D27CA">
      <w:pPr>
        <w:pStyle w:val="Heading2"/>
      </w:pPr>
      <w:bookmarkStart w:id="12" w:name="_Toc479918154"/>
      <w:r>
        <w:lastRenderedPageBreak/>
        <w:t>Tensors</w:t>
      </w:r>
      <w:bookmarkEnd w:id="12"/>
    </w:p>
    <w:p w:rsidR="009D27CA" w:rsidRDefault="00A97C2F" w:rsidP="00045721">
      <w:pPr>
        <w:rPr>
          <w:lang w:eastAsia="en-US"/>
        </w:rPr>
      </w:pPr>
      <w:r>
        <w:rPr>
          <w:lang w:eastAsia="en-US"/>
        </w:rPr>
        <w:t>When constructing machine learning systems, it is common to deal with highly dimensional data. For instance, a volatility forecasting model’s input might consist of multiple features, for each stock in the portfolio, for each trading day, for each member of a batch. It is convenient to have a notation and conventions to describe such objects.</w:t>
      </w:r>
    </w:p>
    <w:p w:rsidR="009527F3" w:rsidRDefault="009527F3" w:rsidP="00045721">
      <w:pPr>
        <w:rPr>
          <w:lang w:eastAsia="en-US"/>
        </w:rPr>
      </w:pPr>
      <w:r>
        <w:rPr>
          <w:lang w:eastAsia="en-US"/>
        </w:rPr>
        <w:t xml:space="preserve">For machine learning purposes, a tensor is an n-dimensional set of values. The </w:t>
      </w:r>
      <w:r w:rsidRPr="009527F3">
        <w:rPr>
          <w:i/>
          <w:lang w:eastAsia="en-US"/>
        </w:rPr>
        <w:t>rank</w:t>
      </w:r>
      <w:r>
        <w:rPr>
          <w:lang w:eastAsia="en-US"/>
        </w:rPr>
        <w:t xml:space="preserve"> of a tensor is its number of dimensions.</w:t>
      </w:r>
      <w:r w:rsidR="00F05DDC">
        <w:rPr>
          <w:lang w:eastAsia="en-US"/>
        </w:rPr>
        <w:t xml:space="preserve"> A scalar is a tensor of rank 1. Both a 2x2 and 3x3 </w:t>
      </w:r>
      <w:proofErr w:type="gramStart"/>
      <w:r w:rsidR="00F05DDC">
        <w:rPr>
          <w:lang w:eastAsia="en-US"/>
        </w:rPr>
        <w:t>matrix</w:t>
      </w:r>
      <w:proofErr w:type="gramEnd"/>
      <w:r w:rsidR="00F05DDC">
        <w:rPr>
          <w:lang w:eastAsia="en-US"/>
        </w:rPr>
        <w:t xml:space="preserve"> may be represented as tensors of rank 2.</w:t>
      </w:r>
    </w:p>
    <w:p w:rsidR="00F05DDC" w:rsidRDefault="00F05DDC" w:rsidP="00F05DDC">
      <w:pPr>
        <w:rPr>
          <w:lang w:eastAsia="en-US"/>
        </w:rPr>
      </w:pPr>
      <w:r>
        <w:rPr>
          <w:lang w:eastAsia="en-US"/>
        </w:rPr>
        <w:t xml:space="preserve">The shape of a tensor specifies the size (of fixed) of each dimension. </w:t>
      </w:r>
      <w:r w:rsidR="00DD4BDB">
        <w:rPr>
          <w:lang w:eastAsia="en-US"/>
        </w:rPr>
        <w:t xml:space="preserve">Conventionally, the notation “[a, b, </w:t>
      </w:r>
      <w:proofErr w:type="gramStart"/>
      <w:r w:rsidR="00DD4BDB">
        <w:rPr>
          <w:lang w:eastAsia="en-US"/>
        </w:rPr>
        <w:t>c, …]</w:t>
      </w:r>
      <w:proofErr w:type="gramEnd"/>
      <w:r w:rsidR="00DD4BDB">
        <w:rPr>
          <w:lang w:eastAsia="en-US"/>
        </w:rPr>
        <w:t xml:space="preserve">” is used to specify the shape. In that example the first three dimensions of the tensor are of size a, b and c respectively. </w:t>
      </w:r>
      <w:r w:rsidR="00CA7D86">
        <w:rPr>
          <w:lang w:eastAsia="en-US"/>
        </w:rPr>
        <w:t xml:space="preserve">The shape of a scalar is [1]. </w:t>
      </w:r>
      <w:r w:rsidR="00DD4BDB">
        <w:rPr>
          <w:lang w:eastAsia="en-US"/>
        </w:rPr>
        <w:t>A 3x3 matrix may be represented by a tensor of shape [3, 3].</w:t>
      </w:r>
    </w:p>
    <w:p w:rsidR="001833D2" w:rsidRDefault="001833D2" w:rsidP="00175A73">
      <w:pPr>
        <w:pStyle w:val="Heading1"/>
      </w:pPr>
      <w:bookmarkStart w:id="13" w:name="_Toc479918155"/>
      <w:r>
        <w:t>Data Sources</w:t>
      </w:r>
      <w:bookmarkEnd w:id="13"/>
    </w:p>
    <w:p w:rsidR="001833D2" w:rsidRDefault="00101753" w:rsidP="001833D2">
      <w:r>
        <w:t>Th</w:t>
      </w:r>
      <w:r w:rsidR="00D81376">
        <w:t xml:space="preserve">e research project draws upon </w:t>
      </w:r>
      <w:r w:rsidR="00846B41">
        <w:t>several</w:t>
      </w:r>
      <w:r w:rsidR="00D81376">
        <w:t xml:space="preserve"> sources of historical data from which to make forecasts.</w:t>
      </w:r>
    </w:p>
    <w:p w:rsidR="00D81376" w:rsidRDefault="00D81376" w:rsidP="001833D2">
      <w:r>
        <w:t>The first</w:t>
      </w:r>
      <w:r w:rsidR="00846B41">
        <w:t>, and primary source,</w:t>
      </w:r>
      <w:r>
        <w:t xml:space="preserve"> is the </w:t>
      </w:r>
      <w:r w:rsidR="00846B41">
        <w:t>CRSP US Stock Database (CRSP, 2015). The CRSP database</w:t>
      </w:r>
      <w:r w:rsidR="00D06280">
        <w:t>, as downloaded,</w:t>
      </w:r>
      <w:r w:rsidR="00846B41">
        <w:t xml:space="preserve"> provide</w:t>
      </w:r>
      <w:r w:rsidR="00D914F0">
        <w:t>s US listed stock data from January 1</w:t>
      </w:r>
      <w:r w:rsidR="00D914F0" w:rsidRPr="00D914F0">
        <w:rPr>
          <w:vertAlign w:val="superscript"/>
        </w:rPr>
        <w:t>st</w:t>
      </w:r>
      <w:r w:rsidR="00D914F0">
        <w:t xml:space="preserve"> 1926 to September 30</w:t>
      </w:r>
      <w:r w:rsidR="00D914F0" w:rsidRPr="00D914F0">
        <w:rPr>
          <w:vertAlign w:val="superscript"/>
        </w:rPr>
        <w:t>th</w:t>
      </w:r>
      <w:r w:rsidR="00D914F0">
        <w:t xml:space="preserve"> 2015.</w:t>
      </w:r>
      <w:r w:rsidR="00D06280">
        <w:t>It is update quarterly.</w:t>
      </w:r>
      <w:r w:rsidR="005B6E0C">
        <w:t xml:space="preserve"> This data set contains a rich set of information about corporate events and well as a core time series of price related information.</w:t>
      </w:r>
      <w:r w:rsidR="004B2A23">
        <w:t xml:space="preserve"> Each issue in the CRSP data set</w:t>
      </w:r>
      <w:r w:rsidR="00525669">
        <w:t xml:space="preserve"> is assigned a unique and permanent identifier which makes tracking the stock easier over a long time period which might include complex corp</w:t>
      </w:r>
      <w:r w:rsidR="00605A5C">
        <w:t>orate actions.</w:t>
      </w:r>
    </w:p>
    <w:p w:rsidR="00605A5C" w:rsidRDefault="00605A5C" w:rsidP="001833D2">
      <w:r>
        <w:t xml:space="preserve">Data that was potentially relevant to the project was extracted from the CRSP data set (which was supplied as a CSV file) and stored in a </w:t>
      </w:r>
      <w:r w:rsidR="00315551">
        <w:t xml:space="preserve">bespoke </w:t>
      </w:r>
      <w:r>
        <w:t>SQL database suited for access by a forecasting model. The data extracted included:</w:t>
      </w:r>
    </w:p>
    <w:p w:rsidR="00605A5C" w:rsidRDefault="00605A5C" w:rsidP="00605A5C">
      <w:pPr>
        <w:pStyle w:val="ListParagraph"/>
        <w:numPr>
          <w:ilvl w:val="0"/>
          <w:numId w:val="20"/>
        </w:numPr>
      </w:pPr>
      <w:r>
        <w:t>Permanent identifier</w:t>
      </w:r>
    </w:p>
    <w:p w:rsidR="00605A5C" w:rsidRDefault="00605A5C" w:rsidP="00605A5C">
      <w:pPr>
        <w:pStyle w:val="ListParagraph"/>
        <w:numPr>
          <w:ilvl w:val="0"/>
          <w:numId w:val="20"/>
        </w:numPr>
      </w:pPr>
      <w:r>
        <w:t>Name, symbol, and other identification changes</w:t>
      </w:r>
    </w:p>
    <w:p w:rsidR="00605A5C" w:rsidRDefault="00605A5C" w:rsidP="00605A5C">
      <w:pPr>
        <w:pStyle w:val="ListParagraph"/>
        <w:numPr>
          <w:ilvl w:val="0"/>
          <w:numId w:val="20"/>
        </w:numPr>
      </w:pPr>
      <w:r>
        <w:lastRenderedPageBreak/>
        <w:t>The core price time series, including high ask price, low bid price, total return, closing price and volume</w:t>
      </w:r>
    </w:p>
    <w:p w:rsidR="00605A5C" w:rsidRDefault="00605A5C" w:rsidP="00605A5C">
      <w:pPr>
        <w:pStyle w:val="ListParagraph"/>
        <w:numPr>
          <w:ilvl w:val="0"/>
          <w:numId w:val="20"/>
        </w:numPr>
      </w:pPr>
      <w:r>
        <w:t>The auxiliary time series data, including return without dividends, opening price, closing ask price, closing bid price and NASDAQ number of trades.</w:t>
      </w:r>
    </w:p>
    <w:p w:rsidR="009B5F01" w:rsidRDefault="00EE5DF8" w:rsidP="009B5F01">
      <w:r>
        <w:t xml:space="preserve">The </w:t>
      </w:r>
      <w:r w:rsidR="001833D2">
        <w:t>Google Trends</w:t>
      </w:r>
      <w:r>
        <w:t xml:space="preserve"> service (Google, 2015) provided data on the relative fre</w:t>
      </w:r>
      <w:r w:rsidR="00100F8C">
        <w:t xml:space="preserve">quency of </w:t>
      </w:r>
      <w:r w:rsidR="003D6159">
        <w:t xml:space="preserve">selected </w:t>
      </w:r>
      <w:r w:rsidR="00100F8C">
        <w:t xml:space="preserve">stock symbols </w:t>
      </w:r>
      <w:r>
        <w:t>being used as search terms in the Google search engine.</w:t>
      </w:r>
      <w:r w:rsidR="00840DAF">
        <w:t xml:space="preserve"> This data covered the period April 1</w:t>
      </w:r>
      <w:r w:rsidR="00840DAF" w:rsidRPr="00840DAF">
        <w:rPr>
          <w:vertAlign w:val="superscript"/>
        </w:rPr>
        <w:t>st</w:t>
      </w:r>
      <w:r w:rsidR="00840DAF">
        <w:t xml:space="preserve"> 2004 through September 30</w:t>
      </w:r>
      <w:r w:rsidR="00840DAF" w:rsidRPr="00840DAF">
        <w:rPr>
          <w:vertAlign w:val="superscript"/>
        </w:rPr>
        <w:t>th</w:t>
      </w:r>
      <w:r w:rsidR="00840DAF">
        <w:t xml:space="preserve"> 2015, inclusive.</w:t>
      </w:r>
      <w:r w:rsidR="009B5F01" w:rsidRPr="009B5F01">
        <w:t xml:space="preserve"> </w:t>
      </w:r>
      <w:r w:rsidR="009B5F01">
        <w:t>This data was also incorporated into the project’s bespoke SQL database.</w:t>
      </w:r>
    </w:p>
    <w:p w:rsidR="001833D2" w:rsidRPr="008461E6" w:rsidRDefault="009B5F01" w:rsidP="001833D2">
      <w:r>
        <w:t>The constituent stocks of major indices such as the S&amp;P100, the S&amp;P500 and the NASDAQ100 as of September 30</w:t>
      </w:r>
      <w:r w:rsidRPr="007439EA">
        <w:rPr>
          <w:vertAlign w:val="superscript"/>
        </w:rPr>
        <w:t>th</w:t>
      </w:r>
      <w:r>
        <w:t xml:space="preserve"> 2015 were downloaded from </w:t>
      </w:r>
      <w:proofErr w:type="spellStart"/>
      <w:r>
        <w:t>Siblis</w:t>
      </w:r>
      <w:proofErr w:type="spellEnd"/>
      <w:r>
        <w:t xml:space="preserve"> Research (2016). This data was used to configure the forecasting model in test scenarios.</w:t>
      </w:r>
    </w:p>
    <w:p w:rsidR="00351A76" w:rsidRDefault="00A32A32" w:rsidP="00351A76">
      <w:pPr>
        <w:pStyle w:val="Heading1"/>
      </w:pPr>
      <w:bookmarkStart w:id="14" w:name="_Toc479918156"/>
      <w:r>
        <w:t>Model</w:t>
      </w:r>
      <w:r w:rsidR="00261219">
        <w:t xml:space="preserve"> Design</w:t>
      </w:r>
      <w:bookmarkEnd w:id="14"/>
    </w:p>
    <w:p w:rsidR="00805923" w:rsidRDefault="007B1A89" w:rsidP="00805923">
      <w:r>
        <w:t>The model’s purpose is to predict the volatility of each stock in a portfolio, using historical observations of that portfolio</w:t>
      </w:r>
      <w:r w:rsidR="00805923">
        <w:t>.</w:t>
      </w:r>
      <w:r w:rsidR="00EF3A8F">
        <w:t xml:space="preserve"> This may be formalized as</w:t>
      </w:r>
      <w:r w:rsidR="00EF3A8F">
        <w:br/>
      </w:r>
      <m:oMathPara>
        <m:oMath>
          <m:r>
            <w:rPr>
              <w:rFonts w:ascii="Cambria Math" w:hAnsi="Cambria Math"/>
            </w:rPr>
            <m:t>v=f</m:t>
          </m:r>
          <m:d>
            <m:dPr>
              <m:ctrlPr>
                <w:rPr>
                  <w:rFonts w:ascii="Cambria Math" w:hAnsi="Cambria Math"/>
                  <w:i/>
                </w:rPr>
              </m:ctrlPr>
            </m:dPr>
            <m:e>
              <m:r>
                <w:rPr>
                  <w:rFonts w:ascii="Cambria Math" w:hAnsi="Cambria Math"/>
                </w:rPr>
                <m:t>θ</m:t>
              </m:r>
            </m:e>
          </m:d>
          <m:r>
            <m:rPr>
              <m:sty m:val="p"/>
            </m:rPr>
            <w:br/>
          </m:r>
        </m:oMath>
      </m:oMathPara>
      <w:r w:rsidR="00EF3A8F">
        <w:t xml:space="preserve">where </w:t>
      </w:r>
      <w:r w:rsidR="00EF3A8F" w:rsidRPr="00EF3A8F">
        <w:rPr>
          <w:bCs/>
          <w:i/>
          <w:color w:val="222222"/>
          <w:shd w:val="clear" w:color="auto" w:fill="FFFFFF"/>
        </w:rPr>
        <w:t>θ</w:t>
      </w:r>
      <w:r w:rsidR="00EF3A8F">
        <w:rPr>
          <w:bCs/>
          <w:color w:val="222222"/>
          <w:shd w:val="clear" w:color="auto" w:fill="FFFFFF"/>
        </w:rPr>
        <w:t xml:space="preserve"> is the portfolio history</w:t>
      </w:r>
      <w:r w:rsidR="003C3B6A">
        <w:rPr>
          <w:bCs/>
          <w:color w:val="222222"/>
          <w:shd w:val="clear" w:color="auto" w:fill="FFFFFF"/>
        </w:rPr>
        <w:t xml:space="preserve">, </w:t>
      </w:r>
      <w:r w:rsidR="003C3B6A" w:rsidRPr="003C3B6A">
        <w:rPr>
          <w:bCs/>
          <w:i/>
          <w:color w:val="222222"/>
          <w:shd w:val="clear" w:color="auto" w:fill="FFFFFF"/>
        </w:rPr>
        <w:t>v</w:t>
      </w:r>
      <w:r w:rsidR="003C3B6A">
        <w:rPr>
          <w:bCs/>
          <w:color w:val="222222"/>
          <w:shd w:val="clear" w:color="auto" w:fill="FFFFFF"/>
        </w:rPr>
        <w:t xml:space="preserve"> is the volatility forecast and </w:t>
      </w:r>
      <w:r w:rsidR="003C3B6A" w:rsidRPr="003C3B6A">
        <w:rPr>
          <w:bCs/>
          <w:i/>
          <w:color w:val="222222"/>
          <w:shd w:val="clear" w:color="auto" w:fill="FFFFFF"/>
        </w:rPr>
        <w:t>f</w:t>
      </w:r>
      <w:r w:rsidR="003C3B6A">
        <w:rPr>
          <w:bCs/>
          <w:color w:val="222222"/>
          <w:shd w:val="clear" w:color="auto" w:fill="FFFFFF"/>
        </w:rPr>
        <w:t xml:space="preserve"> is a computable but unknown function.</w:t>
      </w:r>
      <w:r w:rsidR="009E595E">
        <w:t xml:space="preserve"> </w:t>
      </w:r>
      <w:r w:rsidR="00B67AB5">
        <w:t>The</w:t>
      </w:r>
      <w:r w:rsidR="009E595E">
        <w:t xml:space="preserve"> problem is therefore to </w:t>
      </w:r>
      <w:r w:rsidR="007661A4">
        <w:t>approximate</w:t>
      </w:r>
      <w:r w:rsidR="009E595E">
        <w:t xml:space="preserve"> function </w:t>
      </w:r>
      <w:r w:rsidR="009E595E" w:rsidRPr="009E595E">
        <w:rPr>
          <w:i/>
        </w:rPr>
        <w:t>f</w:t>
      </w:r>
      <w:r w:rsidR="009E595E">
        <w:t>.</w:t>
      </w:r>
    </w:p>
    <w:p w:rsidR="00321DA4" w:rsidRPr="00321DA4" w:rsidRDefault="00321DA4" w:rsidP="00805923">
      <w:r>
        <w:t>The approximation of</w:t>
      </w:r>
      <w:r w:rsidR="005F09C3">
        <w:t xml:space="preserve"> function</w:t>
      </w:r>
      <w:r>
        <w:t xml:space="preserve"> </w:t>
      </w:r>
      <w:r w:rsidRPr="00321DA4">
        <w:rPr>
          <w:i/>
        </w:rPr>
        <w:t>f</w:t>
      </w:r>
      <w:r>
        <w:rPr>
          <w:i/>
        </w:rPr>
        <w:t xml:space="preserve"> </w:t>
      </w:r>
      <w:r>
        <w:t>is a hard problem.</w:t>
      </w:r>
      <w:r w:rsidR="004263C0">
        <w:t xml:space="preserve"> There </w:t>
      </w:r>
      <w:r w:rsidR="00215D49">
        <w:t>are</w:t>
      </w:r>
      <w:r w:rsidR="004263C0">
        <w:t xml:space="preserve"> several widely used techniques including </w:t>
      </w:r>
      <w:r w:rsidR="00215D49">
        <w:t>the</w:t>
      </w:r>
      <w:r w:rsidR="004263C0">
        <w:t xml:space="preserve"> unweighted historical volatility, </w:t>
      </w:r>
      <w:r w:rsidR="00215D49">
        <w:t>the</w:t>
      </w:r>
      <w:r w:rsidR="004263C0">
        <w:t xml:space="preserve"> exponentially weight moving historical average volatility, the</w:t>
      </w:r>
      <w:r w:rsidR="00215D49">
        <w:t xml:space="preserve"> ARCH variance model</w:t>
      </w:r>
      <w:r w:rsidR="004263C0">
        <w:t xml:space="preserve"> and the </w:t>
      </w:r>
      <w:r w:rsidR="00215D49">
        <w:t>use of Black-Scholes to determine implied volatility from option prices.</w:t>
      </w:r>
    </w:p>
    <w:p w:rsidR="007661A4" w:rsidRPr="005F09C3" w:rsidRDefault="0071268E" w:rsidP="00805923">
      <w:pPr>
        <w:rPr>
          <w:i/>
        </w:rPr>
      </w:pPr>
      <w:r>
        <w:t xml:space="preserve">The goal of </w:t>
      </w:r>
      <w:r w:rsidR="0014137D">
        <w:t>this</w:t>
      </w:r>
      <w:r>
        <w:t xml:space="preserve"> research</w:t>
      </w:r>
      <w:r w:rsidR="0014137D">
        <w:t xml:space="preserve"> project</w:t>
      </w:r>
      <w:r>
        <w:t xml:space="preserve"> is to </w:t>
      </w:r>
      <w:r w:rsidR="00084A93">
        <w:t>define a machine learning</w:t>
      </w:r>
      <w:r w:rsidR="00020D3C">
        <w:t xml:space="preserve"> forecasting</w:t>
      </w:r>
      <w:r w:rsidR="00084A93">
        <w:t xml:space="preserve"> </w:t>
      </w:r>
      <w:r w:rsidR="005F09C3">
        <w:t xml:space="preserve">model which can be trained to approximate function </w:t>
      </w:r>
      <w:r w:rsidR="005F09C3" w:rsidRPr="005F09C3">
        <w:rPr>
          <w:i/>
        </w:rPr>
        <w:t>f</w:t>
      </w:r>
      <w:r w:rsidR="005F09C3">
        <w:t xml:space="preserve"> at least as well, and hopefully better, than several of the extant techniques.</w:t>
      </w:r>
    </w:p>
    <w:p w:rsidR="00296D98" w:rsidRDefault="007F0421" w:rsidP="00D778D6">
      <w:r>
        <w:lastRenderedPageBreak/>
        <w:t>This section</w:t>
      </w:r>
      <w:r w:rsidR="00D778D6">
        <w:t xml:space="preserve"> describe</w:t>
      </w:r>
      <w:r>
        <w:t>s</w:t>
      </w:r>
      <w:r w:rsidR="00D778D6">
        <w:t xml:space="preserve"> the </w:t>
      </w:r>
      <w:r w:rsidR="0036588E">
        <w:t xml:space="preserve">basic </w:t>
      </w:r>
      <w:r w:rsidR="00D778D6">
        <w:t xml:space="preserve">architecture of the </w:t>
      </w:r>
      <w:r w:rsidR="00C84061">
        <w:t>forecasting</w:t>
      </w:r>
      <w:r w:rsidR="0036588E">
        <w:t xml:space="preserve"> model</w:t>
      </w:r>
      <w:r w:rsidR="00E41E13">
        <w:t xml:space="preserve">, </w:t>
      </w:r>
      <w:r w:rsidR="0036588E">
        <w:t>how input</w:t>
      </w:r>
      <w:r w:rsidR="00E41E13">
        <w:t>s</w:t>
      </w:r>
      <w:r w:rsidR="0036588E">
        <w:t xml:space="preserve"> and output</w:t>
      </w:r>
      <w:r w:rsidR="00E41E13">
        <w:t>s</w:t>
      </w:r>
      <w:r w:rsidR="0036588E">
        <w:t xml:space="preserve"> are managed</w:t>
      </w:r>
      <w:r w:rsidR="00E41E13">
        <w:t xml:space="preserve"> and how training works.</w:t>
      </w:r>
      <w:r w:rsidR="00E41E13" w:rsidRPr="00E41E13">
        <w:t xml:space="preserve"> </w:t>
      </w:r>
      <w:r w:rsidR="00E41E13">
        <w:t xml:space="preserve">The model’s hyperparameters are identified and defined. </w:t>
      </w:r>
      <w:r w:rsidR="00D778D6">
        <w:t>Key design decision</w:t>
      </w:r>
      <w:r w:rsidR="000F69E1">
        <w:t xml:space="preserve">s </w:t>
      </w:r>
      <w:r w:rsidR="00D778D6">
        <w:t xml:space="preserve">are reviewed and the rationale for </w:t>
      </w:r>
      <w:r w:rsidR="000F69E1">
        <w:t>salient</w:t>
      </w:r>
      <w:r w:rsidR="00D778D6">
        <w:t xml:space="preserve"> choices made along the way is discussed</w:t>
      </w:r>
      <w:r w:rsidR="00296D98">
        <w:t>.</w:t>
      </w:r>
    </w:p>
    <w:p w:rsidR="00D778D6" w:rsidRDefault="000F69E1" w:rsidP="00D778D6">
      <w:r>
        <w:t xml:space="preserve">Finally, an overview of </w:t>
      </w:r>
      <w:r w:rsidR="008F2C7F">
        <w:t xml:space="preserve">salient </w:t>
      </w:r>
      <w:r>
        <w:t xml:space="preserve">implementation </w:t>
      </w:r>
      <w:r w:rsidR="008F2C7F">
        <w:t>details is provided.</w:t>
      </w:r>
    </w:p>
    <w:p w:rsidR="00D236E9" w:rsidRDefault="005D1511" w:rsidP="00D236E9">
      <w:pPr>
        <w:pStyle w:val="Heading2"/>
      </w:pPr>
      <w:bookmarkStart w:id="15" w:name="_Toc479918157"/>
      <w:r>
        <w:t>Basic Architecture</w:t>
      </w:r>
      <w:bookmarkEnd w:id="15"/>
    </w:p>
    <w:p w:rsidR="006A1A03" w:rsidRDefault="00BA6448" w:rsidP="00D778D6">
      <w:r>
        <w:t xml:space="preserve">An architecture based on an LSTM recurrent neural network is capable of processing, learning from and forecasting time series data. </w:t>
      </w:r>
      <w:r w:rsidR="00C84061">
        <w:t xml:space="preserve">Recall that LSTM units contain memory </w:t>
      </w:r>
      <w:r>
        <w:t xml:space="preserve">and therefore can be </w:t>
      </w:r>
      <w:r w:rsidR="00A25E8F">
        <w:t>trained</w:t>
      </w:r>
      <w:r>
        <w:t xml:space="preserve"> </w:t>
      </w:r>
      <w:r w:rsidR="00A25E8F">
        <w:t>with a sequence of inputs to predict an output</w:t>
      </w:r>
      <w:r w:rsidR="006A1A03">
        <w:t xml:space="preserve">. </w:t>
      </w:r>
      <w:r>
        <w:t xml:space="preserve">The core building block of </w:t>
      </w:r>
      <w:r w:rsidR="00512D91">
        <w:t>the</w:t>
      </w:r>
      <w:r>
        <w:t xml:space="preserve"> model</w:t>
      </w:r>
      <w:r w:rsidR="006A1A03">
        <w:t xml:space="preserve"> will therefore be</w:t>
      </w:r>
      <w:r>
        <w:t xml:space="preserve"> a basic LSTM unit as described by </w:t>
      </w:r>
      <w:proofErr w:type="spellStart"/>
      <w:r>
        <w:t>Zaremba</w:t>
      </w:r>
      <w:proofErr w:type="spellEnd"/>
      <w:r>
        <w:t xml:space="preserve"> et al (2014)</w:t>
      </w:r>
      <w:r w:rsidR="006A1A03">
        <w:t>.</w:t>
      </w:r>
    </w:p>
    <w:p w:rsidR="004A54AE" w:rsidRDefault="00465906" w:rsidP="00DA11A5">
      <w:r>
        <w:t>T</w:t>
      </w:r>
      <w:r w:rsidR="00B46864">
        <w:t>hese</w:t>
      </w:r>
      <w:r w:rsidR="006A1A03">
        <w:t xml:space="preserve"> LSTM units</w:t>
      </w:r>
      <w:r>
        <w:t xml:space="preserve"> can be layered</w:t>
      </w:r>
      <w:r w:rsidR="006A1A03">
        <w:t xml:space="preserve"> in series, </w:t>
      </w:r>
      <w:r w:rsidR="00BA6448">
        <w:t>with the output of one feeding the input of the next to form a deep network.</w:t>
      </w:r>
      <w:r w:rsidR="00DA11A5">
        <w:t xml:space="preserve"> </w:t>
      </w:r>
      <w:r w:rsidR="00B46864">
        <w:t xml:space="preserve">There is a practical limit to how deep a network can become, because </w:t>
      </w:r>
      <w:r>
        <w:t>there exist</w:t>
      </w:r>
      <w:r w:rsidR="00B46864">
        <w:t xml:space="preserve"> constrain</w:t>
      </w:r>
      <w:r>
        <w:t>ts</w:t>
      </w:r>
      <w:r w:rsidR="00B46864">
        <w:t xml:space="preserve"> </w:t>
      </w:r>
      <w:r>
        <w:t>on available</w:t>
      </w:r>
      <w:r w:rsidR="00B46864">
        <w:t xml:space="preserve"> computational resources. </w:t>
      </w:r>
      <w:r w:rsidR="003414FF">
        <w:t>The</w:t>
      </w:r>
      <w:r w:rsidR="00906D1C">
        <w:t xml:space="preserve"> </w:t>
      </w:r>
      <w:r w:rsidR="00F340A2">
        <w:t xml:space="preserve">number of layers in </w:t>
      </w:r>
      <w:r w:rsidR="00512D91">
        <w:t>the</w:t>
      </w:r>
      <w:r w:rsidR="00F340A2">
        <w:t xml:space="preserve"> network is</w:t>
      </w:r>
      <w:r w:rsidR="00906D1C">
        <w:t xml:space="preserve"> a model </w:t>
      </w:r>
      <w:r w:rsidR="005B7286">
        <w:t>hyperparameter</w:t>
      </w:r>
      <w:r w:rsidR="00906D1C">
        <w:t>.</w:t>
      </w:r>
    </w:p>
    <w:p w:rsidR="00AA3C40" w:rsidRDefault="005B7286" w:rsidP="005B7286">
      <w:r>
        <w:t xml:space="preserve">Because of this layering, it will be convenient for each LSTM </w:t>
      </w:r>
      <w:r w:rsidR="00F072A1">
        <w:t>unit</w:t>
      </w:r>
      <w:r>
        <w:t xml:space="preserve"> to possess an equal number of inputs and outputs (otherwise intermediate logic would be required to </w:t>
      </w:r>
      <w:r w:rsidR="0017151F">
        <w:t>hook them together</w:t>
      </w:r>
      <w:r>
        <w:t xml:space="preserve">). </w:t>
      </w:r>
      <w:r w:rsidR="00CB609B">
        <w:t>T</w:t>
      </w:r>
      <w:r>
        <w:t>hese inputs and outputs</w:t>
      </w:r>
      <w:r w:rsidR="00CB609B">
        <w:t xml:space="preserve"> will be referred to as</w:t>
      </w:r>
      <w:r>
        <w:t xml:space="preserve"> “hidden” since they are </w:t>
      </w:r>
      <w:r w:rsidR="00C85B8B">
        <w:t>strictly internal to the model</w:t>
      </w:r>
      <w:r>
        <w:t xml:space="preserve">. The number of hidden inputs per LSTM unit (and consequently the number of </w:t>
      </w:r>
      <w:r w:rsidR="007E5984">
        <w:t xml:space="preserve">hidden </w:t>
      </w:r>
      <w:r>
        <w:t>outputs) is a model hyperparameter.</w:t>
      </w:r>
    </w:p>
    <w:p w:rsidR="00D8050E" w:rsidRDefault="00D8050E" w:rsidP="005B7286">
      <w:r>
        <w:t xml:space="preserve">The model produces a volatility forecast output for each stock in </w:t>
      </w:r>
      <w:r w:rsidR="000B35CA">
        <w:t>the</w:t>
      </w:r>
      <w:r>
        <w:t xml:space="preserve"> portfolio. Because the size of </w:t>
      </w:r>
      <w:r w:rsidR="00512D91">
        <w:t>the</w:t>
      </w:r>
      <w:r>
        <w:t xml:space="preserve"> portfolio may change, the number of outputs is a hyperparameter.</w:t>
      </w:r>
    </w:p>
    <w:p w:rsidR="00D8050E" w:rsidRDefault="009D771C" w:rsidP="005B7286">
      <w:r>
        <w:t xml:space="preserve">The model accepts a </w:t>
      </w:r>
      <w:r w:rsidR="00D8050E">
        <w:t xml:space="preserve">number of features contributed by each stock in </w:t>
      </w:r>
      <w:r w:rsidR="000B35CA">
        <w:t>the</w:t>
      </w:r>
      <w:r w:rsidR="00D8050E">
        <w:t xml:space="preserve"> portfolio.</w:t>
      </w:r>
      <w:r w:rsidR="00D8050E" w:rsidRPr="00D8050E">
        <w:t xml:space="preserve"> </w:t>
      </w:r>
      <w:r w:rsidR="00D8050E">
        <w:t xml:space="preserve">If there are </w:t>
      </w:r>
      <w:r w:rsidR="00D8050E">
        <w:rPr>
          <w:i/>
        </w:rPr>
        <w:t>n</w:t>
      </w:r>
      <w:r w:rsidR="00D8050E">
        <w:t xml:space="preserve"> stocks each with </w:t>
      </w:r>
      <w:r w:rsidR="00D8050E" w:rsidRPr="00120E35">
        <w:rPr>
          <w:i/>
        </w:rPr>
        <w:t>f</w:t>
      </w:r>
      <w:r w:rsidR="00D8050E">
        <w:t xml:space="preserve"> features, then the total number of inputs per step </w:t>
      </w:r>
      <w:proofErr w:type="gramStart"/>
      <w:r w:rsidR="0041728B">
        <w:t xml:space="preserve">is </w:t>
      </w:r>
      <w:proofErr w:type="gramEnd"/>
      <m:oMath>
        <m:r>
          <w:rPr>
            <w:rFonts w:ascii="Cambria Math" w:hAnsi="Cambria Math"/>
          </w:rPr>
          <m:t>n×f</m:t>
        </m:r>
      </m:oMath>
      <w:r w:rsidR="00D8050E">
        <w:t>.</w:t>
      </w:r>
      <w:r w:rsidRPr="009D771C">
        <w:t xml:space="preserve"> </w:t>
      </w:r>
      <w:r>
        <w:t xml:space="preserve">Because </w:t>
      </w:r>
      <w:r w:rsidRPr="00EF45F9">
        <w:rPr>
          <w:i/>
        </w:rPr>
        <w:t>n</w:t>
      </w:r>
      <w:r>
        <w:t xml:space="preserve"> or </w:t>
      </w:r>
      <w:r w:rsidRPr="00EF45F9">
        <w:rPr>
          <w:i/>
        </w:rPr>
        <w:t>f</w:t>
      </w:r>
      <w:r>
        <w:t xml:space="preserve"> may change from time to time, the number of inputs is a model hyperparameter.</w:t>
      </w:r>
    </w:p>
    <w:p w:rsidR="00E72111" w:rsidRDefault="00AA3C40" w:rsidP="005B7286">
      <w:r>
        <w:lastRenderedPageBreak/>
        <w:t>The model</w:t>
      </w:r>
      <w:r w:rsidR="00790EA5">
        <w:t xml:space="preserve"> is a recurrent</w:t>
      </w:r>
      <w:r w:rsidR="00462CA2">
        <w:t xml:space="preserve"> neural</w:t>
      </w:r>
      <w:r w:rsidR="00790EA5">
        <w:t xml:space="preserve"> network and therefore</w:t>
      </w:r>
      <w:r>
        <w:t xml:space="preserve"> </w:t>
      </w:r>
      <w:r w:rsidR="00790EA5">
        <w:t>requires</w:t>
      </w:r>
      <w:r>
        <w:t xml:space="preserve"> </w:t>
      </w:r>
      <w:r w:rsidR="0045386C">
        <w:t>a time series of inputs</w:t>
      </w:r>
      <w:r w:rsidR="00790EA5">
        <w:t xml:space="preserve"> in order to generate its forecast. </w:t>
      </w:r>
      <w:r w:rsidR="00621929">
        <w:t>The number of steps in the time</w:t>
      </w:r>
      <w:r w:rsidR="00FF5294">
        <w:t xml:space="preserve"> </w:t>
      </w:r>
      <w:r w:rsidR="00621929">
        <w:t xml:space="preserve">series represents how much history </w:t>
      </w:r>
      <w:r w:rsidR="00FA6E72">
        <w:t xml:space="preserve">is being used by </w:t>
      </w:r>
      <w:r w:rsidR="00790EA5">
        <w:t>this process</w:t>
      </w:r>
      <w:r w:rsidR="00621929">
        <w:t>.</w:t>
      </w:r>
      <w:r w:rsidR="00FF5294">
        <w:t xml:space="preserve"> </w:t>
      </w:r>
      <w:r w:rsidR="00FA6E72">
        <w:t>Different scenarios may require different amounts of history</w:t>
      </w:r>
      <w:r w:rsidR="000D7D2F">
        <w:t>, and</w:t>
      </w:r>
      <w:r w:rsidR="00FA6E72">
        <w:t xml:space="preserve"> therefore the number of steps is a model hyperparameter.</w:t>
      </w:r>
    </w:p>
    <w:p w:rsidR="00EC0FBB" w:rsidRDefault="00F67733" w:rsidP="000D7D2F">
      <w:r>
        <w:t xml:space="preserve">The model learns </w:t>
      </w:r>
      <w:r w:rsidR="00EC0FBB">
        <w:t>by applying</w:t>
      </w:r>
      <w:r>
        <w:t xml:space="preserve"> a variant of the stochastic gradient descent process. </w:t>
      </w:r>
      <w:proofErr w:type="spellStart"/>
      <w:r w:rsidR="000D7D2F">
        <w:t>Abadi</w:t>
      </w:r>
      <w:proofErr w:type="spellEnd"/>
      <w:r w:rsidR="000D7D2F">
        <w:t xml:space="preserve"> et al (2015) suggest that</w:t>
      </w:r>
      <w:r w:rsidR="005501D9">
        <w:t xml:space="preserve"> by</w:t>
      </w:r>
      <w:r w:rsidR="000D7D2F">
        <w:t xml:space="preserve"> batching inputs together</w:t>
      </w:r>
      <w:r>
        <w:t>,</w:t>
      </w:r>
      <w:r w:rsidR="000D7D2F">
        <w:t xml:space="preserve"> stochastic gradient descent </w:t>
      </w:r>
      <w:r>
        <w:t xml:space="preserve">learning </w:t>
      </w:r>
      <w:r w:rsidR="005501D9">
        <w:t xml:space="preserve">can be sped up </w:t>
      </w:r>
      <w:r w:rsidR="000D7D2F">
        <w:t xml:space="preserve">because it allows “replicas of the model to each compute the gradient… then combine the gradients and apply updates to the parameters synchronously”. </w:t>
      </w:r>
      <w:r>
        <w:t>The rationale</w:t>
      </w:r>
      <w:r w:rsidR="004C6093">
        <w:t xml:space="preserve"> is that</w:t>
      </w:r>
      <w:r>
        <w:t xml:space="preserve"> </w:t>
      </w:r>
      <w:r w:rsidR="004C6093">
        <w:t>by running many copies of the neural network in parallel</w:t>
      </w:r>
      <w:r>
        <w:t xml:space="preserve"> (which represents the bulk of the computational load)</w:t>
      </w:r>
      <w:r w:rsidR="004C6093">
        <w:t xml:space="preserve">, the gradient descent step at the end </w:t>
      </w:r>
      <w:r w:rsidR="00462CA2">
        <w:t xml:space="preserve">can </w:t>
      </w:r>
      <w:r>
        <w:t>work with more data and hence learn faster.</w:t>
      </w:r>
      <w:r w:rsidR="00EC0FBB">
        <w:t xml:space="preserve"> Since the model is intended to be deployed on parallel GPU hardware, this is an important design optimisation.</w:t>
      </w:r>
      <w:r w:rsidR="00654DE7">
        <w:t xml:space="preserve"> Therefore batch size is a model hyperparameter which may be adjusted optimise execution time versus the available hardware constraints.</w:t>
      </w:r>
    </w:p>
    <w:p w:rsidR="00EC0FBB" w:rsidRDefault="00EC0FBB" w:rsidP="000D7D2F">
      <w:r>
        <w:t xml:space="preserve">Cotter et al (2011) suggest the same optimisation on the basis that if the stochastic gradient descent algorithm is able to work with a larger subset of data points, it is likely to get a more accurate estimate of the true (unknown) gradient </w:t>
      </w:r>
      <w:r w:rsidR="0004245E">
        <w:t>and hence converge faster</w:t>
      </w:r>
      <w:r w:rsidR="00EC741B">
        <w:t xml:space="preserve"> on its objective</w:t>
      </w:r>
      <w:r w:rsidR="0004245E">
        <w:t>.</w:t>
      </w:r>
      <w:r w:rsidR="00850BAF">
        <w:t xml:space="preserve"> Therefore adjusting batch size also will have a</w:t>
      </w:r>
      <w:r w:rsidR="005823C2">
        <w:t>n</w:t>
      </w:r>
      <w:r w:rsidR="00850BAF">
        <w:t xml:space="preserve"> effect on the learning rate independent of opportunities for parallel execution.</w:t>
      </w:r>
    </w:p>
    <w:p w:rsidR="005E29A1" w:rsidRDefault="002B3B77" w:rsidP="008D6842">
      <w:r>
        <w:t xml:space="preserve">The </w:t>
      </w:r>
      <w:r w:rsidR="002D2294">
        <w:t>adoption</w:t>
      </w:r>
      <w:r>
        <w:t xml:space="preserve"> of batching </w:t>
      </w:r>
      <w:r w:rsidR="005A6DF7">
        <w:t>adds</w:t>
      </w:r>
      <w:r>
        <w:t xml:space="preserve"> </w:t>
      </w:r>
      <w:r w:rsidR="00AE0CBB">
        <w:t>one more</w:t>
      </w:r>
      <w:r>
        <w:t xml:space="preserve"> dimension to both the input</w:t>
      </w:r>
      <w:r w:rsidR="00531DEA">
        <w:t>s</w:t>
      </w:r>
      <w:r>
        <w:t xml:space="preserve"> and the output</w:t>
      </w:r>
      <w:r w:rsidR="00531DEA">
        <w:t>s</w:t>
      </w:r>
      <w:r>
        <w:t xml:space="preserve"> of the model. To review, the final input tensor is of </w:t>
      </w:r>
      <w:r w:rsidR="00531DEA">
        <w:t xml:space="preserve">rank 4 with </w:t>
      </w:r>
      <w:r>
        <w:t xml:space="preserve">shape </w:t>
      </w:r>
      <w:r w:rsidR="00531DEA">
        <w:t>[</w:t>
      </w:r>
      <w:r w:rsidR="00531DEA" w:rsidRPr="00531DEA">
        <w:rPr>
          <w:i/>
        </w:rPr>
        <w:t>b,</w:t>
      </w:r>
      <w:r w:rsidR="00086847">
        <w:rPr>
          <w:i/>
        </w:rPr>
        <w:t xml:space="preserve"> </w:t>
      </w:r>
      <w:r w:rsidR="00531DEA" w:rsidRPr="00531DEA">
        <w:rPr>
          <w:i/>
        </w:rPr>
        <w:t>s,</w:t>
      </w:r>
      <w:r w:rsidR="00086847">
        <w:rPr>
          <w:i/>
        </w:rPr>
        <w:t xml:space="preserve"> </w:t>
      </w:r>
      <w:r w:rsidR="00531DEA" w:rsidRPr="00531DEA">
        <w:rPr>
          <w:i/>
        </w:rPr>
        <w:t>n,</w:t>
      </w:r>
      <w:r w:rsidR="00086847">
        <w:rPr>
          <w:i/>
        </w:rPr>
        <w:t xml:space="preserve"> </w:t>
      </w:r>
      <w:r w:rsidR="00531DEA" w:rsidRPr="00531DEA">
        <w:rPr>
          <w:i/>
        </w:rPr>
        <w:t>f</w:t>
      </w:r>
      <w:r w:rsidR="00531DEA">
        <w:t>]</w:t>
      </w:r>
      <w:r w:rsidR="007A2178">
        <w:t xml:space="preserve"> and the </w:t>
      </w:r>
      <w:r w:rsidR="00F36AC0">
        <w:t xml:space="preserve">final </w:t>
      </w:r>
      <w:r w:rsidR="007A2178">
        <w:t>output tensor is of rank 2 with shape [</w:t>
      </w:r>
      <w:r w:rsidR="005E29A1" w:rsidRPr="005E29A1">
        <w:rPr>
          <w:i/>
        </w:rPr>
        <w:t>b,</w:t>
      </w:r>
      <w:r w:rsidR="00086847">
        <w:rPr>
          <w:i/>
        </w:rPr>
        <w:t xml:space="preserve"> </w:t>
      </w:r>
      <w:r w:rsidR="00F36AC0">
        <w:rPr>
          <w:i/>
        </w:rPr>
        <w:t>n</w:t>
      </w:r>
      <w:r w:rsidR="00F36AC0">
        <w:t>]</w:t>
      </w:r>
      <w:r w:rsidR="005E29A1">
        <w:t xml:space="preserve"> where </w:t>
      </w:r>
      <w:r w:rsidR="005E29A1" w:rsidRPr="005E29A1">
        <w:rPr>
          <w:i/>
        </w:rPr>
        <w:t>b</w:t>
      </w:r>
      <w:r w:rsidR="005E29A1">
        <w:t xml:space="preserve"> is the number of batch</w:t>
      </w:r>
      <w:r w:rsidR="00086847">
        <w:t>e</w:t>
      </w:r>
      <w:r w:rsidR="005E29A1">
        <w:t xml:space="preserve">s, </w:t>
      </w:r>
      <w:r w:rsidR="005E29A1" w:rsidRPr="005E29A1">
        <w:rPr>
          <w:i/>
        </w:rPr>
        <w:t>s</w:t>
      </w:r>
      <w:r w:rsidR="005E29A1">
        <w:t xml:space="preserve"> is the number steps in the time series, </w:t>
      </w:r>
      <w:r w:rsidR="005E29A1" w:rsidRPr="005E29A1">
        <w:rPr>
          <w:i/>
        </w:rPr>
        <w:t>n</w:t>
      </w:r>
      <w:r w:rsidR="005E29A1">
        <w:t xml:space="preserve"> is the number of stocks</w:t>
      </w:r>
      <w:r w:rsidR="00F36AC0">
        <w:t xml:space="preserve"> and</w:t>
      </w:r>
      <w:r w:rsidR="005E29A1">
        <w:t xml:space="preserve"> </w:t>
      </w:r>
      <w:r w:rsidR="005E29A1" w:rsidRPr="005E29A1">
        <w:rPr>
          <w:i/>
        </w:rPr>
        <w:t>f</w:t>
      </w:r>
      <w:r w:rsidR="00F36AC0">
        <w:t xml:space="preserve"> is the numbers of features per stock. Note that the number of stocks and the number of outputs are the same because </w:t>
      </w:r>
      <w:r w:rsidR="00AE0CBB">
        <w:t>the model is</w:t>
      </w:r>
      <w:r w:rsidR="00F36AC0">
        <w:t xml:space="preserve"> forecasting one volatility</w:t>
      </w:r>
      <w:r w:rsidR="00AF6A43">
        <w:t xml:space="preserve"> value</w:t>
      </w:r>
      <w:r w:rsidR="00F36AC0">
        <w:t xml:space="preserve"> for each stock</w:t>
      </w:r>
      <w:r w:rsidR="00C8603F">
        <w:t>’s time series</w:t>
      </w:r>
      <w:r w:rsidR="00F36AC0">
        <w:t>.</w:t>
      </w:r>
    </w:p>
    <w:p w:rsidR="001F3FA5" w:rsidRDefault="001F3FA5" w:rsidP="008D6842">
      <w:r>
        <w:t xml:space="preserve">In summary, </w:t>
      </w:r>
      <w:r w:rsidR="006C40AF">
        <w:t>the model has</w:t>
      </w:r>
      <w:r w:rsidR="009F7E9C">
        <w:t xml:space="preserve"> six</w:t>
      </w:r>
      <w:r>
        <w:t xml:space="preserve"> </w:t>
      </w:r>
      <w:r w:rsidR="009F7E9C">
        <w:t>identified</w:t>
      </w:r>
      <w:r>
        <w:t xml:space="preserve"> hyperparameters</w:t>
      </w:r>
      <w:r w:rsidR="0084371F">
        <w:t>:</w:t>
      </w:r>
    </w:p>
    <w:p w:rsidR="0084371F" w:rsidRDefault="0084371F" w:rsidP="0084371F">
      <w:pPr>
        <w:pStyle w:val="ListParagraph"/>
        <w:numPr>
          <w:ilvl w:val="0"/>
          <w:numId w:val="6"/>
        </w:numPr>
      </w:pPr>
      <w:r>
        <w:lastRenderedPageBreak/>
        <w:t>The number of layers</w:t>
      </w:r>
    </w:p>
    <w:p w:rsidR="0084371F" w:rsidRDefault="0084371F" w:rsidP="0084371F">
      <w:pPr>
        <w:pStyle w:val="ListParagraph"/>
        <w:numPr>
          <w:ilvl w:val="0"/>
          <w:numId w:val="6"/>
        </w:numPr>
      </w:pPr>
      <w:r>
        <w:t>The number of hidden nodes</w:t>
      </w:r>
    </w:p>
    <w:p w:rsidR="0084371F" w:rsidRDefault="0084371F" w:rsidP="0084371F">
      <w:pPr>
        <w:pStyle w:val="ListParagraph"/>
        <w:numPr>
          <w:ilvl w:val="0"/>
          <w:numId w:val="6"/>
        </w:numPr>
      </w:pPr>
      <w:r>
        <w:t>The number of outputs</w:t>
      </w:r>
    </w:p>
    <w:p w:rsidR="0084371F" w:rsidRDefault="0084371F" w:rsidP="0084371F">
      <w:pPr>
        <w:pStyle w:val="ListParagraph"/>
        <w:numPr>
          <w:ilvl w:val="0"/>
          <w:numId w:val="6"/>
        </w:numPr>
      </w:pPr>
      <w:r>
        <w:t>The number of inputs</w:t>
      </w:r>
    </w:p>
    <w:p w:rsidR="0084371F" w:rsidRDefault="0084371F" w:rsidP="0084371F">
      <w:pPr>
        <w:pStyle w:val="ListParagraph"/>
        <w:numPr>
          <w:ilvl w:val="0"/>
          <w:numId w:val="6"/>
        </w:numPr>
      </w:pPr>
      <w:r>
        <w:t>The number of input steps</w:t>
      </w:r>
    </w:p>
    <w:p w:rsidR="0084371F" w:rsidRDefault="0084371F" w:rsidP="0084371F">
      <w:pPr>
        <w:pStyle w:val="ListParagraph"/>
        <w:numPr>
          <w:ilvl w:val="0"/>
          <w:numId w:val="6"/>
        </w:numPr>
      </w:pPr>
      <w:r>
        <w:t>The batch size</w:t>
      </w:r>
    </w:p>
    <w:p w:rsidR="00F97683" w:rsidRDefault="00F97683" w:rsidP="00F97683">
      <w:r>
        <w:rPr>
          <w:lang w:eastAsia="en-US"/>
        </w:rPr>
        <w:t>These are essentially the dials that can be turned in order to provide different learning and performance.</w:t>
      </w:r>
    </w:p>
    <w:p w:rsidR="004F7541" w:rsidRDefault="00486EC6" w:rsidP="00AD09E5">
      <w:pPr>
        <w:pStyle w:val="Heading2"/>
      </w:pPr>
      <w:bookmarkStart w:id="16" w:name="_Toc479918158"/>
      <w:proofErr w:type="spellStart"/>
      <w:r>
        <w:t>Input/Output</w:t>
      </w:r>
      <w:proofErr w:type="spellEnd"/>
      <w:r>
        <w:t xml:space="preserve"> Transformation</w:t>
      </w:r>
      <w:bookmarkEnd w:id="16"/>
    </w:p>
    <w:p w:rsidR="00823503" w:rsidRDefault="00823503" w:rsidP="00823503">
      <w:r>
        <w:rPr>
          <w:lang w:eastAsia="en-US"/>
        </w:rPr>
        <w:t>The astute reader will have noticed that the number of hidden layers is constrained to match neither the number of inputs nor outputs.</w:t>
      </w:r>
      <w:r w:rsidR="0032677C">
        <w:rPr>
          <w:lang w:eastAsia="en-US"/>
        </w:rPr>
        <w:t xml:space="preserve"> </w:t>
      </w:r>
      <w:r w:rsidR="0032677C">
        <w:t xml:space="preserve">Therefore there must be a mechanism to couple the model’s inputs to the hidden inputs of the first LSTM unit, </w:t>
      </w:r>
      <w:r w:rsidR="005A65B1">
        <w:t xml:space="preserve">and </w:t>
      </w:r>
      <w:r w:rsidR="0032677C">
        <w:t>similarly to couple the hidden outputs of the last LSTM unit to the model’</w:t>
      </w:r>
      <w:r w:rsidR="00E366E6">
        <w:t xml:space="preserve">s outputs. </w:t>
      </w:r>
      <w:r w:rsidR="0032677C">
        <w:t>This may be accomplished</w:t>
      </w:r>
      <w:r w:rsidR="005A65B1">
        <w:t xml:space="preserve"> with</w:t>
      </w:r>
      <w:r w:rsidR="0032677C">
        <w:t xml:space="preserve"> linear activation laye</w:t>
      </w:r>
      <w:r w:rsidR="005A65B1">
        <w:t>rs</w:t>
      </w:r>
      <w:r w:rsidR="0032677C">
        <w:t>.</w:t>
      </w:r>
    </w:p>
    <w:p w:rsidR="00002BDF" w:rsidRDefault="0032101F" w:rsidP="0032101F">
      <w:r>
        <w:t xml:space="preserve">A linear </w:t>
      </w:r>
      <w:r w:rsidR="00002BDF">
        <w:t xml:space="preserve">transformation layer from </w:t>
      </w:r>
      <w:r w:rsidR="00002BDF" w:rsidRPr="00002BDF">
        <w:rPr>
          <w:i/>
        </w:rPr>
        <w:t>p</w:t>
      </w:r>
      <w:r w:rsidR="00002BDF">
        <w:rPr>
          <w:i/>
        </w:rPr>
        <w:t xml:space="preserve"> </w:t>
      </w:r>
      <w:r w:rsidR="00002BDF" w:rsidRPr="00002BDF">
        <w:t>inputs</w:t>
      </w:r>
      <w:r w:rsidR="00002BDF">
        <w:t xml:space="preserve"> to </w:t>
      </w:r>
      <w:r w:rsidR="00002BDF" w:rsidRPr="00002BDF">
        <w:rPr>
          <w:i/>
        </w:rPr>
        <w:t>q</w:t>
      </w:r>
      <w:r w:rsidR="00002BDF">
        <w:t xml:space="preserve"> outputs is simply a matrix operation</w:t>
      </w:r>
      <w:r w:rsidR="0012464A">
        <w:t xml:space="preserve"> as follows</w:t>
      </w:r>
      <w:proofErr w:type="gramStart"/>
      <w:r w:rsidR="0012464A">
        <w:t>:</w:t>
      </w:r>
      <w:proofErr w:type="gramEnd"/>
      <w:r w:rsidR="00002BDF">
        <w:br/>
      </w:r>
      <m:oMathPara>
        <m:oMath>
          <m:r>
            <m:rPr>
              <m:sty m:val="bi"/>
            </m:rPr>
            <w:rPr>
              <w:rFonts w:ascii="Cambria Math" w:hAnsi="Cambria Math"/>
            </w:rPr>
            <m:t>Q</m:t>
          </m:r>
          <m:r>
            <w:rPr>
              <w:rFonts w:ascii="Cambria Math" w:hAnsi="Cambria Math"/>
            </w:rPr>
            <m:t>=</m:t>
          </m:r>
          <m:r>
            <m:rPr>
              <m:sty m:val="bi"/>
            </m:rPr>
            <w:rPr>
              <w:rFonts w:ascii="Cambria Math" w:hAnsi="Cambria Math"/>
            </w:rPr>
            <m:t>P</m:t>
          </m:r>
          <m:r>
            <w:rPr>
              <w:rFonts w:ascii="Cambria Math" w:hAnsi="Cambria Math"/>
            </w:rPr>
            <m:t>×</m:t>
          </m:r>
          <m:r>
            <m:rPr>
              <m:sty m:val="bi"/>
            </m:rPr>
            <w:rPr>
              <w:rFonts w:ascii="Cambria Math" w:hAnsi="Cambria Math"/>
            </w:rPr>
            <m:t>W</m:t>
          </m:r>
          <m:r>
            <w:rPr>
              <w:rFonts w:ascii="Cambria Math" w:hAnsi="Cambria Math"/>
            </w:rPr>
            <m:t>+</m:t>
          </m:r>
          <m:r>
            <m:rPr>
              <m:sty m:val="bi"/>
            </m:rPr>
            <w:rPr>
              <w:rFonts w:ascii="Cambria Math" w:hAnsi="Cambria Math"/>
            </w:rPr>
            <m:t>B</m:t>
          </m:r>
          <m:r>
            <m:rPr>
              <m:sty m:val="p"/>
            </m:rPr>
            <w:br/>
          </m:r>
        </m:oMath>
      </m:oMathPara>
      <w:r w:rsidR="00002BDF">
        <w:t xml:space="preserve">where </w:t>
      </w:r>
      <w:r w:rsidR="00002BDF" w:rsidRPr="002B6E88">
        <w:rPr>
          <w:b/>
        </w:rPr>
        <w:t>P</w:t>
      </w:r>
      <w:r w:rsidR="00002BDF">
        <w:t xml:space="preserve"> is </w:t>
      </w:r>
      <w:r w:rsidR="002B6E88">
        <w:t>the</w:t>
      </w:r>
      <w:r w:rsidR="00002BDF">
        <w:t xml:space="preserve"> vector of</w:t>
      </w:r>
      <w:r w:rsidR="002B6E88">
        <w:t xml:space="preserve"> inputs</w:t>
      </w:r>
      <w:r w:rsidR="002B6E88">
        <w:rPr>
          <w:i/>
        </w:rPr>
        <w:t>,</w:t>
      </w:r>
      <w:r w:rsidR="002B6E88">
        <w:t xml:space="preserve"> </w:t>
      </w:r>
      <w:r w:rsidR="002B6E88" w:rsidRPr="002B6E88">
        <w:rPr>
          <w:b/>
        </w:rPr>
        <w:t>W</w:t>
      </w:r>
      <w:r w:rsidR="002B6E88">
        <w:t xml:space="preserve"> is matrix of weights of shape [</w:t>
      </w:r>
      <w:r w:rsidR="002B6E88" w:rsidRPr="002B6E88">
        <w:rPr>
          <w:i/>
        </w:rPr>
        <w:t>p</w:t>
      </w:r>
      <w:r w:rsidR="002B6E88" w:rsidRPr="002B6E88">
        <w:t>,</w:t>
      </w:r>
      <w:r w:rsidR="00766626">
        <w:t xml:space="preserve"> </w:t>
      </w:r>
      <w:r w:rsidR="002B6E88" w:rsidRPr="002B6E88">
        <w:rPr>
          <w:i/>
        </w:rPr>
        <w:t>q</w:t>
      </w:r>
      <w:r w:rsidR="002B6E88">
        <w:t xml:space="preserve">], </w:t>
      </w:r>
      <w:r w:rsidR="002B6E88" w:rsidRPr="002B6E88">
        <w:rPr>
          <w:b/>
        </w:rPr>
        <w:t>B</w:t>
      </w:r>
      <w:r w:rsidR="002B6E88">
        <w:t xml:space="preserve"> is a vector of biases of </w:t>
      </w:r>
      <w:r w:rsidR="00D34B7A">
        <w:t>shape</w:t>
      </w:r>
      <w:r w:rsidR="002B6E88">
        <w:t xml:space="preserve"> </w:t>
      </w:r>
      <w:r w:rsidR="00D34B7A">
        <w:t>[</w:t>
      </w:r>
      <w:r w:rsidR="002B6E88" w:rsidRPr="002B6E88">
        <w:rPr>
          <w:i/>
        </w:rPr>
        <w:t>q</w:t>
      </w:r>
      <w:r w:rsidR="00D34B7A">
        <w:t>]</w:t>
      </w:r>
      <w:r w:rsidR="002B6E88">
        <w:t xml:space="preserve"> and </w:t>
      </w:r>
      <w:r w:rsidR="002B6E88" w:rsidRPr="002B6E88">
        <w:rPr>
          <w:b/>
        </w:rPr>
        <w:t>Q</w:t>
      </w:r>
      <w:r w:rsidR="00D34B7A">
        <w:t xml:space="preserve"> is the resulting vector of outputs</w:t>
      </w:r>
      <w:r w:rsidR="001B78C1">
        <w:t>.</w:t>
      </w:r>
    </w:p>
    <w:p w:rsidR="003261D8" w:rsidRDefault="001B78C1" w:rsidP="0032101F">
      <w:r>
        <w:t xml:space="preserve">How are </w:t>
      </w:r>
      <w:r w:rsidRPr="002B6E88">
        <w:rPr>
          <w:b/>
        </w:rPr>
        <w:t>W</w:t>
      </w:r>
      <w:r>
        <w:t xml:space="preserve"> and </w:t>
      </w:r>
      <w:r w:rsidRPr="002B6E88">
        <w:rPr>
          <w:b/>
        </w:rPr>
        <w:t>B</w:t>
      </w:r>
      <w:r>
        <w:t xml:space="preserve"> chosen? This is the beauty of stochastic gradient descent </w:t>
      </w:r>
      <w:r w:rsidR="00AD0F94">
        <w:t>optimiz</w:t>
      </w:r>
      <w:r w:rsidR="00855F56">
        <w:t>ation</w:t>
      </w:r>
      <w:r>
        <w:t xml:space="preserve">. </w:t>
      </w:r>
      <w:r w:rsidR="00E90B6B">
        <w:t>The model does not</w:t>
      </w:r>
      <w:r>
        <w:t xml:space="preserve"> need to select these values </w:t>
      </w:r>
      <w:r w:rsidRPr="001B78C1">
        <w:rPr>
          <w:i/>
        </w:rPr>
        <w:t>a priori</w:t>
      </w:r>
      <w:r>
        <w:t xml:space="preserve">. Instead it suffices </w:t>
      </w:r>
      <w:r w:rsidR="00855F56">
        <w:t>to initialise</w:t>
      </w:r>
      <w:r>
        <w:t xml:space="preserve"> them with random values and </w:t>
      </w:r>
      <w:r w:rsidR="00855F56">
        <w:t>subject them to the same learning algorithm as the weights and biases in the LSTM units</w:t>
      </w:r>
      <w:r>
        <w:t>.</w:t>
      </w:r>
      <w:r w:rsidR="00AD0F94">
        <w:t xml:space="preserve"> In this way, </w:t>
      </w:r>
      <w:r w:rsidR="00855F56">
        <w:t xml:space="preserve">the model converges on good values automatically. </w:t>
      </w:r>
    </w:p>
    <w:p w:rsidR="003261D8" w:rsidRDefault="00B44909" w:rsidP="0032101F">
      <w:r>
        <w:t xml:space="preserve">First let us consider the input layer which must distribute </w:t>
      </w:r>
      <w:proofErr w:type="spellStart"/>
      <w:r w:rsidRPr="00B44909">
        <w:rPr>
          <w:i/>
        </w:rPr>
        <w:t>i</w:t>
      </w:r>
      <w:proofErr w:type="spellEnd"/>
      <w:r>
        <w:t xml:space="preserve"> </w:t>
      </w:r>
      <w:r w:rsidR="00C12A57">
        <w:t xml:space="preserve">model </w:t>
      </w:r>
      <w:r>
        <w:t xml:space="preserve">inputs to </w:t>
      </w:r>
      <w:r w:rsidRPr="00B44909">
        <w:rPr>
          <w:i/>
        </w:rPr>
        <w:t>h</w:t>
      </w:r>
      <w:r>
        <w:t xml:space="preserve"> hidden nodes.</w:t>
      </w:r>
      <w:r w:rsidR="00423240">
        <w:t xml:space="preserve"> In this case </w:t>
      </w:r>
      <w:r w:rsidR="00423240" w:rsidRPr="00423240">
        <w:rPr>
          <w:b/>
        </w:rPr>
        <w:t>W</w:t>
      </w:r>
      <w:r w:rsidR="00423240">
        <w:t xml:space="preserve"> has shape [</w:t>
      </w:r>
      <w:proofErr w:type="spellStart"/>
      <w:r w:rsidR="00423240" w:rsidRPr="00423240">
        <w:rPr>
          <w:i/>
        </w:rPr>
        <w:t>i</w:t>
      </w:r>
      <w:proofErr w:type="spellEnd"/>
      <w:r w:rsidR="00423240" w:rsidRPr="00423240">
        <w:rPr>
          <w:i/>
        </w:rPr>
        <w:t>,</w:t>
      </w:r>
      <w:r w:rsidR="00766626">
        <w:rPr>
          <w:i/>
        </w:rPr>
        <w:t xml:space="preserve"> </w:t>
      </w:r>
      <w:r w:rsidR="00423240" w:rsidRPr="00423240">
        <w:rPr>
          <w:i/>
        </w:rPr>
        <w:t>h</w:t>
      </w:r>
      <w:r w:rsidR="00423240">
        <w:t xml:space="preserve">] and </w:t>
      </w:r>
      <w:r w:rsidR="00423240" w:rsidRPr="00423240">
        <w:rPr>
          <w:b/>
        </w:rPr>
        <w:t>B</w:t>
      </w:r>
      <w:r w:rsidR="00423240">
        <w:t xml:space="preserve"> has shape [</w:t>
      </w:r>
      <w:r w:rsidR="00423240" w:rsidRPr="00423240">
        <w:rPr>
          <w:i/>
        </w:rPr>
        <w:t>h</w:t>
      </w:r>
      <w:r w:rsidR="00423240">
        <w:t>]</w:t>
      </w:r>
      <w:r w:rsidR="00BB66E8">
        <w:t>. The linear transform layer can be conceptually thought of as distributing signals from the inputs to the LTSM hidden layers in an optimal (once trained) way.</w:t>
      </w:r>
      <w:r w:rsidR="007668D4">
        <w:t xml:space="preserve"> The distribution function is purely linear, but this </w:t>
      </w:r>
      <w:r w:rsidR="005A5CBB">
        <w:t>is sufficient for the desired effect</w:t>
      </w:r>
      <w:r w:rsidR="007668D4">
        <w:t xml:space="preserve">. </w:t>
      </w:r>
      <w:r w:rsidR="007668D4">
        <w:lastRenderedPageBreak/>
        <w:t xml:space="preserve">More complex non-linear </w:t>
      </w:r>
      <w:r w:rsidR="005A5CBB">
        <w:t>relationships between inputs</w:t>
      </w:r>
      <w:r w:rsidR="007668D4">
        <w:t xml:space="preserve"> may </w:t>
      </w:r>
      <w:r w:rsidR="005A5CBB">
        <w:t>emerge from</w:t>
      </w:r>
      <w:r w:rsidR="007668D4">
        <w:t xml:space="preserve"> </w:t>
      </w:r>
      <w:r w:rsidR="005A5CBB">
        <w:t>the LTSM units if appropriate.</w:t>
      </w:r>
    </w:p>
    <w:p w:rsidR="003261D8" w:rsidRDefault="00C12A57" w:rsidP="0032101F">
      <w:r>
        <w:t xml:space="preserve">The output layer is symmetrical in design, distributing the outputs of </w:t>
      </w:r>
      <w:r w:rsidRPr="00B44909">
        <w:rPr>
          <w:i/>
        </w:rPr>
        <w:t>h</w:t>
      </w:r>
      <w:r>
        <w:t xml:space="preserve"> hidden nodes to </w:t>
      </w:r>
      <w:r w:rsidR="00B703E0">
        <w:rPr>
          <w:i/>
        </w:rPr>
        <w:t>n</w:t>
      </w:r>
      <w:r>
        <w:t xml:space="preserve"> model outputs</w:t>
      </w:r>
      <w:r w:rsidR="000D4631">
        <w:t xml:space="preserve">. In this case </w:t>
      </w:r>
      <w:r w:rsidR="000D4631" w:rsidRPr="00423240">
        <w:rPr>
          <w:b/>
        </w:rPr>
        <w:t>W</w:t>
      </w:r>
      <w:r w:rsidR="000D4631">
        <w:t xml:space="preserve"> has shape [</w:t>
      </w:r>
      <w:r w:rsidR="000D4631">
        <w:rPr>
          <w:i/>
        </w:rPr>
        <w:t>h,</w:t>
      </w:r>
      <w:r w:rsidR="00766626">
        <w:rPr>
          <w:i/>
        </w:rPr>
        <w:t xml:space="preserve"> </w:t>
      </w:r>
      <w:r w:rsidR="00B703E0">
        <w:rPr>
          <w:i/>
        </w:rPr>
        <w:t>n</w:t>
      </w:r>
      <w:r w:rsidR="000D4631">
        <w:t xml:space="preserve">] and </w:t>
      </w:r>
      <w:r w:rsidR="000D4631" w:rsidRPr="00423240">
        <w:rPr>
          <w:b/>
        </w:rPr>
        <w:t>B</w:t>
      </w:r>
      <w:r w:rsidR="000D4631">
        <w:t xml:space="preserve"> has shape [</w:t>
      </w:r>
      <w:r w:rsidR="00B703E0">
        <w:rPr>
          <w:i/>
        </w:rPr>
        <w:t>n</w:t>
      </w:r>
      <w:r w:rsidR="000D4631">
        <w:t>].</w:t>
      </w:r>
    </w:p>
    <w:p w:rsidR="0034594D" w:rsidRDefault="0034594D" w:rsidP="0034594D">
      <w:pPr>
        <w:pStyle w:val="Heading2"/>
      </w:pPr>
      <w:bookmarkStart w:id="17" w:name="_Toc479918159"/>
      <w:r>
        <w:t>Training</w:t>
      </w:r>
      <w:bookmarkEnd w:id="17"/>
    </w:p>
    <w:p w:rsidR="00F170FF" w:rsidRDefault="00B015EE" w:rsidP="00F170FF">
      <w:pPr>
        <w:rPr>
          <w:lang w:eastAsia="en-US"/>
        </w:rPr>
      </w:pPr>
      <w:r>
        <w:rPr>
          <w:lang w:eastAsia="en-US"/>
        </w:rPr>
        <w:t>The research goal</w:t>
      </w:r>
      <w:r w:rsidR="00F170FF">
        <w:rPr>
          <w:lang w:eastAsia="en-US"/>
        </w:rPr>
        <w:t xml:space="preserve"> </w:t>
      </w:r>
      <w:r>
        <w:rPr>
          <w:lang w:eastAsia="en-US"/>
        </w:rPr>
        <w:t>is</w:t>
      </w:r>
      <w:r w:rsidR="00F170FF">
        <w:rPr>
          <w:lang w:eastAsia="en-US"/>
        </w:rPr>
        <w:t xml:space="preserve"> to train the model over an arbitrarily defined time period, typically many years. The reason for such a longitudinal view is that markets experience different overall volatility levels at different times. A good way to visualise this is by graphing a market volatility measure such as the</w:t>
      </w:r>
      <w:r w:rsidR="00F82DD9">
        <w:rPr>
          <w:lang w:eastAsia="en-US"/>
        </w:rPr>
        <w:t xml:space="preserve"> VIX Index</w:t>
      </w:r>
      <w:r w:rsidR="00F170FF">
        <w:rPr>
          <w:lang w:eastAsia="en-US"/>
        </w:rPr>
        <w:t xml:space="preserve"> </w:t>
      </w:r>
      <w:r w:rsidR="00F82DD9">
        <w:rPr>
          <w:lang w:eastAsia="en-US"/>
        </w:rPr>
        <w:t>(</w:t>
      </w:r>
      <w:r w:rsidR="00F170FF">
        <w:rPr>
          <w:lang w:eastAsia="en-US"/>
        </w:rPr>
        <w:t xml:space="preserve">Chicago Board Options </w:t>
      </w:r>
      <w:r w:rsidR="00F82DD9">
        <w:rPr>
          <w:lang w:eastAsia="en-US"/>
        </w:rPr>
        <w:t>Exchange, 2016)</w:t>
      </w:r>
      <w:r w:rsidR="00F170FF">
        <w:rPr>
          <w:lang w:eastAsia="en-US"/>
        </w:rPr>
        <w:t>.</w:t>
      </w:r>
      <w:r w:rsidR="00B22003">
        <w:rPr>
          <w:lang w:eastAsia="en-US"/>
        </w:rPr>
        <w:t xml:space="preserve"> If the model is not</w:t>
      </w:r>
      <w:r w:rsidR="00F170FF">
        <w:rPr>
          <w:lang w:eastAsia="en-US"/>
        </w:rPr>
        <w:t xml:space="preserve"> trained </w:t>
      </w:r>
      <w:r w:rsidR="00B22003">
        <w:rPr>
          <w:lang w:eastAsia="en-US"/>
        </w:rPr>
        <w:t xml:space="preserve">over </w:t>
      </w:r>
      <w:r w:rsidR="00F170FF">
        <w:rPr>
          <w:lang w:eastAsia="en-US"/>
        </w:rPr>
        <w:t xml:space="preserve">a long term </w:t>
      </w:r>
      <w:r w:rsidR="00B22003">
        <w:rPr>
          <w:lang w:eastAsia="en-US"/>
        </w:rPr>
        <w:t>time frame</w:t>
      </w:r>
      <w:r w:rsidR="00F170FF">
        <w:rPr>
          <w:lang w:eastAsia="en-US"/>
        </w:rPr>
        <w:t>, if will be unable to predi</w:t>
      </w:r>
      <w:r w:rsidR="00B22003">
        <w:rPr>
          <w:lang w:eastAsia="en-US"/>
        </w:rPr>
        <w:t>ct market-wide volatility drift and phase shifts.</w:t>
      </w:r>
    </w:p>
    <w:p w:rsidR="00323D99" w:rsidRDefault="00323D99" w:rsidP="00323D99">
      <w:pPr>
        <w:rPr>
          <w:lang w:eastAsia="en-US"/>
        </w:rPr>
      </w:pPr>
      <w:r>
        <w:rPr>
          <w:lang w:eastAsia="en-US"/>
        </w:rPr>
        <w:t xml:space="preserve">In order for the model to learn, it must be provided with </w:t>
      </w:r>
      <w:r w:rsidR="00714285">
        <w:rPr>
          <w:lang w:eastAsia="en-US"/>
        </w:rPr>
        <w:t>expected</w:t>
      </w:r>
      <w:r>
        <w:rPr>
          <w:lang w:eastAsia="en-US"/>
        </w:rPr>
        <w:t xml:space="preserve"> outputs alongside the inputs. </w:t>
      </w:r>
      <w:r w:rsidR="00E957DB">
        <w:rPr>
          <w:lang w:eastAsia="en-US"/>
        </w:rPr>
        <w:t>The model</w:t>
      </w:r>
      <w:r>
        <w:rPr>
          <w:lang w:eastAsia="en-US"/>
        </w:rPr>
        <w:t xml:space="preserve"> do</w:t>
      </w:r>
      <w:r w:rsidR="00E957DB">
        <w:rPr>
          <w:lang w:eastAsia="en-US"/>
        </w:rPr>
        <w:t>es</w:t>
      </w:r>
      <w:r>
        <w:rPr>
          <w:lang w:eastAsia="en-US"/>
        </w:rPr>
        <w:t xml:space="preserve"> not require another hyperparameter here because the </w:t>
      </w:r>
      <w:r w:rsidR="00714285">
        <w:rPr>
          <w:lang w:eastAsia="en-US"/>
        </w:rPr>
        <w:t>expected</w:t>
      </w:r>
      <w:r>
        <w:rPr>
          <w:lang w:eastAsia="en-US"/>
        </w:rPr>
        <w:t xml:space="preserve"> outputs are</w:t>
      </w:r>
      <w:r w:rsidR="00590FBC">
        <w:rPr>
          <w:lang w:eastAsia="en-US"/>
        </w:rPr>
        <w:t xml:space="preserve"> </w:t>
      </w:r>
      <w:r>
        <w:rPr>
          <w:lang w:eastAsia="en-US"/>
        </w:rPr>
        <w:t>exactly the same shap</w:t>
      </w:r>
      <w:r w:rsidR="00E957DB">
        <w:rPr>
          <w:lang w:eastAsia="en-US"/>
        </w:rPr>
        <w:t>e as the model outputs. T</w:t>
      </w:r>
      <w:r>
        <w:rPr>
          <w:lang w:eastAsia="en-US"/>
        </w:rPr>
        <w:t xml:space="preserve">hese tuples of input </w:t>
      </w:r>
      <w:r w:rsidR="00714285">
        <w:rPr>
          <w:lang w:eastAsia="en-US"/>
        </w:rPr>
        <w:t>with</w:t>
      </w:r>
      <w:r>
        <w:rPr>
          <w:lang w:eastAsia="en-US"/>
        </w:rPr>
        <w:t xml:space="preserve"> corresponding </w:t>
      </w:r>
      <w:r w:rsidR="00714285">
        <w:rPr>
          <w:lang w:eastAsia="en-US"/>
        </w:rPr>
        <w:t>expected</w:t>
      </w:r>
      <w:r>
        <w:rPr>
          <w:lang w:eastAsia="en-US"/>
        </w:rPr>
        <w:t xml:space="preserve"> output</w:t>
      </w:r>
      <w:r w:rsidR="00E957DB">
        <w:rPr>
          <w:lang w:eastAsia="en-US"/>
        </w:rPr>
        <w:t xml:space="preserve"> will be referred to as</w:t>
      </w:r>
      <w:r>
        <w:rPr>
          <w:lang w:eastAsia="en-US"/>
        </w:rPr>
        <w:t xml:space="preserve"> </w:t>
      </w:r>
      <w:r w:rsidRPr="00483233">
        <w:rPr>
          <w:i/>
          <w:lang w:eastAsia="en-US"/>
        </w:rPr>
        <w:t>training</w:t>
      </w:r>
      <w:r>
        <w:rPr>
          <w:lang w:eastAsia="en-US"/>
        </w:rPr>
        <w:t xml:space="preserve"> </w:t>
      </w:r>
      <w:r w:rsidRPr="00483233">
        <w:rPr>
          <w:i/>
          <w:lang w:eastAsia="en-US"/>
        </w:rPr>
        <w:t>patterns</w:t>
      </w:r>
      <w:r>
        <w:rPr>
          <w:lang w:eastAsia="en-US"/>
        </w:rPr>
        <w:t>.</w:t>
      </w:r>
    </w:p>
    <w:p w:rsidR="006F3133" w:rsidRDefault="006F3133" w:rsidP="00523B20">
      <w:pPr>
        <w:rPr>
          <w:lang w:eastAsia="en-US"/>
        </w:rPr>
      </w:pPr>
      <w:r>
        <w:rPr>
          <w:lang w:eastAsia="en-US"/>
        </w:rPr>
        <w:t>To generate training patterns</w:t>
      </w:r>
      <w:r w:rsidR="008A6E72">
        <w:rPr>
          <w:lang w:eastAsia="en-US"/>
        </w:rPr>
        <w:t xml:space="preserve">, </w:t>
      </w:r>
      <w:r w:rsidR="005832AA">
        <w:rPr>
          <w:lang w:eastAsia="en-US"/>
        </w:rPr>
        <w:t>the model</w:t>
      </w:r>
      <w:r w:rsidR="008A6E72">
        <w:rPr>
          <w:lang w:eastAsia="en-US"/>
        </w:rPr>
        <w:t xml:space="preserve"> place</w:t>
      </w:r>
      <w:r w:rsidR="005832AA">
        <w:rPr>
          <w:lang w:eastAsia="en-US"/>
        </w:rPr>
        <w:t>s</w:t>
      </w:r>
      <w:r w:rsidR="008A6E72">
        <w:rPr>
          <w:lang w:eastAsia="en-US"/>
        </w:rPr>
        <w:t xml:space="preserve"> a slid</w:t>
      </w:r>
      <w:r>
        <w:rPr>
          <w:lang w:eastAsia="en-US"/>
        </w:rPr>
        <w:t xml:space="preserve">ing </w:t>
      </w:r>
      <w:r w:rsidR="008A6E72">
        <w:rPr>
          <w:lang w:eastAsia="en-US"/>
        </w:rPr>
        <w:t xml:space="preserve">window across </w:t>
      </w:r>
      <w:r w:rsidR="00A02B81">
        <w:rPr>
          <w:lang w:eastAsia="en-US"/>
        </w:rPr>
        <w:t>a</w:t>
      </w:r>
      <w:r w:rsidR="008A6E72">
        <w:rPr>
          <w:lang w:eastAsia="en-US"/>
        </w:rPr>
        <w:t xml:space="preserve"> selected history of </w:t>
      </w:r>
      <w:r w:rsidR="00DD268D">
        <w:rPr>
          <w:lang w:eastAsia="en-US"/>
        </w:rPr>
        <w:t>the</w:t>
      </w:r>
      <w:r w:rsidR="008A6E72">
        <w:rPr>
          <w:lang w:eastAsia="en-US"/>
        </w:rPr>
        <w:t xml:space="preserve"> stock portfolio. The window </w:t>
      </w:r>
      <w:r w:rsidR="00B31EB9">
        <w:rPr>
          <w:lang w:eastAsia="en-US"/>
        </w:rPr>
        <w:t xml:space="preserve">therefore </w:t>
      </w:r>
      <w:r w:rsidR="008A6E72">
        <w:rPr>
          <w:lang w:eastAsia="en-US"/>
        </w:rPr>
        <w:t xml:space="preserve">gives us a contiguous view of a slice of history. </w:t>
      </w:r>
      <w:r w:rsidR="00B31EB9">
        <w:rPr>
          <w:lang w:eastAsia="en-US"/>
        </w:rPr>
        <w:t>If t</w:t>
      </w:r>
      <w:r w:rsidR="008A6E72">
        <w:rPr>
          <w:lang w:eastAsia="en-US"/>
        </w:rPr>
        <w:t xml:space="preserve">he window is </w:t>
      </w:r>
      <w:r w:rsidR="008A6E72" w:rsidRPr="008A6E72">
        <w:rPr>
          <w:i/>
          <w:lang w:eastAsia="en-US"/>
        </w:rPr>
        <w:t>t</w:t>
      </w:r>
      <w:r w:rsidR="001C7CEB">
        <w:rPr>
          <w:lang w:eastAsia="en-US"/>
        </w:rPr>
        <w:t xml:space="preserve"> days long</w:t>
      </w:r>
      <w:r w:rsidR="00B31EB9">
        <w:rPr>
          <w:lang w:eastAsia="en-US"/>
        </w:rPr>
        <w:t xml:space="preserve">, </w:t>
      </w:r>
      <w:r w:rsidR="005832AA">
        <w:rPr>
          <w:lang w:eastAsia="en-US"/>
        </w:rPr>
        <w:t xml:space="preserve">the model </w:t>
      </w:r>
      <w:r w:rsidR="00B31EB9">
        <w:rPr>
          <w:lang w:eastAsia="en-US"/>
        </w:rPr>
        <w:t>divide</w:t>
      </w:r>
      <w:r w:rsidR="005832AA">
        <w:rPr>
          <w:lang w:eastAsia="en-US"/>
        </w:rPr>
        <w:t>s</w:t>
      </w:r>
      <w:r w:rsidR="00B31EB9">
        <w:rPr>
          <w:lang w:eastAsia="en-US"/>
        </w:rPr>
        <w:t xml:space="preserve"> it into two contiguous segments of lengths </w:t>
      </w:r>
      <w:r w:rsidR="00B31EB9" w:rsidRPr="00B31EB9">
        <w:rPr>
          <w:i/>
          <w:lang w:eastAsia="en-US"/>
        </w:rPr>
        <w:t>p</w:t>
      </w:r>
      <w:r w:rsidR="00B31EB9">
        <w:rPr>
          <w:lang w:eastAsia="en-US"/>
        </w:rPr>
        <w:t xml:space="preserve"> and </w:t>
      </w:r>
      <w:r w:rsidR="00B31EB9" w:rsidRPr="00B31EB9">
        <w:rPr>
          <w:i/>
          <w:lang w:eastAsia="en-US"/>
        </w:rPr>
        <w:t>f</w:t>
      </w:r>
      <w:r w:rsidR="00B31EB9">
        <w:rPr>
          <w:lang w:eastAsia="en-US"/>
        </w:rPr>
        <w:t xml:space="preserve"> respectively</w:t>
      </w:r>
      <w:r w:rsidR="00B4299C">
        <w:rPr>
          <w:lang w:eastAsia="en-US"/>
        </w:rPr>
        <w:t xml:space="preserve"> such </w:t>
      </w:r>
      <w:r w:rsidR="00523B20">
        <w:rPr>
          <w:lang w:eastAsia="en-US"/>
        </w:rPr>
        <w:t>that</w:t>
      </w:r>
      <w:proofErr w:type="gramStart"/>
      <w:r w:rsidR="00155293">
        <w:rPr>
          <w:lang w:eastAsia="en-US"/>
        </w:rPr>
        <w:t>:</w:t>
      </w:r>
      <w:proofErr w:type="gramEnd"/>
      <w:r w:rsidR="00523B20">
        <w:rPr>
          <w:lang w:eastAsia="en-US"/>
        </w:rPr>
        <w:br/>
      </w:r>
      <m:oMathPara>
        <m:oMath>
          <m:r>
            <w:rPr>
              <w:rFonts w:ascii="Cambria Math" w:hAnsi="Cambria Math"/>
              <w:lang w:eastAsia="en-US"/>
            </w:rPr>
            <m:t>t=p+f</m:t>
          </m:r>
          <m:r>
            <m:rPr>
              <m:sty m:val="p"/>
            </m:rPr>
            <w:rPr>
              <w:lang w:eastAsia="en-US"/>
            </w:rPr>
            <w:br/>
          </m:r>
        </m:oMath>
      </m:oMathPara>
      <w:r w:rsidR="00B4299C">
        <w:rPr>
          <w:lang w:eastAsia="en-US"/>
        </w:rPr>
        <w:t xml:space="preserve">The segment of length </w:t>
      </w:r>
      <w:r w:rsidR="00B4299C" w:rsidRPr="00B4299C">
        <w:rPr>
          <w:i/>
          <w:lang w:eastAsia="en-US"/>
        </w:rPr>
        <w:t>p</w:t>
      </w:r>
      <w:r w:rsidR="007416EB">
        <w:rPr>
          <w:lang w:eastAsia="en-US"/>
        </w:rPr>
        <w:t xml:space="preserve"> represents the “past”, and the segment of length </w:t>
      </w:r>
      <w:proofErr w:type="spellStart"/>
      <w:r w:rsidR="007416EB" w:rsidRPr="007416EB">
        <w:rPr>
          <w:i/>
          <w:lang w:eastAsia="en-US"/>
        </w:rPr>
        <w:t>f</w:t>
      </w:r>
      <w:proofErr w:type="spellEnd"/>
      <w:r w:rsidR="007416EB">
        <w:rPr>
          <w:lang w:eastAsia="en-US"/>
        </w:rPr>
        <w:t xml:space="preserve"> the “future”. Of course this future is also in the past since it comes from </w:t>
      </w:r>
      <w:r w:rsidR="00DD268D">
        <w:rPr>
          <w:lang w:eastAsia="en-US"/>
        </w:rPr>
        <w:t>the</w:t>
      </w:r>
      <w:r w:rsidR="007416EB">
        <w:rPr>
          <w:lang w:eastAsia="en-US"/>
        </w:rPr>
        <w:t xml:space="preserve"> historical data. However, relative to the past segment it is, indeed, the future and one from which </w:t>
      </w:r>
      <w:r w:rsidR="005832AA">
        <w:rPr>
          <w:lang w:eastAsia="en-US"/>
        </w:rPr>
        <w:t xml:space="preserve">one </w:t>
      </w:r>
      <w:r w:rsidR="007416EB">
        <w:rPr>
          <w:lang w:eastAsia="en-US"/>
        </w:rPr>
        <w:t>can make a perfect prediction of volatility.</w:t>
      </w:r>
    </w:p>
    <w:p w:rsidR="00780E16" w:rsidRDefault="00965F9A" w:rsidP="00965F9A">
      <w:pPr>
        <w:rPr>
          <w:lang w:eastAsia="en-US"/>
        </w:rPr>
      </w:pPr>
      <w:r>
        <w:rPr>
          <w:lang w:eastAsia="en-US"/>
        </w:rPr>
        <w:t xml:space="preserve">As </w:t>
      </w:r>
      <w:r w:rsidR="005832AA">
        <w:rPr>
          <w:lang w:eastAsia="en-US"/>
        </w:rPr>
        <w:t>the model undergoes training,</w:t>
      </w:r>
      <w:r>
        <w:rPr>
          <w:lang w:eastAsia="en-US"/>
        </w:rPr>
        <w:t xml:space="preserve"> </w:t>
      </w:r>
      <w:r w:rsidR="005832AA">
        <w:rPr>
          <w:lang w:eastAsia="en-US"/>
        </w:rPr>
        <w:t>there</w:t>
      </w:r>
      <w:r>
        <w:rPr>
          <w:lang w:eastAsia="en-US"/>
        </w:rPr>
        <w:t xml:space="preserve"> need</w:t>
      </w:r>
      <w:r w:rsidR="005832AA">
        <w:rPr>
          <w:lang w:eastAsia="en-US"/>
        </w:rPr>
        <w:t>s</w:t>
      </w:r>
      <w:r>
        <w:rPr>
          <w:lang w:eastAsia="en-US"/>
        </w:rPr>
        <w:t xml:space="preserve"> to </w:t>
      </w:r>
      <w:r w:rsidR="005832AA">
        <w:rPr>
          <w:lang w:eastAsia="en-US"/>
        </w:rPr>
        <w:t>be</w:t>
      </w:r>
      <w:r>
        <w:rPr>
          <w:lang w:eastAsia="en-US"/>
        </w:rPr>
        <w:t xml:space="preserve"> a way of telling how well (or badly) it is currently doing. In practice this means comparing the current forecast with the example output</w:t>
      </w:r>
      <w:r w:rsidR="006563E7">
        <w:rPr>
          <w:lang w:eastAsia="en-US"/>
        </w:rPr>
        <w:t xml:space="preserve"> from the training pattern</w:t>
      </w:r>
      <w:r>
        <w:rPr>
          <w:lang w:eastAsia="en-US"/>
        </w:rPr>
        <w:t xml:space="preserve">. More formally </w:t>
      </w:r>
      <w:r w:rsidR="007B5071">
        <w:rPr>
          <w:lang w:eastAsia="en-US"/>
        </w:rPr>
        <w:t xml:space="preserve">the </w:t>
      </w:r>
      <w:r w:rsidR="007B5071">
        <w:rPr>
          <w:lang w:eastAsia="en-US"/>
        </w:rPr>
        <w:lastRenderedPageBreak/>
        <w:t>model</w:t>
      </w:r>
      <w:r w:rsidR="00492293">
        <w:rPr>
          <w:lang w:eastAsia="en-US"/>
        </w:rPr>
        <w:t xml:space="preserve"> must</w:t>
      </w:r>
      <w:r>
        <w:rPr>
          <w:lang w:eastAsia="en-US"/>
        </w:rPr>
        <w:t xml:space="preserve"> define a loss function</w:t>
      </w:r>
      <w:r w:rsidR="00473E61">
        <w:rPr>
          <w:lang w:eastAsia="en-US"/>
        </w:rPr>
        <w:t xml:space="preserve"> (sometimes also called a cost or objective function in the literature)</w:t>
      </w:r>
      <w:r>
        <w:rPr>
          <w:lang w:eastAsia="en-US"/>
        </w:rPr>
        <w:t xml:space="preserve"> that tends to zero as forecasts become more accurate. Any function with this property is </w:t>
      </w:r>
      <w:r w:rsidR="00473E61">
        <w:rPr>
          <w:lang w:eastAsia="en-US"/>
        </w:rPr>
        <w:t xml:space="preserve">suitable, </w:t>
      </w:r>
      <w:r w:rsidR="00492293">
        <w:rPr>
          <w:lang w:eastAsia="en-US"/>
        </w:rPr>
        <w:t>providing</w:t>
      </w:r>
      <w:r w:rsidR="00473E61">
        <w:rPr>
          <w:lang w:eastAsia="en-US"/>
        </w:rPr>
        <w:t xml:space="preserve"> it is differentiable</w:t>
      </w:r>
      <w:r w:rsidR="00780E16">
        <w:rPr>
          <w:lang w:eastAsia="en-US"/>
        </w:rPr>
        <w:t xml:space="preserve"> across its domain</w:t>
      </w:r>
      <w:r>
        <w:rPr>
          <w:lang w:eastAsia="en-US"/>
        </w:rPr>
        <w:t>.</w:t>
      </w:r>
      <w:r w:rsidR="00473E61">
        <w:rPr>
          <w:lang w:eastAsia="en-US"/>
        </w:rPr>
        <w:t xml:space="preserve"> </w:t>
      </w:r>
      <w:r w:rsidR="004174AD">
        <w:rPr>
          <w:lang w:eastAsia="en-US"/>
        </w:rPr>
        <w:t>Differentiability</w:t>
      </w:r>
      <w:r w:rsidR="00473E61">
        <w:rPr>
          <w:lang w:eastAsia="en-US"/>
        </w:rPr>
        <w:t xml:space="preserve"> is important because </w:t>
      </w:r>
      <w:r w:rsidR="007B5071">
        <w:rPr>
          <w:lang w:eastAsia="en-US"/>
        </w:rPr>
        <w:t>the model</w:t>
      </w:r>
      <w:r w:rsidR="00473E61">
        <w:rPr>
          <w:lang w:eastAsia="en-US"/>
        </w:rPr>
        <w:t xml:space="preserve"> </w:t>
      </w:r>
      <w:r w:rsidR="007B5071">
        <w:rPr>
          <w:lang w:eastAsia="en-US"/>
        </w:rPr>
        <w:t>will</w:t>
      </w:r>
      <w:r w:rsidR="00473E61">
        <w:rPr>
          <w:lang w:eastAsia="en-US"/>
        </w:rPr>
        <w:t xml:space="preserve"> </w:t>
      </w:r>
      <w:r w:rsidR="00553292">
        <w:rPr>
          <w:lang w:eastAsia="en-US"/>
        </w:rPr>
        <w:t>utilize</w:t>
      </w:r>
      <w:r w:rsidR="00473E61">
        <w:rPr>
          <w:lang w:eastAsia="en-US"/>
        </w:rPr>
        <w:t xml:space="preserve"> the</w:t>
      </w:r>
      <w:r w:rsidR="00780E16">
        <w:rPr>
          <w:lang w:eastAsia="en-US"/>
        </w:rPr>
        <w:t xml:space="preserve"> loss function </w:t>
      </w:r>
      <w:r w:rsidR="00553292">
        <w:rPr>
          <w:lang w:eastAsia="en-US"/>
        </w:rPr>
        <w:t>in</w:t>
      </w:r>
      <w:r w:rsidR="00FF6A16">
        <w:rPr>
          <w:lang w:eastAsia="en-US"/>
        </w:rPr>
        <w:t xml:space="preserve"> a</w:t>
      </w:r>
      <w:r w:rsidR="00780E16">
        <w:rPr>
          <w:lang w:eastAsia="en-US"/>
        </w:rPr>
        <w:t xml:space="preserve"> stochastic gradient descent </w:t>
      </w:r>
      <w:r w:rsidR="00553292">
        <w:rPr>
          <w:lang w:eastAsia="en-US"/>
        </w:rPr>
        <w:t>process</w:t>
      </w:r>
      <w:r w:rsidR="00780E16">
        <w:rPr>
          <w:lang w:eastAsia="en-US"/>
        </w:rPr>
        <w:t>.</w:t>
      </w:r>
      <w:r w:rsidR="00492293">
        <w:rPr>
          <w:lang w:eastAsia="en-US"/>
        </w:rPr>
        <w:t xml:space="preserve"> </w:t>
      </w:r>
      <w:r w:rsidR="00C011B6">
        <w:rPr>
          <w:lang w:eastAsia="en-US"/>
        </w:rPr>
        <w:t xml:space="preserve">A non-differentiable function </w:t>
      </w:r>
      <w:r w:rsidR="004254CD">
        <w:rPr>
          <w:lang w:eastAsia="en-US"/>
        </w:rPr>
        <w:t>has</w:t>
      </w:r>
      <w:r w:rsidR="00C011B6">
        <w:rPr>
          <w:lang w:eastAsia="en-US"/>
        </w:rPr>
        <w:t xml:space="preserve"> </w:t>
      </w:r>
      <w:r w:rsidR="004254CD">
        <w:rPr>
          <w:lang w:eastAsia="en-US"/>
        </w:rPr>
        <w:t xml:space="preserve">no gradient to estimate </w:t>
      </w:r>
      <w:r w:rsidR="00553292">
        <w:rPr>
          <w:lang w:eastAsia="en-US"/>
        </w:rPr>
        <w:t>across</w:t>
      </w:r>
      <w:r w:rsidR="00C011B6">
        <w:rPr>
          <w:lang w:eastAsia="en-US"/>
        </w:rPr>
        <w:t xml:space="preserve"> </w:t>
      </w:r>
      <w:r w:rsidR="004254CD">
        <w:rPr>
          <w:lang w:eastAsia="en-US"/>
        </w:rPr>
        <w:t>some of its domain</w:t>
      </w:r>
      <w:r w:rsidR="00C011B6">
        <w:rPr>
          <w:lang w:eastAsia="en-US"/>
        </w:rPr>
        <w:t>, rendering such functions unsuitable</w:t>
      </w:r>
      <w:r w:rsidR="00DD268D">
        <w:rPr>
          <w:lang w:eastAsia="en-US"/>
        </w:rPr>
        <w:t xml:space="preserve"> for gradient descent.</w:t>
      </w:r>
    </w:p>
    <w:p w:rsidR="00D743FD" w:rsidRDefault="006563E7" w:rsidP="00965F9A">
      <w:pPr>
        <w:rPr>
          <w:lang w:eastAsia="en-US"/>
        </w:rPr>
      </w:pPr>
      <w:r>
        <w:rPr>
          <w:lang w:eastAsia="en-US"/>
        </w:rPr>
        <w:t xml:space="preserve">For </w:t>
      </w:r>
      <w:r w:rsidR="00A4248C">
        <w:rPr>
          <w:lang w:eastAsia="en-US"/>
        </w:rPr>
        <w:t>this</w:t>
      </w:r>
      <w:r>
        <w:rPr>
          <w:lang w:eastAsia="en-US"/>
        </w:rPr>
        <w:t xml:space="preserve"> </w:t>
      </w:r>
      <w:r w:rsidR="00A4248C">
        <w:rPr>
          <w:lang w:eastAsia="en-US"/>
        </w:rPr>
        <w:t>model</w:t>
      </w:r>
      <w:r>
        <w:rPr>
          <w:lang w:eastAsia="en-US"/>
        </w:rPr>
        <w:t xml:space="preserve"> </w:t>
      </w:r>
      <w:r w:rsidR="003A72A6">
        <w:rPr>
          <w:lang w:eastAsia="en-US"/>
        </w:rPr>
        <w:t xml:space="preserve">a </w:t>
      </w:r>
      <w:r w:rsidR="00575788">
        <w:rPr>
          <w:lang w:eastAsia="en-US"/>
        </w:rPr>
        <w:t xml:space="preserve">relatively </w:t>
      </w:r>
      <w:r w:rsidR="003A72A6">
        <w:rPr>
          <w:lang w:eastAsia="en-US"/>
        </w:rPr>
        <w:t>simple</w:t>
      </w:r>
      <w:r w:rsidR="00075DA1">
        <w:rPr>
          <w:lang w:eastAsia="en-US"/>
        </w:rPr>
        <w:t xml:space="preserve"> loss function</w:t>
      </w:r>
      <w:r w:rsidR="007B5071">
        <w:rPr>
          <w:lang w:eastAsia="en-US"/>
        </w:rPr>
        <w:t xml:space="preserve"> has been chosen</w:t>
      </w:r>
      <w:proofErr w:type="gramStart"/>
      <w:r w:rsidR="00965F9A">
        <w:rPr>
          <w:lang w:eastAsia="en-US"/>
        </w:rPr>
        <w:t>:</w:t>
      </w:r>
      <w:proofErr w:type="gramEnd"/>
      <w:r w:rsidR="00075DA1">
        <w:rPr>
          <w:lang w:eastAsia="en-US"/>
        </w:rPr>
        <w:br/>
      </w:r>
      <m:oMathPara>
        <m:oMath>
          <m:r>
            <w:rPr>
              <w:rFonts w:ascii="Cambria Math" w:hAnsi="Cambria Math"/>
              <w:lang w:eastAsia="en-US"/>
            </w:rPr>
            <m:t>loss=</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nary>
            <m:naryPr>
              <m:chr m:val="∑"/>
              <m:limLoc m:val="undOvr"/>
              <m:subHide m:val="1"/>
              <m:supHide m:val="1"/>
              <m:ctrlPr>
                <w:rPr>
                  <w:rFonts w:ascii="Cambria Math" w:hAnsi="Cambria Math"/>
                  <w:i/>
                  <w:lang w:eastAsia="en-US"/>
                </w:rPr>
              </m:ctrlPr>
            </m:naryPr>
            <m:sub/>
            <m:sup/>
            <m:e>
              <m:sSup>
                <m:sSupPr>
                  <m:ctrlPr>
                    <w:rPr>
                      <w:rFonts w:ascii="Cambria Math" w:hAnsi="Cambria Math"/>
                      <w:i/>
                      <w:lang w:eastAsia="en-US"/>
                    </w:rPr>
                  </m:ctrlPr>
                </m:sSupPr>
                <m:e>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forecast</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expected</m:t>
                      </m:r>
                    </m:e>
                    <m:sub>
                      <m:r>
                        <w:rPr>
                          <w:rFonts w:ascii="Cambria Math" w:hAnsi="Cambria Math"/>
                          <w:lang w:eastAsia="en-US"/>
                        </w:rPr>
                        <m:t>i</m:t>
                      </m:r>
                    </m:sub>
                  </m:sSub>
                  <m:r>
                    <w:rPr>
                      <w:rFonts w:ascii="Cambria Math" w:hAnsi="Cambria Math"/>
                      <w:lang w:eastAsia="en-US"/>
                    </w:rPr>
                    <m:t>)</m:t>
                  </m:r>
                </m:e>
                <m:sup>
                  <m:r>
                    <w:rPr>
                      <w:rFonts w:ascii="Cambria Math" w:hAnsi="Cambria Math"/>
                      <w:lang w:eastAsia="en-US"/>
                    </w:rPr>
                    <m:t>2</m:t>
                  </m:r>
                </m:sup>
              </m:sSup>
            </m:e>
          </m:nary>
          <m:r>
            <m:rPr>
              <m:sty m:val="p"/>
            </m:rPr>
            <w:rPr>
              <w:rFonts w:ascii="Cambria Math" w:hAnsi="Cambria Math"/>
              <w:lang w:eastAsia="en-US"/>
            </w:rPr>
            <m:t xml:space="preserve"> where 1≤i≤n</m:t>
          </m:r>
          <m:r>
            <m:rPr>
              <m:sty m:val="p"/>
            </m:rPr>
            <w:rPr>
              <w:lang w:eastAsia="en-US"/>
            </w:rPr>
            <w:br/>
          </m:r>
        </m:oMath>
      </m:oMathPara>
      <w:r w:rsidR="00D03126">
        <w:rPr>
          <w:lang w:eastAsia="en-US"/>
        </w:rPr>
        <w:t xml:space="preserve">where </w:t>
      </w:r>
      <w:r w:rsidR="00D03126" w:rsidRPr="00D03126">
        <w:rPr>
          <w:i/>
          <w:lang w:eastAsia="en-US"/>
        </w:rPr>
        <w:t>n</w:t>
      </w:r>
      <w:r w:rsidR="00613858">
        <w:rPr>
          <w:lang w:eastAsia="en-US"/>
        </w:rPr>
        <w:t xml:space="preserve"> is the number of forecasts</w:t>
      </w:r>
      <w:r w:rsidR="00D03126">
        <w:rPr>
          <w:lang w:eastAsia="en-US"/>
        </w:rPr>
        <w:t xml:space="preserve">. </w:t>
      </w:r>
      <w:r w:rsidR="00245821">
        <w:rPr>
          <w:lang w:eastAsia="en-US"/>
        </w:rPr>
        <w:t>The</w:t>
      </w:r>
      <w:r w:rsidR="003A72A6">
        <w:rPr>
          <w:lang w:eastAsia="en-US"/>
        </w:rPr>
        <w:t xml:space="preserve"> l</w:t>
      </w:r>
      <w:r w:rsidR="00D743FD">
        <w:rPr>
          <w:lang w:eastAsia="en-US"/>
        </w:rPr>
        <w:t xml:space="preserve">oss </w:t>
      </w:r>
      <w:r w:rsidR="009E40BF">
        <w:rPr>
          <w:lang w:eastAsia="en-US"/>
        </w:rPr>
        <w:t>estimate</w:t>
      </w:r>
      <w:r w:rsidR="00D743FD">
        <w:rPr>
          <w:lang w:eastAsia="en-US"/>
        </w:rPr>
        <w:t xml:space="preserve"> is</w:t>
      </w:r>
      <w:r w:rsidR="003A72A6">
        <w:rPr>
          <w:lang w:eastAsia="en-US"/>
        </w:rPr>
        <w:t xml:space="preserve"> </w:t>
      </w:r>
      <w:r w:rsidR="009E40BF">
        <w:rPr>
          <w:lang w:eastAsia="en-US"/>
        </w:rPr>
        <w:t>therefore</w:t>
      </w:r>
      <w:r w:rsidR="00D743FD">
        <w:rPr>
          <w:lang w:eastAsia="en-US"/>
        </w:rPr>
        <w:t xml:space="preserve"> the mean square</w:t>
      </w:r>
      <w:r w:rsidR="00C03A7C">
        <w:rPr>
          <w:lang w:eastAsia="en-US"/>
        </w:rPr>
        <w:t>d</w:t>
      </w:r>
      <w:r w:rsidR="00D743FD">
        <w:rPr>
          <w:lang w:eastAsia="en-US"/>
        </w:rPr>
        <w:t xml:space="preserve"> error</w:t>
      </w:r>
      <w:r w:rsidR="00D24939">
        <w:rPr>
          <w:lang w:eastAsia="en-US"/>
        </w:rPr>
        <w:t xml:space="preserve"> (MSE)</w:t>
      </w:r>
      <w:r w:rsidR="009E40BF">
        <w:rPr>
          <w:lang w:eastAsia="en-US"/>
        </w:rPr>
        <w:t xml:space="preserve"> of </w:t>
      </w:r>
      <w:r w:rsidR="00245821">
        <w:rPr>
          <w:lang w:eastAsia="en-US"/>
        </w:rPr>
        <w:t>the</w:t>
      </w:r>
      <w:r w:rsidR="009E40BF">
        <w:rPr>
          <w:lang w:eastAsia="en-US"/>
        </w:rPr>
        <w:t xml:space="preserve"> </w:t>
      </w:r>
      <w:r w:rsidR="00D743FD">
        <w:rPr>
          <w:lang w:eastAsia="en-US"/>
        </w:rPr>
        <w:t>forecast</w:t>
      </w:r>
      <w:r w:rsidR="004413F2">
        <w:rPr>
          <w:lang w:eastAsia="en-US"/>
        </w:rPr>
        <w:t>s</w:t>
      </w:r>
      <w:r w:rsidR="00D743FD">
        <w:rPr>
          <w:lang w:eastAsia="en-US"/>
        </w:rPr>
        <w:t xml:space="preserve"> versus </w:t>
      </w:r>
      <w:r w:rsidR="004413F2">
        <w:rPr>
          <w:lang w:eastAsia="en-US"/>
        </w:rPr>
        <w:t xml:space="preserve">what was actually observed in </w:t>
      </w:r>
      <w:r w:rsidR="00245821">
        <w:rPr>
          <w:lang w:eastAsia="en-US"/>
        </w:rPr>
        <w:t>the stock history</w:t>
      </w:r>
      <w:r w:rsidR="00D743FD">
        <w:rPr>
          <w:lang w:eastAsia="en-US"/>
        </w:rPr>
        <w:t>.</w:t>
      </w:r>
      <w:r w:rsidR="00234A4C">
        <w:rPr>
          <w:lang w:eastAsia="en-US"/>
        </w:rPr>
        <w:t xml:space="preserve"> MSE is a commonly used loss function for many statistical applications.</w:t>
      </w:r>
    </w:p>
    <w:p w:rsidR="0005749E" w:rsidRDefault="00392BFC" w:rsidP="00965F9A">
      <w:pPr>
        <w:rPr>
          <w:lang w:eastAsia="en-US"/>
        </w:rPr>
      </w:pPr>
      <w:r>
        <w:rPr>
          <w:lang w:eastAsia="en-US"/>
        </w:rPr>
        <w:t>With the</w:t>
      </w:r>
      <w:r w:rsidR="005B3C45">
        <w:rPr>
          <w:lang w:eastAsia="en-US"/>
        </w:rPr>
        <w:t xml:space="preserve"> loss function defined, the last piece of the puzzle is how the model learn</w:t>
      </w:r>
      <w:r>
        <w:rPr>
          <w:lang w:eastAsia="en-US"/>
        </w:rPr>
        <w:t>s</w:t>
      </w:r>
      <w:r w:rsidR="005B3C45">
        <w:rPr>
          <w:lang w:eastAsia="en-US"/>
        </w:rPr>
        <w:t xml:space="preserve"> to optimize that function.</w:t>
      </w:r>
      <w:r w:rsidR="00DC4E59">
        <w:rPr>
          <w:lang w:eastAsia="en-US"/>
        </w:rPr>
        <w:t xml:space="preserve"> </w:t>
      </w:r>
      <w:proofErr w:type="spellStart"/>
      <w:r w:rsidR="00C70379">
        <w:rPr>
          <w:lang w:eastAsia="en-US"/>
        </w:rPr>
        <w:t>Bottou</w:t>
      </w:r>
      <w:proofErr w:type="spellEnd"/>
      <w:r w:rsidR="00C70379">
        <w:rPr>
          <w:lang w:eastAsia="en-US"/>
        </w:rPr>
        <w:t xml:space="preserve"> (2010) recommends the use of stochastic gradient descent for the efficient optimisation of large scale machine learning problems.</w:t>
      </w:r>
      <w:r w:rsidR="006A2AF8">
        <w:rPr>
          <w:lang w:eastAsia="en-US"/>
        </w:rPr>
        <w:t xml:space="preserve"> The basic technique essentially estimates the gradi</w:t>
      </w:r>
      <w:r w:rsidR="00490C43">
        <w:rPr>
          <w:lang w:eastAsia="en-US"/>
        </w:rPr>
        <w:t>ent of the loss function from a single data point</w:t>
      </w:r>
      <w:r w:rsidR="006A2AF8">
        <w:rPr>
          <w:lang w:eastAsia="en-US"/>
        </w:rPr>
        <w:t xml:space="preserve"> </w:t>
      </w:r>
      <w:r w:rsidR="00231EA8">
        <w:rPr>
          <w:lang w:eastAsia="en-US"/>
        </w:rPr>
        <w:t xml:space="preserve">(or a small subset of points) </w:t>
      </w:r>
      <w:r w:rsidR="006A2AF8">
        <w:rPr>
          <w:lang w:eastAsia="en-US"/>
        </w:rPr>
        <w:t xml:space="preserve">and then adjusts the scalar parameters of </w:t>
      </w:r>
      <w:r w:rsidR="00490C43">
        <w:rPr>
          <w:lang w:eastAsia="en-US"/>
        </w:rPr>
        <w:t>the</w:t>
      </w:r>
      <w:r w:rsidR="006A2AF8">
        <w:rPr>
          <w:lang w:eastAsia="en-US"/>
        </w:rPr>
        <w:t xml:space="preserve"> function </w:t>
      </w:r>
      <w:r w:rsidR="00490C43">
        <w:rPr>
          <w:lang w:eastAsia="en-US"/>
        </w:rPr>
        <w:t>so as to move down</w:t>
      </w:r>
      <w:r w:rsidR="00B60280">
        <w:rPr>
          <w:lang w:eastAsia="en-US"/>
        </w:rPr>
        <w:t xml:space="preserve"> the gradient. </w:t>
      </w:r>
      <w:r w:rsidR="00490C43">
        <w:rPr>
          <w:lang w:eastAsia="en-US"/>
        </w:rPr>
        <w:t>This process is applied iteratively in order to find a minimum.</w:t>
      </w:r>
      <w:r w:rsidR="00B60280">
        <w:rPr>
          <w:lang w:eastAsia="en-US"/>
        </w:rPr>
        <w:t xml:space="preserve"> The distance moved down the gradient on each step is determined by a parameter known as the learning rate.</w:t>
      </w:r>
    </w:p>
    <w:p w:rsidR="001257A3" w:rsidRDefault="001257A3" w:rsidP="00965F9A">
      <w:pPr>
        <w:rPr>
          <w:lang w:eastAsia="en-US"/>
        </w:rPr>
      </w:pPr>
      <w:r>
        <w:rPr>
          <w:lang w:eastAsia="en-US"/>
        </w:rPr>
        <w:t>The scalar parameters of the loss function are the weights and biases found within the model’s LSTM units and linear transformation layers. By adjusting these scalar values, the optimization algorithm is causing the network the learn how to better predict volatility from its inputs.</w:t>
      </w:r>
    </w:p>
    <w:p w:rsidR="009B2B1D" w:rsidRDefault="00067A0E" w:rsidP="009B2B1D">
      <w:pPr>
        <w:rPr>
          <w:lang w:eastAsia="en-US"/>
        </w:rPr>
      </w:pPr>
      <w:r>
        <w:rPr>
          <w:lang w:eastAsia="en-US"/>
        </w:rPr>
        <w:t>As it adjusts the weights and biases, i</w:t>
      </w:r>
      <w:r w:rsidR="00FD285C">
        <w:rPr>
          <w:lang w:eastAsia="en-US"/>
        </w:rPr>
        <w:t>t is quite possible for</w:t>
      </w:r>
      <w:r w:rsidR="008B7727">
        <w:rPr>
          <w:lang w:eastAsia="en-US"/>
        </w:rPr>
        <w:t xml:space="preserve"> a</w:t>
      </w:r>
      <w:r w:rsidR="00FD285C">
        <w:rPr>
          <w:lang w:eastAsia="en-US"/>
        </w:rPr>
        <w:t xml:space="preserve"> stochastic gradient descent to get “stuck”</w:t>
      </w:r>
      <w:r>
        <w:rPr>
          <w:lang w:eastAsia="en-US"/>
        </w:rPr>
        <w:t xml:space="preserve"> in a local minimum rather than finding the global one</w:t>
      </w:r>
      <w:r w:rsidR="00CA6468">
        <w:rPr>
          <w:lang w:eastAsia="en-US"/>
        </w:rPr>
        <w:t xml:space="preserve">. </w:t>
      </w:r>
      <w:r w:rsidR="008B7727">
        <w:rPr>
          <w:lang w:eastAsia="en-US"/>
        </w:rPr>
        <w:t>Furthermore, i</w:t>
      </w:r>
      <w:r w:rsidR="00CA6468">
        <w:rPr>
          <w:lang w:eastAsia="en-US"/>
        </w:rPr>
        <w:t xml:space="preserve">t is highly likely that </w:t>
      </w:r>
      <w:r w:rsidR="00B67AB5">
        <w:rPr>
          <w:lang w:eastAsia="en-US"/>
        </w:rPr>
        <w:t xml:space="preserve">the </w:t>
      </w:r>
      <w:r w:rsidR="00CA6468">
        <w:rPr>
          <w:lang w:eastAsia="en-US"/>
        </w:rPr>
        <w:t>loss function, which is highly dimensional, will have many l</w:t>
      </w:r>
      <w:r w:rsidR="00231EA8">
        <w:rPr>
          <w:lang w:eastAsia="en-US"/>
        </w:rPr>
        <w:t xml:space="preserve">ocal minima. </w:t>
      </w:r>
      <w:r w:rsidR="008B7727">
        <w:rPr>
          <w:lang w:eastAsia="en-US"/>
        </w:rPr>
        <w:t>Is this a cause</w:t>
      </w:r>
      <w:r>
        <w:rPr>
          <w:lang w:eastAsia="en-US"/>
        </w:rPr>
        <w:t xml:space="preserve"> for concern?</w:t>
      </w:r>
      <w:r w:rsidR="00751B56">
        <w:rPr>
          <w:lang w:eastAsia="en-US"/>
        </w:rPr>
        <w:t xml:space="preserve"> </w:t>
      </w:r>
      <w:r w:rsidR="009B2B1D">
        <w:rPr>
          <w:lang w:eastAsia="en-US"/>
        </w:rPr>
        <w:t xml:space="preserve">One mitigating factor is that </w:t>
      </w:r>
      <w:r w:rsidR="00CA6468">
        <w:rPr>
          <w:lang w:eastAsia="en-US"/>
        </w:rPr>
        <w:t xml:space="preserve">stochastic nature of the process introduces noise </w:t>
      </w:r>
      <w:proofErr w:type="gramStart"/>
      <w:r w:rsidR="00CA6468">
        <w:rPr>
          <w:lang w:eastAsia="en-US"/>
        </w:rPr>
        <w:lastRenderedPageBreak/>
        <w:t>into each iteration</w:t>
      </w:r>
      <w:proofErr w:type="gramEnd"/>
      <w:r w:rsidR="00751B56">
        <w:rPr>
          <w:lang w:eastAsia="en-US"/>
        </w:rPr>
        <w:t xml:space="preserve">. This is due to the random selection of the points used to estimate the gradient. In practice, this </w:t>
      </w:r>
      <w:r w:rsidR="00CA6468">
        <w:rPr>
          <w:lang w:eastAsia="en-US"/>
        </w:rPr>
        <w:t xml:space="preserve">tends to “jolt” the algorithm out of </w:t>
      </w:r>
      <w:r w:rsidR="009B2B1D">
        <w:rPr>
          <w:lang w:eastAsia="en-US"/>
        </w:rPr>
        <w:t>local minima.</w:t>
      </w:r>
    </w:p>
    <w:p w:rsidR="009B2B1D" w:rsidRDefault="00DD2A2F" w:rsidP="009B2B1D">
      <w:pPr>
        <w:rPr>
          <w:lang w:eastAsia="en-US"/>
        </w:rPr>
      </w:pPr>
      <w:r>
        <w:rPr>
          <w:lang w:eastAsia="en-US"/>
        </w:rPr>
        <w:t xml:space="preserve">Another countermeasure to local minima is to select a specific descent algorithm that is robust in such cases. </w:t>
      </w:r>
      <w:r w:rsidR="009B2B1D">
        <w:rPr>
          <w:lang w:eastAsia="en-US"/>
        </w:rPr>
        <w:t xml:space="preserve">Ruder (2016) describes how saddle points in the loss function can be especially </w:t>
      </w:r>
      <w:r>
        <w:rPr>
          <w:lang w:eastAsia="en-US"/>
        </w:rPr>
        <w:t>troublesome</w:t>
      </w:r>
      <w:r w:rsidR="009B2B1D">
        <w:rPr>
          <w:lang w:eastAsia="en-US"/>
        </w:rPr>
        <w:t xml:space="preserve"> and cites a number of </w:t>
      </w:r>
      <w:r>
        <w:rPr>
          <w:lang w:eastAsia="en-US"/>
        </w:rPr>
        <w:t>widely used</w:t>
      </w:r>
      <w:r w:rsidR="009B2B1D">
        <w:rPr>
          <w:lang w:eastAsia="en-US"/>
        </w:rPr>
        <w:t xml:space="preserve"> algorit</w:t>
      </w:r>
      <w:r>
        <w:rPr>
          <w:lang w:eastAsia="en-US"/>
        </w:rPr>
        <w:t>hms that address this problem.</w:t>
      </w:r>
      <w:r w:rsidR="00FE0584">
        <w:rPr>
          <w:lang w:eastAsia="en-US"/>
        </w:rPr>
        <w:t xml:space="preserve"> The most recently invented algorithm on his list is </w:t>
      </w:r>
      <w:r w:rsidR="00FE0584" w:rsidRPr="00FE0584">
        <w:rPr>
          <w:i/>
          <w:lang w:eastAsia="en-US"/>
        </w:rPr>
        <w:t>Adam</w:t>
      </w:r>
      <w:r w:rsidR="00FE0584">
        <w:rPr>
          <w:lang w:eastAsia="en-US"/>
        </w:rPr>
        <w:t>.</w:t>
      </w:r>
    </w:p>
    <w:p w:rsidR="00202B43" w:rsidRDefault="00161535" w:rsidP="00323D99">
      <w:pPr>
        <w:rPr>
          <w:lang w:eastAsia="en-US"/>
        </w:rPr>
      </w:pPr>
      <w:r>
        <w:rPr>
          <w:lang w:eastAsia="en-US"/>
        </w:rPr>
        <w:t>Adam</w:t>
      </w:r>
      <w:r w:rsidR="00BD26BA">
        <w:rPr>
          <w:lang w:eastAsia="en-US"/>
        </w:rPr>
        <w:t>, which stands for Adaptive Moment Estimation,</w:t>
      </w:r>
      <w:r>
        <w:rPr>
          <w:lang w:eastAsia="en-US"/>
        </w:rPr>
        <w:t xml:space="preserve"> is described by </w:t>
      </w:r>
      <w:proofErr w:type="spellStart"/>
      <w:r w:rsidR="00683D6C">
        <w:rPr>
          <w:lang w:eastAsia="en-US"/>
        </w:rPr>
        <w:t>Kingma</w:t>
      </w:r>
      <w:proofErr w:type="spellEnd"/>
      <w:r w:rsidR="00683D6C">
        <w:rPr>
          <w:lang w:eastAsia="en-US"/>
        </w:rPr>
        <w:t xml:space="preserve"> and Ba (2015) as an “efficient stochastic optimization that… computes individual adaptive learning rates for different parameters from e</w:t>
      </w:r>
      <w:r w:rsidR="007B0A03">
        <w:rPr>
          <w:lang w:eastAsia="en-US"/>
        </w:rPr>
        <w:t>s</w:t>
      </w:r>
      <w:r w:rsidR="00683D6C">
        <w:rPr>
          <w:lang w:eastAsia="en-US"/>
        </w:rPr>
        <w:t>timates of the first and second moments of the gradients”.</w:t>
      </w:r>
      <w:r w:rsidR="001E5BBA">
        <w:rPr>
          <w:lang w:eastAsia="en-US"/>
        </w:rPr>
        <w:t xml:space="preserve"> In practice, provides robustness against saddle points as well as good learning outcomes. </w:t>
      </w:r>
      <w:proofErr w:type="spellStart"/>
      <w:r w:rsidR="001E5BBA">
        <w:rPr>
          <w:lang w:eastAsia="en-US"/>
        </w:rPr>
        <w:t>Kingma</w:t>
      </w:r>
      <w:proofErr w:type="spellEnd"/>
      <w:r w:rsidR="001E5BBA">
        <w:rPr>
          <w:lang w:eastAsia="en-US"/>
        </w:rPr>
        <w:t xml:space="preserve"> and Ba go on to present experimental data which shows Adam outperforming other widely used algorithms.</w:t>
      </w:r>
      <w:r w:rsidR="00AD6625">
        <w:rPr>
          <w:lang w:eastAsia="en-US"/>
        </w:rPr>
        <w:t xml:space="preserve"> Based on this evidence, Adam was chosen as the optimization algorithm for the model.</w:t>
      </w:r>
    </w:p>
    <w:p w:rsidR="0087722A" w:rsidRPr="00931E42" w:rsidRDefault="0087722A" w:rsidP="0087722A">
      <w:pPr>
        <w:pStyle w:val="Heading2"/>
      </w:pPr>
      <w:bookmarkStart w:id="18" w:name="_Toc479918160"/>
      <w:r>
        <w:t>Input Features</w:t>
      </w:r>
      <w:bookmarkEnd w:id="18"/>
    </w:p>
    <w:p w:rsidR="009E45DA" w:rsidRDefault="009E45DA" w:rsidP="009E45DA">
      <w:r>
        <w:t>For the purposes of providing input to a neural network</w:t>
      </w:r>
      <w:r w:rsidR="00144494">
        <w:t>,</w:t>
      </w:r>
      <w:r>
        <w:t xml:space="preserve"> </w:t>
      </w:r>
      <w:r w:rsidR="00DA4260">
        <w:t>data</w:t>
      </w:r>
      <w:r>
        <w:t xml:space="preserve"> must </w:t>
      </w:r>
      <w:r w:rsidR="00A07AAA">
        <w:t xml:space="preserve">be </w:t>
      </w:r>
      <w:r>
        <w:t>organise</w:t>
      </w:r>
      <w:r w:rsidR="00DA4260">
        <w:t>d</w:t>
      </w:r>
      <w:r>
        <w:t xml:space="preserve"> </w:t>
      </w:r>
      <w:r w:rsidR="00144494">
        <w:t>into</w:t>
      </w:r>
      <w:r>
        <w:t xml:space="preserve"> </w:t>
      </w:r>
      <w:r w:rsidRPr="008B6BE4">
        <w:rPr>
          <w:i/>
        </w:rPr>
        <w:t>features</w:t>
      </w:r>
      <w:r>
        <w:t>. While a feature might be anything salient</w:t>
      </w:r>
      <w:r w:rsidR="0009689D">
        <w:t xml:space="preserve"> to the model’s requirements</w:t>
      </w:r>
      <w:r>
        <w:t xml:space="preserve">, it </w:t>
      </w:r>
      <w:r w:rsidR="0009689D">
        <w:t>must necessarily</w:t>
      </w:r>
      <w:r>
        <w:t xml:space="preserve"> be mapped to a numerical representation. There exists “a common misperception that the inputs… must be in the interval [0, 1]” (</w:t>
      </w:r>
      <w:proofErr w:type="spellStart"/>
      <w:r>
        <w:t>comp.ai.neural</w:t>
      </w:r>
      <w:proofErr w:type="spellEnd"/>
      <w:r>
        <w:t xml:space="preserve">-nets, 2014), however this is not the </w:t>
      </w:r>
      <w:r w:rsidR="0009689D">
        <w:t>case</w:t>
      </w:r>
      <w:r>
        <w:t xml:space="preserve">. The </w:t>
      </w:r>
      <w:r w:rsidR="0009689D">
        <w:t>optimisation</w:t>
      </w:r>
      <w:r>
        <w:t xml:space="preserve"> algorithm will choose weights and biases to deal with any reasonable input range.</w:t>
      </w:r>
    </w:p>
    <w:p w:rsidR="00D47A4A" w:rsidRDefault="00D47A4A" w:rsidP="009E45DA">
      <w:r>
        <w:t>One practical limit</w:t>
      </w:r>
      <w:r w:rsidR="00580B73">
        <w:t xml:space="preserve"> on </w:t>
      </w:r>
      <w:r w:rsidR="00770C44">
        <w:t>the</w:t>
      </w:r>
      <w:r w:rsidR="00580B73">
        <w:t xml:space="preserve"> choice of features is hardware constraints.</w:t>
      </w:r>
      <w:r w:rsidR="0000034F" w:rsidRPr="0000034F">
        <w:t xml:space="preserve"> </w:t>
      </w:r>
      <w:r w:rsidR="0000034F">
        <w:t>The model is designed for deployment on commodity GPU hardware. This effectively constrains all values to IEEE-754 single precision floating point.</w:t>
      </w:r>
      <w:r w:rsidR="0000034F" w:rsidRPr="0000034F">
        <w:t xml:space="preserve"> </w:t>
      </w:r>
      <w:r w:rsidR="0000034F">
        <w:t xml:space="preserve">(IEEE Standards Committee, 2008) </w:t>
      </w:r>
      <w:r w:rsidR="00B21C8E">
        <w:t xml:space="preserve">which </w:t>
      </w:r>
      <w:r w:rsidR="0000034F">
        <w:t xml:space="preserve">have an 8 bit exponent and a 23 bit fraction. </w:t>
      </w:r>
      <w:r w:rsidR="00B21C8E">
        <w:t>This</w:t>
      </w:r>
      <w:r w:rsidR="0000034F">
        <w:rPr>
          <w:rStyle w:val="apple-converted-space"/>
          <w:color w:val="252525"/>
          <w:shd w:val="clear" w:color="auto" w:fill="FFFFFF"/>
        </w:rPr>
        <w:t xml:space="preserve"> provides a range of approximately +/-10</w:t>
      </w:r>
      <w:r w:rsidR="0000034F">
        <w:rPr>
          <w:rStyle w:val="apple-converted-space"/>
          <w:color w:val="252525"/>
          <w:shd w:val="clear" w:color="auto" w:fill="FFFFFF"/>
          <w:vertAlign w:val="superscript"/>
        </w:rPr>
        <w:t>38.53</w:t>
      </w:r>
      <w:r w:rsidR="0000034F">
        <w:rPr>
          <w:color w:val="252525"/>
          <w:shd w:val="clear" w:color="auto" w:fill="FFFFFF"/>
        </w:rPr>
        <w:t xml:space="preserve"> which </w:t>
      </w:r>
      <w:proofErr w:type="gramStart"/>
      <w:r w:rsidR="0000034F">
        <w:rPr>
          <w:color w:val="252525"/>
          <w:shd w:val="clear" w:color="auto" w:fill="FFFFFF"/>
        </w:rPr>
        <w:t>is</w:t>
      </w:r>
      <w:proofErr w:type="gramEnd"/>
      <w:r w:rsidR="0000034F">
        <w:rPr>
          <w:color w:val="252525"/>
          <w:shd w:val="clear" w:color="auto" w:fill="FFFFFF"/>
        </w:rPr>
        <w:t xml:space="preserve"> more than sufficient for </w:t>
      </w:r>
      <w:r w:rsidR="005E7132">
        <w:rPr>
          <w:color w:val="252525"/>
          <w:shd w:val="clear" w:color="auto" w:fill="FFFFFF"/>
        </w:rPr>
        <w:t>the model’s needs</w:t>
      </w:r>
      <w:r w:rsidR="0000034F">
        <w:rPr>
          <w:color w:val="252525"/>
          <w:shd w:val="clear" w:color="auto" w:fill="FFFFFF"/>
        </w:rPr>
        <w:t>. However, because the fractional part is of fixed precision</w:t>
      </w:r>
      <w:r w:rsidR="00B21C8E">
        <w:rPr>
          <w:color w:val="252525"/>
          <w:shd w:val="clear" w:color="auto" w:fill="FFFFFF"/>
        </w:rPr>
        <w:t xml:space="preserve">, rounding errors can arise and be magnified through a large network of calculations. Are rounding errors going to be a problem? </w:t>
      </w:r>
      <w:r w:rsidR="0000034F">
        <w:t xml:space="preserve">Gupta et </w:t>
      </w:r>
      <w:r w:rsidR="0000034F">
        <w:lastRenderedPageBreak/>
        <w:t xml:space="preserve">al (2015) </w:t>
      </w:r>
      <w:r w:rsidR="00B21C8E">
        <w:t>make the claim</w:t>
      </w:r>
      <w:r w:rsidR="0000034F">
        <w:t xml:space="preserve"> that high precision is generally unimportant for machine learning applications</w:t>
      </w:r>
      <w:r w:rsidR="00B21C8E">
        <w:t>. The intuitive explanation is that neural nets are stochastic by nature and are therefore automatically noise tolerant. Rounding and quantization is just another (small) source of noise which will be automatically filtered during the training process.</w:t>
      </w:r>
    </w:p>
    <w:p w:rsidR="0093795B" w:rsidRDefault="0093795B" w:rsidP="009E45DA">
      <w:pPr>
        <w:rPr>
          <w:color w:val="252525"/>
          <w:shd w:val="clear" w:color="auto" w:fill="FFFFFF"/>
        </w:rPr>
      </w:pPr>
      <w:r>
        <w:t xml:space="preserve">The model has access to two sources of </w:t>
      </w:r>
      <w:r w:rsidR="00770C44">
        <w:t>potential input features</w:t>
      </w:r>
      <w:r w:rsidR="00972BC5">
        <w:t>: the CRSP Database of US Stocks</w:t>
      </w:r>
      <w:r w:rsidR="00373029">
        <w:t xml:space="preserve"> (CRSP, 2015)</w:t>
      </w:r>
      <w:r w:rsidR="00972BC5">
        <w:t xml:space="preserve"> and Google Trends</w:t>
      </w:r>
      <w:r w:rsidR="002350A8">
        <w:t xml:space="preserve"> (Google, 2015)</w:t>
      </w:r>
      <w:r w:rsidR="00972BC5">
        <w:t>.</w:t>
      </w:r>
    </w:p>
    <w:p w:rsidR="004D0B21" w:rsidRPr="00B21C8E" w:rsidRDefault="004D0B21" w:rsidP="004D0B21">
      <w:pPr>
        <w:pStyle w:val="Heading2"/>
        <w:rPr>
          <w:shd w:val="clear" w:color="auto" w:fill="FFFFFF"/>
          <w:lang w:eastAsia="ja-JP"/>
        </w:rPr>
      </w:pPr>
      <w:bookmarkStart w:id="19" w:name="_Toc479918161"/>
      <w:r>
        <w:rPr>
          <w:shd w:val="clear" w:color="auto" w:fill="FFFFFF"/>
        </w:rPr>
        <w:t>CRSP Features</w:t>
      </w:r>
      <w:bookmarkEnd w:id="19"/>
    </w:p>
    <w:p w:rsidR="00212B3B" w:rsidRDefault="0087722A" w:rsidP="0087722A">
      <w:r>
        <w:t>The CRSP database provides a time series of price and related trading data</w:t>
      </w:r>
      <w:r w:rsidR="00F1631C">
        <w:t xml:space="preserve"> for stocks</w:t>
      </w:r>
      <w:r>
        <w:t>, with one set of observations per issue per trading day</w:t>
      </w:r>
      <w:r w:rsidR="00212B3B">
        <w:t xml:space="preserve">. How does one choose or construct features from these observations? In general features should carry a useful signal related to the desired output. Features that carry little to no signal are essentially a source of noise. If </w:t>
      </w:r>
      <w:r w:rsidR="009C758E">
        <w:t>a few</w:t>
      </w:r>
      <w:r w:rsidR="00212B3B">
        <w:t xml:space="preserve"> poor features are selected, the model can learn, over time, to discount or ignore the extraneous information. However, this extra work means that the model may take longer to converge </w:t>
      </w:r>
      <w:r w:rsidR="009C758E">
        <w:t>to</w:t>
      </w:r>
      <w:r w:rsidR="00212B3B">
        <w:t xml:space="preserve"> produce good forecasts. So while mistakes are not critical, </w:t>
      </w:r>
      <w:r w:rsidR="00AA1BED">
        <w:t>one</w:t>
      </w:r>
      <w:r w:rsidR="00212B3B">
        <w:t xml:space="preserve"> should strive for relevance in feature selection.</w:t>
      </w:r>
    </w:p>
    <w:p w:rsidR="005F1C2C" w:rsidRDefault="00F26D62" w:rsidP="0087722A">
      <w:r>
        <w:t xml:space="preserve">One field in the CRSP </w:t>
      </w:r>
      <w:r w:rsidR="00367148">
        <w:t xml:space="preserve">database </w:t>
      </w:r>
      <w:r>
        <w:t xml:space="preserve">that seems </w:t>
      </w:r>
      <w:r w:rsidR="006C0EA6">
        <w:t>intuitively</w:t>
      </w:r>
      <w:r>
        <w:t xml:space="preserve"> suited as a feature is </w:t>
      </w:r>
      <w:r>
        <w:rPr>
          <w:i/>
        </w:rPr>
        <w:t>ret,</w:t>
      </w:r>
      <w:r>
        <w:t xml:space="preserve"> which </w:t>
      </w:r>
      <w:r w:rsidR="0087722A">
        <w:t>represents the return including distributions since the last trading day.</w:t>
      </w:r>
      <w:r w:rsidR="00446DD3" w:rsidRPr="00446DD3">
        <w:t xml:space="preserve"> </w:t>
      </w:r>
      <w:r w:rsidR="00446DD3">
        <w:t xml:space="preserve">Return </w:t>
      </w:r>
      <w:r w:rsidR="006C0EA6">
        <w:t xml:space="preserve">clearly </w:t>
      </w:r>
      <w:r w:rsidR="00446DD3">
        <w:t>carries a strong signal about volatility. Indeed, the classical definition of historical volatility only uses this variable.</w:t>
      </w:r>
    </w:p>
    <w:p w:rsidR="001C21B7" w:rsidRDefault="0087722A" w:rsidP="0087722A">
      <w:r>
        <w:t>More formally, the documentation</w:t>
      </w:r>
      <w:r w:rsidR="00367148">
        <w:t xml:space="preserve"> </w:t>
      </w:r>
      <w:r>
        <w:t>defines</w:t>
      </w:r>
      <w:r w:rsidR="005F1C2C">
        <w:t xml:space="preserve"> </w:t>
      </w:r>
      <w:r w:rsidR="005F1C2C" w:rsidRPr="005F1C2C">
        <w:rPr>
          <w:i/>
        </w:rPr>
        <w:t>ret</w:t>
      </w:r>
      <w:r w:rsidR="005F1C2C">
        <w:t xml:space="preserve"> as:</w:t>
      </w:r>
    </w:p>
    <w:p w:rsidR="0087722A" w:rsidRPr="00217058" w:rsidRDefault="0087722A" w:rsidP="0087722A">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f(t)+d(t)</m:t>
              </m:r>
            </m:num>
            <m:den>
              <m:r>
                <w:rPr>
                  <w:rFonts w:ascii="Cambria Math" w:hAnsi="Cambria Math"/>
                </w:rPr>
                <m:t>p(t-1)</m:t>
              </m:r>
            </m:den>
          </m:f>
          <m:r>
            <w:rPr>
              <w:rFonts w:ascii="Cambria Math" w:hAnsi="Cambria Math"/>
            </w:rPr>
            <m:t>-1</m:t>
          </m:r>
        </m:oMath>
      </m:oMathPara>
    </w:p>
    <w:p w:rsidR="007C63F9" w:rsidRDefault="0087722A" w:rsidP="0087722A">
      <w:r>
        <w:lastRenderedPageBreak/>
        <w:t>where r(t) is return at time t, and p(t), f(t) and d(t) are the price, price adjustment factor and dividend at time t respectively</w:t>
      </w:r>
      <w:r w:rsidR="00E374D5">
        <w:t xml:space="preserve"> (CRSP, 2015)</w:t>
      </w:r>
      <w:r>
        <w:t>.</w:t>
      </w:r>
      <w:r w:rsidR="00446DD3">
        <w:t xml:space="preserve"> </w:t>
      </w:r>
      <w:r>
        <w:t xml:space="preserve">In practice </w:t>
      </w:r>
      <w:proofErr w:type="gramStart"/>
      <w:r w:rsidR="00430DDC">
        <w:t>r(</w:t>
      </w:r>
      <w:proofErr w:type="gramEnd"/>
      <w:r w:rsidR="00430DDC">
        <w:t xml:space="preserve">t) </w:t>
      </w:r>
      <w:r w:rsidR="007C63F9">
        <w:t>was observed to vary</w:t>
      </w:r>
      <w:r w:rsidR="00430DDC">
        <w:t xml:space="preserve"> across</w:t>
      </w:r>
      <w:r>
        <w:t xml:space="preserve"> </w:t>
      </w:r>
      <w:r w:rsidR="000C478A">
        <w:t>an</w:t>
      </w:r>
      <w:r>
        <w:t xml:space="preserve"> approximate range</w:t>
      </w:r>
      <w:r w:rsidR="00430DDC">
        <w:t xml:space="preserve"> of </w:t>
      </w:r>
      <w:r>
        <w:t xml:space="preserve"> [19,-1] </w:t>
      </w:r>
      <w:r w:rsidR="00430DDC">
        <w:t>throughout</w:t>
      </w:r>
      <w:r>
        <w:t xml:space="preserve"> </w:t>
      </w:r>
      <w:r w:rsidR="00430DDC">
        <w:t>CRSP history</w:t>
      </w:r>
      <w:r>
        <w:rPr>
          <w:rStyle w:val="FootnoteReference"/>
        </w:rPr>
        <w:footnoteReference w:id="1"/>
      </w:r>
      <w:r>
        <w:t xml:space="preserve">, with </w:t>
      </w:r>
      <w:r w:rsidR="00BC77B7">
        <w:t>a</w:t>
      </w:r>
      <w:r>
        <w:t xml:space="preserve"> </w:t>
      </w:r>
      <w:r w:rsidR="002F5BB5">
        <w:t xml:space="preserve">mean </w:t>
      </w:r>
      <w:r w:rsidR="00BC77B7">
        <w:t>of</w:t>
      </w:r>
      <w:r>
        <w:t xml:space="preserve"> 7.84x10</w:t>
      </w:r>
      <w:r>
        <w:rPr>
          <w:vertAlign w:val="superscript"/>
        </w:rPr>
        <w:t>-4</w:t>
      </w:r>
      <w:r w:rsidR="00BC77B7">
        <w:t xml:space="preserve"> and a standard deviation of 4.28x10</w:t>
      </w:r>
      <w:r w:rsidR="00BC77B7">
        <w:rPr>
          <w:vertAlign w:val="superscript"/>
        </w:rPr>
        <w:t>-2</w:t>
      </w:r>
      <w:r>
        <w:t>.</w:t>
      </w:r>
      <w:r w:rsidR="0051098C">
        <w:t xml:space="preserve"> Because these are raw returns, they </w:t>
      </w:r>
      <w:r w:rsidR="00253FE3">
        <w:t>must</w:t>
      </w:r>
      <w:r w:rsidR="0051098C">
        <w:t xml:space="preserve"> be log normalized so </w:t>
      </w:r>
      <w:r w:rsidR="00253FE3">
        <w:t>as to</w:t>
      </w:r>
      <w:r w:rsidR="0051098C">
        <w:t xml:space="preserve"> compound </w:t>
      </w:r>
      <w:r w:rsidR="00604C53">
        <w:t>properly</w:t>
      </w:r>
      <w:r w:rsidR="0051098C">
        <w:t>:</w:t>
      </w:r>
      <w:r w:rsidR="0051098C">
        <w:br/>
      </w:r>
      <m:oMathPara>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log⁡</m:t>
          </m:r>
          <m:r>
            <w:rPr>
              <w:rFonts w:ascii="Cambria Math" w:hAnsi="Cambria Math"/>
            </w:rPr>
            <m:t>(1+r</m:t>
          </m:r>
          <m:d>
            <m:dPr>
              <m:ctrlPr>
                <w:rPr>
                  <w:rFonts w:ascii="Cambria Math" w:hAnsi="Cambria Math"/>
                  <w:i/>
                </w:rPr>
              </m:ctrlPr>
            </m:dPr>
            <m:e>
              <m:r>
                <w:rPr>
                  <w:rFonts w:ascii="Cambria Math" w:hAnsi="Cambria Math"/>
                </w:rPr>
                <m:t>t</m:t>
              </m:r>
            </m:e>
          </m:d>
          <m:r>
            <w:rPr>
              <w:rFonts w:ascii="Cambria Math" w:hAnsi="Cambria Math"/>
            </w:rPr>
            <m:t>)</m:t>
          </m:r>
        </m:oMath>
      </m:oMathPara>
    </w:p>
    <w:p w:rsidR="005F1C2C" w:rsidRDefault="003E67C6" w:rsidP="0087722A">
      <w:r>
        <w:t xml:space="preserve">Recalling that features </w:t>
      </w:r>
      <w:r w:rsidR="00430DDC">
        <w:t>merely need to fall</w:t>
      </w:r>
      <w:r>
        <w:t xml:space="preserve"> within the constraints of single precision floating point</w:t>
      </w:r>
      <w:r w:rsidR="00430DDC">
        <w:t xml:space="preserve"> values</w:t>
      </w:r>
      <w:r>
        <w:t xml:space="preserve">, </w:t>
      </w:r>
      <w:proofErr w:type="gramStart"/>
      <w:r w:rsidR="004E46CA">
        <w:t>r’(</w:t>
      </w:r>
      <w:proofErr w:type="gramEnd"/>
      <w:r w:rsidR="004E46CA">
        <w:t>t)</w:t>
      </w:r>
      <w:r>
        <w:t xml:space="preserve"> can directly be used as a feature. </w:t>
      </w:r>
      <w:r w:rsidR="008D26D4">
        <w:t>However, the</w:t>
      </w:r>
      <w:r w:rsidR="003620E1">
        <w:t xml:space="preserve"> low magnitude of </w:t>
      </w:r>
      <w:r w:rsidR="00AB3B36">
        <w:t>the standard deviation of</w:t>
      </w:r>
      <w:r>
        <w:t xml:space="preserve"> return </w:t>
      </w:r>
      <w:r w:rsidR="008D26D4">
        <w:t>i</w:t>
      </w:r>
      <w:r>
        <w:t>s</w:t>
      </w:r>
      <w:r w:rsidR="008D26D4">
        <w:t xml:space="preserve"> </w:t>
      </w:r>
      <w:r w:rsidR="003620E1">
        <w:t xml:space="preserve">something that </w:t>
      </w:r>
      <w:r w:rsidR="006C14EA">
        <w:t>will need</w:t>
      </w:r>
      <w:r w:rsidR="003620E1">
        <w:t xml:space="preserve"> revisit</w:t>
      </w:r>
      <w:r w:rsidR="008D26D4">
        <w:t>ing</w:t>
      </w:r>
      <w:r w:rsidR="003620E1">
        <w:t xml:space="preserve"> when designing model outputs.</w:t>
      </w:r>
    </w:p>
    <w:p w:rsidR="0087722A" w:rsidRDefault="007A7A76" w:rsidP="0087722A">
      <w:r>
        <w:t>This</w:t>
      </w:r>
      <w:r w:rsidR="005F1C2C">
        <w:t xml:space="preserve"> definition of </w:t>
      </w:r>
      <w:proofErr w:type="gramStart"/>
      <w:r w:rsidR="005F1C2C">
        <w:t>r</w:t>
      </w:r>
      <w:r w:rsidR="004E46CA">
        <w:t>’</w:t>
      </w:r>
      <w:r w:rsidR="005F1C2C">
        <w:t>(</w:t>
      </w:r>
      <w:proofErr w:type="gramEnd"/>
      <w:r w:rsidR="005F1C2C">
        <w:t xml:space="preserve">t) </w:t>
      </w:r>
      <w:r w:rsidR="0087722A">
        <w:t xml:space="preserve">also has </w:t>
      </w:r>
      <w:r>
        <w:t>the</w:t>
      </w:r>
      <w:r w:rsidR="0087722A">
        <w:t xml:space="preserve"> attractive property that it is normalised across all stocks in </w:t>
      </w:r>
      <w:r w:rsidR="00B67AB5">
        <w:t xml:space="preserve">the </w:t>
      </w:r>
      <w:r w:rsidR="0087722A">
        <w:t>portfolio. A 5% increase in return is directly comparable whether the stock is trading at $5 or $500. This normalisation therefore captures the movement of the underlying variables (p, f and t) while factoring out idiosyncratic parameters of the stock’s history, such as listing price.</w:t>
      </w:r>
    </w:p>
    <w:p w:rsidR="0087722A" w:rsidRDefault="00473C97" w:rsidP="0087722A">
      <w:r>
        <w:t>There is</w:t>
      </w:r>
      <w:r w:rsidR="0087722A">
        <w:t xml:space="preserve"> information </w:t>
      </w:r>
      <w:r>
        <w:t xml:space="preserve">lost </w:t>
      </w:r>
      <w:r w:rsidR="0087722A">
        <w:t xml:space="preserve">to the normalisation process. For instance, </w:t>
      </w:r>
      <w:r w:rsidR="001A5339">
        <w:t>it might be</w:t>
      </w:r>
      <w:r w:rsidR="0087722A">
        <w:t xml:space="preserve"> observe</w:t>
      </w:r>
      <w:r w:rsidR="001A5339">
        <w:t>d</w:t>
      </w:r>
      <w:r w:rsidR="0087722A">
        <w:t xml:space="preserve"> that issues with high absolute prices tend to have been around for a while. For instance the highest priced US stock, BRK.A, </w:t>
      </w:r>
      <w:r w:rsidR="007A7A76">
        <w:t xml:space="preserve">at the time of writing </w:t>
      </w:r>
      <w:r w:rsidR="0087722A">
        <w:t xml:space="preserve">trades at over $200,000 and its current business model dates back to the late 1960s. </w:t>
      </w:r>
      <w:r w:rsidR="001A5339">
        <w:t>Normalization denies</w:t>
      </w:r>
      <w:r w:rsidR="0087722A">
        <w:t xml:space="preserve"> the model any chance of inferring correlations</w:t>
      </w:r>
      <w:r w:rsidR="003A353E">
        <w:t xml:space="preserve"> like this</w:t>
      </w:r>
      <w:r w:rsidR="0087722A">
        <w:t xml:space="preserve"> from the </w:t>
      </w:r>
      <w:r w:rsidR="001A5339">
        <w:t xml:space="preserve">absolute price. However, </w:t>
      </w:r>
      <w:r w:rsidR="0087722A">
        <w:t>such correlat</w:t>
      </w:r>
      <w:r w:rsidR="003A353E">
        <w:t>ions are not very strong anyway;</w:t>
      </w:r>
      <w:r w:rsidR="0087722A">
        <w:t xml:space="preserve"> there are many old businesses with low prices and many new “unicorns” in hot industries with high prices. Furthermore, the countervailing argument</w:t>
      </w:r>
      <w:r w:rsidR="00BA022A">
        <w:t xml:space="preserve"> is</w:t>
      </w:r>
      <w:r w:rsidR="0087722A">
        <w:t xml:space="preserve"> that</w:t>
      </w:r>
      <w:r w:rsidR="008A2D55">
        <w:t xml:space="preserve"> absolute price has little to no bearing</w:t>
      </w:r>
      <w:r w:rsidR="00BA022A">
        <w:t xml:space="preserve"> since</w:t>
      </w:r>
      <w:r w:rsidR="0087722A">
        <w:t xml:space="preserve"> volatility is </w:t>
      </w:r>
      <w:r w:rsidR="00BA022A">
        <w:t>defined solely in terms of return.</w:t>
      </w:r>
    </w:p>
    <w:p w:rsidR="0087722A" w:rsidRDefault="0087722A" w:rsidP="0087722A">
      <w:r>
        <w:t xml:space="preserve">Another reason that normalisation is attractive is that it allows </w:t>
      </w:r>
      <w:r w:rsidR="00BE13A7">
        <w:t>features</w:t>
      </w:r>
      <w:r>
        <w:t xml:space="preserve"> to use a zero origin </w:t>
      </w:r>
      <w:r w:rsidR="00BE13A7">
        <w:t>for their range</w:t>
      </w:r>
      <w:r>
        <w:t xml:space="preserve">. In other words, </w:t>
      </w:r>
      <w:r w:rsidR="00BE13A7">
        <w:t>features may be defined so that</w:t>
      </w:r>
      <w:r>
        <w:t xml:space="preserve"> zero means no change from the last trading day. This is important because </w:t>
      </w:r>
      <w:r w:rsidR="00BE13A7">
        <w:t>the</w:t>
      </w:r>
      <w:r>
        <w:t xml:space="preserve"> </w:t>
      </w:r>
      <w:r w:rsidR="00BE13A7">
        <w:t>historical</w:t>
      </w:r>
      <w:r>
        <w:t xml:space="preserve"> data has gaps. Not all stocks trade on every trading day. Sometimes they are suspended for one reason or another. Furthermore, when looking across long time ranges</w:t>
      </w:r>
      <w:r w:rsidR="00B24E62">
        <w:t xml:space="preserve"> for a given portfolio</w:t>
      </w:r>
      <w:r>
        <w:t>, there may</w:t>
      </w:r>
      <w:r w:rsidR="00B24E62">
        <w:t xml:space="preserve"> well</w:t>
      </w:r>
      <w:r>
        <w:t xml:space="preserve"> be </w:t>
      </w:r>
      <w:r w:rsidR="00B24E62">
        <w:t>periods</w:t>
      </w:r>
      <w:r>
        <w:t xml:space="preserve"> before some of the stocks were listed or after some were delisted. Since </w:t>
      </w:r>
      <w:r w:rsidR="00BF2DC8">
        <w:t>the model</w:t>
      </w:r>
      <w:r>
        <w:t xml:space="preserve"> always </w:t>
      </w:r>
      <w:r w:rsidR="00BF2DC8">
        <w:t>requires</w:t>
      </w:r>
      <w:r>
        <w:t xml:space="preserve"> the same number of inputs,</w:t>
      </w:r>
      <w:r w:rsidR="00BF2DC8">
        <w:t xml:space="preserve"> however,</w:t>
      </w:r>
      <w:r>
        <w:t xml:space="preserve"> </w:t>
      </w:r>
      <w:r w:rsidR="00E2275C">
        <w:t>those</w:t>
      </w:r>
      <w:r>
        <w:t xml:space="preserve"> gaps</w:t>
      </w:r>
      <w:r w:rsidR="00E2275C">
        <w:t xml:space="preserve"> must be filled</w:t>
      </w:r>
      <w:r>
        <w:t xml:space="preserve"> with dummy, or default, data. By choosing a zero origin, </w:t>
      </w:r>
      <w:r w:rsidR="00E2275C">
        <w:t>the default</w:t>
      </w:r>
      <w:r w:rsidR="00074840">
        <w:t xml:space="preserve"> feature may be assumed to be</w:t>
      </w:r>
      <w:r w:rsidR="00E2275C">
        <w:t xml:space="preserve"> zero, thereby making it easy to fill the gaps.</w:t>
      </w:r>
    </w:p>
    <w:p w:rsidR="0087722A" w:rsidRPr="003937E7" w:rsidRDefault="0087722A" w:rsidP="0087722A">
      <w:r>
        <w:lastRenderedPageBreak/>
        <w:t>Other fields in the CRSP database are likely to be of relevance to volatility forecasting</w:t>
      </w:r>
      <w:r w:rsidR="00E26284">
        <w:t xml:space="preserve"> and should be examined as possible features</w:t>
      </w:r>
      <w:r w:rsidR="007A2616">
        <w:t xml:space="preserve">. </w:t>
      </w:r>
      <w:r>
        <w:t xml:space="preserve">For instance the </w:t>
      </w:r>
      <w:proofErr w:type="spellStart"/>
      <w:r w:rsidRPr="00AD7346">
        <w:rPr>
          <w:i/>
        </w:rPr>
        <w:t>bidlo</w:t>
      </w:r>
      <w:proofErr w:type="spellEnd"/>
      <w:r>
        <w:t xml:space="preserve"> and </w:t>
      </w:r>
      <w:proofErr w:type="spellStart"/>
      <w:r w:rsidRPr="00AD7346">
        <w:rPr>
          <w:i/>
        </w:rPr>
        <w:t>askhi</w:t>
      </w:r>
      <w:proofErr w:type="spellEnd"/>
      <w:r>
        <w:t xml:space="preserve"> fields provide the lowest bid price and highest ask price of the day. </w:t>
      </w:r>
      <w:r w:rsidR="00457B96">
        <w:t>Intuitively</w:t>
      </w:r>
      <w:r>
        <w:t xml:space="preserve">, it seems likely that these numbers capture something about the range of investor sentiment or the “frothiness” of the stock, and that this is potentially linked to volatility. There exists a temptation to calculate the difference, or spread, and use </w:t>
      </w:r>
      <w:r w:rsidR="00457B96">
        <w:t xml:space="preserve">the </w:t>
      </w:r>
      <w:r w:rsidR="00021CF2">
        <w:t>result</w:t>
      </w:r>
      <w:r>
        <w:t xml:space="preserve">.  However </w:t>
      </w:r>
      <w:r w:rsidR="00457B96">
        <w:t xml:space="preserve">spread is an intraday measure and </w:t>
      </w:r>
      <w:r>
        <w:t>it is not clear how it should be normalised around</w:t>
      </w:r>
      <w:r w:rsidR="00457B96">
        <w:t xml:space="preserve"> zero.</w:t>
      </w:r>
      <w:r w:rsidR="00E26284">
        <w:t xml:space="preserve"> </w:t>
      </w:r>
      <w:r w:rsidR="00021CF2">
        <w:t xml:space="preserve">One possible solution to this problem is to use the </w:t>
      </w:r>
      <w:r w:rsidR="00E26284">
        <w:t xml:space="preserve">change in spread between trading </w:t>
      </w:r>
      <w:r w:rsidR="00021CF2">
        <w:t>days instead.</w:t>
      </w:r>
      <w:r>
        <w:t xml:space="preserve"> However</w:t>
      </w:r>
      <w:r w:rsidR="00946EA1">
        <w:t>,</w:t>
      </w:r>
      <w:r>
        <w:t xml:space="preserve"> </w:t>
      </w:r>
      <w:r w:rsidR="00946EA1">
        <w:t xml:space="preserve">even </w:t>
      </w:r>
      <w:r>
        <w:t>more information</w:t>
      </w:r>
      <w:r w:rsidR="00946EA1">
        <w:t xml:space="preserve"> may be delivered</w:t>
      </w:r>
      <w:r>
        <w:t xml:space="preserve"> to the model by using the </w:t>
      </w:r>
      <w:r w:rsidR="00946EA1">
        <w:t xml:space="preserve">day to day </w:t>
      </w:r>
      <w:r>
        <w:t xml:space="preserve">change in </w:t>
      </w:r>
      <w:proofErr w:type="spellStart"/>
      <w:r w:rsidRPr="006B7B16">
        <w:rPr>
          <w:i/>
        </w:rPr>
        <w:t>bidlo</w:t>
      </w:r>
      <w:proofErr w:type="spellEnd"/>
      <w:r>
        <w:t xml:space="preserve"> and </w:t>
      </w:r>
      <w:proofErr w:type="spellStart"/>
      <w:r w:rsidRPr="006B7B16">
        <w:rPr>
          <w:i/>
        </w:rPr>
        <w:t>askhi</w:t>
      </w:r>
      <w:proofErr w:type="spellEnd"/>
      <w:r>
        <w:t xml:space="preserve"> as two distinct features</w:t>
      </w:r>
      <w:r w:rsidR="00CF78B9">
        <w:t>. The model is quite capable of inferring the change in spread from these more fundamental inputs, if required.</w:t>
      </w:r>
    </w:p>
    <w:p w:rsidR="0087722A" w:rsidRDefault="0087722A" w:rsidP="0087722A">
      <w:r>
        <w:t xml:space="preserve">This analysis </w:t>
      </w:r>
      <w:r w:rsidR="00646EC3">
        <w:t>highlights an important rule of thumb</w:t>
      </w:r>
      <w:r>
        <w:t xml:space="preserve">. </w:t>
      </w:r>
      <w:r w:rsidR="00646EC3">
        <w:t xml:space="preserve">Each time a feature </w:t>
      </w:r>
      <w:r w:rsidR="005F0217">
        <w:t xml:space="preserve">is computed </w:t>
      </w:r>
      <w:r w:rsidR="00646EC3">
        <w:t xml:space="preserve">from more </w:t>
      </w:r>
      <w:r w:rsidR="002C2F74">
        <w:t>fundamental</w:t>
      </w:r>
      <w:r w:rsidR="00646EC3">
        <w:t xml:space="preserve"> </w:t>
      </w:r>
      <w:r w:rsidR="002C2F74">
        <w:t>variables</w:t>
      </w:r>
      <w:r w:rsidR="005F0217">
        <w:t>, some information may be lost to the model. Conversely, “uncooked” features give the model the opportunity</w:t>
      </w:r>
      <w:r w:rsidR="002C2F74">
        <w:t xml:space="preserve"> to combine them in</w:t>
      </w:r>
      <w:r w:rsidR="005F0217">
        <w:t xml:space="preserve"> ways that might</w:t>
      </w:r>
      <w:r w:rsidR="00AD0B84">
        <w:t xml:space="preserve"> be</w:t>
      </w:r>
      <w:r w:rsidR="005F0217">
        <w:t xml:space="preserve"> non-obvious. </w:t>
      </w:r>
      <w:r w:rsidR="002C2F74">
        <w:t>The ru</w:t>
      </w:r>
      <w:r w:rsidR="00AD0B84">
        <w:t xml:space="preserve">le of thumb is therefore to design features to be as close to the source data as possible subject to </w:t>
      </w:r>
      <w:r w:rsidR="00B67AB5">
        <w:t xml:space="preserve">the </w:t>
      </w:r>
      <w:r w:rsidR="00AD0B84">
        <w:t>goals of inter-stock normalisation with a zero origin.</w:t>
      </w:r>
    </w:p>
    <w:p w:rsidR="0087722A" w:rsidRPr="003937E7" w:rsidRDefault="00025A41" w:rsidP="0087722A">
      <w:r>
        <w:t xml:space="preserve">In order to convert intraday </w:t>
      </w:r>
      <w:r w:rsidR="00A735F8">
        <w:t>variable</w:t>
      </w:r>
      <w:r>
        <w:t xml:space="preserve"> like </w:t>
      </w:r>
      <w:proofErr w:type="spellStart"/>
      <w:r w:rsidRPr="006B7B16">
        <w:rPr>
          <w:i/>
        </w:rPr>
        <w:t>bidlo</w:t>
      </w:r>
      <w:proofErr w:type="spellEnd"/>
      <w:r>
        <w:t xml:space="preserve"> and </w:t>
      </w:r>
      <w:proofErr w:type="spellStart"/>
      <w:r w:rsidRPr="006B7B16">
        <w:rPr>
          <w:i/>
        </w:rPr>
        <w:t>askhi</w:t>
      </w:r>
      <w:proofErr w:type="spellEnd"/>
      <w:r>
        <w:t xml:space="preserve"> into a normalized feature the model will therefore compute the relative change between trading days. </w:t>
      </w:r>
      <w:r w:rsidR="0087722A">
        <w:t xml:space="preserve">More formally, </w:t>
      </w:r>
      <w:r>
        <w:t>the feature at time t is defined as</w:t>
      </w:r>
      <w:r w:rsidR="0087722A">
        <w:t>:</w:t>
      </w:r>
    </w:p>
    <w:p w:rsidR="0087722A" w:rsidRPr="003937E7" w:rsidRDefault="0087722A" w:rsidP="0087722A">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t-1</m:t>
                  </m:r>
                </m:e>
              </m:d>
            </m:den>
          </m:f>
          <m:r>
            <w:rPr>
              <w:rFonts w:ascii="Cambria Math" w:hAnsi="Cambria Math"/>
            </w:rPr>
            <m:t>, ∀ x(t-1)≠0</m:t>
          </m:r>
          <m:r>
            <m:rPr>
              <m:sty m:val="p"/>
            </m:rPr>
            <w:rPr>
              <w:rFonts w:ascii="Cambria Math" w:hAnsi="Cambria Math"/>
            </w:rPr>
            <w:br/>
          </m:r>
        </m:oMath>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=0, ∀ x(t-1)≠0</m:t>
          </m:r>
          <m:r>
            <m:rPr>
              <m:sty m:val="p"/>
            </m:rPr>
            <w:br/>
          </m:r>
        </m:oMath>
      </m:oMathPara>
      <w:proofErr w:type="gramStart"/>
      <w:r w:rsidR="00A735F8">
        <w:t>where</w:t>
      </w:r>
      <w:proofErr w:type="gramEnd"/>
      <w:r w:rsidR="00A735F8">
        <w:t xml:space="preserve"> x(t) is the intraday variable.</w:t>
      </w:r>
    </w:p>
    <w:p w:rsidR="0087722A" w:rsidRDefault="0087722A" w:rsidP="0087722A">
      <w:r>
        <w:t xml:space="preserve">The precise set of CRSP </w:t>
      </w:r>
      <w:r w:rsidR="00454A46">
        <w:t>intraday variables</w:t>
      </w:r>
      <w:r>
        <w:t xml:space="preserve"> to choose for this treatment is </w:t>
      </w:r>
      <w:r w:rsidR="00E41760">
        <w:t>as much an art as a science</w:t>
      </w:r>
      <w:r>
        <w:t xml:space="preserve">, driven by perceived relevance to volatility as discussed earlier. For </w:t>
      </w:r>
      <w:r w:rsidR="00E41760">
        <w:t>the</w:t>
      </w:r>
      <w:r>
        <w:t xml:space="preserve"> purposes</w:t>
      </w:r>
      <w:r w:rsidR="00E41760">
        <w:t xml:space="preserve"> of the model</w:t>
      </w:r>
      <w:r>
        <w:t xml:space="preserve">, </w:t>
      </w:r>
      <w:r w:rsidR="00E41760">
        <w:t>the following variables will be used to synthesize features</w:t>
      </w:r>
      <w:r>
        <w:t>:</w:t>
      </w:r>
    </w:p>
    <w:p w:rsidR="0087722A" w:rsidRDefault="0087722A" w:rsidP="0087722A">
      <w:pPr>
        <w:pStyle w:val="ListParagraph"/>
        <w:numPr>
          <w:ilvl w:val="0"/>
          <w:numId w:val="5"/>
        </w:numPr>
      </w:pPr>
      <w:proofErr w:type="spellStart"/>
      <w:r w:rsidRPr="00E86F25">
        <w:rPr>
          <w:i/>
        </w:rPr>
        <w:t>askhi</w:t>
      </w:r>
      <w:proofErr w:type="spellEnd"/>
      <w:r>
        <w:t>: the highest intraday asking price</w:t>
      </w:r>
    </w:p>
    <w:p w:rsidR="0087722A" w:rsidRDefault="0087722A" w:rsidP="0087722A">
      <w:pPr>
        <w:pStyle w:val="ListParagraph"/>
        <w:numPr>
          <w:ilvl w:val="0"/>
          <w:numId w:val="5"/>
        </w:numPr>
      </w:pPr>
      <w:proofErr w:type="spellStart"/>
      <w:r w:rsidRPr="00E86F25">
        <w:rPr>
          <w:i/>
        </w:rPr>
        <w:lastRenderedPageBreak/>
        <w:t>bidlo</w:t>
      </w:r>
      <w:proofErr w:type="spellEnd"/>
      <w:r>
        <w:t>: the lowest intraday bidding price</w:t>
      </w:r>
    </w:p>
    <w:p w:rsidR="0087722A" w:rsidRDefault="0087722A" w:rsidP="0087722A">
      <w:pPr>
        <w:pStyle w:val="ListParagraph"/>
        <w:numPr>
          <w:ilvl w:val="0"/>
          <w:numId w:val="5"/>
        </w:numPr>
      </w:pPr>
      <w:proofErr w:type="spellStart"/>
      <w:r w:rsidRPr="00E86F25">
        <w:rPr>
          <w:i/>
        </w:rPr>
        <w:t>vol</w:t>
      </w:r>
      <w:proofErr w:type="spellEnd"/>
      <w:r>
        <w:t>: trading volume</w:t>
      </w:r>
    </w:p>
    <w:p w:rsidR="0087722A" w:rsidRDefault="0087722A" w:rsidP="0087722A">
      <w:pPr>
        <w:pStyle w:val="ListParagraph"/>
        <w:numPr>
          <w:ilvl w:val="0"/>
          <w:numId w:val="5"/>
        </w:numPr>
      </w:pPr>
      <w:r w:rsidRPr="00E86F25">
        <w:rPr>
          <w:i/>
        </w:rPr>
        <w:t>ask</w:t>
      </w:r>
      <w:r>
        <w:t>: closing asking price</w:t>
      </w:r>
    </w:p>
    <w:p w:rsidR="0087722A" w:rsidRDefault="0087722A" w:rsidP="0087722A">
      <w:pPr>
        <w:pStyle w:val="ListParagraph"/>
        <w:numPr>
          <w:ilvl w:val="0"/>
          <w:numId w:val="5"/>
        </w:numPr>
      </w:pPr>
      <w:r w:rsidRPr="00E86F25">
        <w:rPr>
          <w:i/>
        </w:rPr>
        <w:t>bid</w:t>
      </w:r>
      <w:r>
        <w:t>: closing bidding price</w:t>
      </w:r>
    </w:p>
    <w:p w:rsidR="00F65A98" w:rsidRDefault="00FF6698" w:rsidP="0087722A">
      <w:r>
        <w:t xml:space="preserve">The model also </w:t>
      </w:r>
      <w:r w:rsidR="009F7B8F">
        <w:t xml:space="preserve">directly </w:t>
      </w:r>
      <w:r>
        <w:t>uses the</w:t>
      </w:r>
      <w:r w:rsidR="005C3AEB">
        <w:t xml:space="preserve"> log normalised</w:t>
      </w:r>
      <w:r>
        <w:t xml:space="preserve"> </w:t>
      </w:r>
      <w:r w:rsidRPr="00F65A98">
        <w:rPr>
          <w:i/>
        </w:rPr>
        <w:t>ret</w:t>
      </w:r>
      <w:r>
        <w:t xml:space="preserve"> variable as a feature</w:t>
      </w:r>
      <w:r w:rsidR="00F65A98">
        <w:t>,</w:t>
      </w:r>
      <w:r>
        <w:t xml:space="preserve"> as discussed above, </w:t>
      </w:r>
      <w:r w:rsidR="00F65A98">
        <w:t>plus</w:t>
      </w:r>
      <w:r>
        <w:t xml:space="preserve"> </w:t>
      </w:r>
      <w:r w:rsidR="00F65A98">
        <w:t xml:space="preserve">the analogous </w:t>
      </w:r>
      <w:proofErr w:type="spellStart"/>
      <w:r w:rsidRPr="00F65A98">
        <w:rPr>
          <w:i/>
        </w:rPr>
        <w:t>retx</w:t>
      </w:r>
      <w:proofErr w:type="spellEnd"/>
      <w:r w:rsidR="00F65A98">
        <w:t xml:space="preserve"> variable</w:t>
      </w:r>
      <w:r w:rsidR="005C3AEB">
        <w:t>, also log normalised,</w:t>
      </w:r>
      <w:r>
        <w:t xml:space="preserve"> </w:t>
      </w:r>
      <w:r w:rsidR="00F65A98">
        <w:t>which measures return without dividends.</w:t>
      </w:r>
      <w:r>
        <w:t xml:space="preserve"> </w:t>
      </w:r>
    </w:p>
    <w:p w:rsidR="0087722A" w:rsidRDefault="009B0B8C" w:rsidP="0087722A">
      <w:r>
        <w:t>Several CRSP variables were considered as potential features but reje</w:t>
      </w:r>
      <w:r w:rsidR="005D0EA6">
        <w:t>cted as being unsuitable or of only marginal benefit.</w:t>
      </w:r>
      <w:r w:rsidR="00353E28">
        <w:t xml:space="preserve"> For instance, the closing price could be used to construct a day to day feature, but the result is close enough to </w:t>
      </w:r>
      <w:proofErr w:type="spellStart"/>
      <w:r w:rsidR="00353E28" w:rsidRPr="00353E28">
        <w:rPr>
          <w:i/>
        </w:rPr>
        <w:t>retx</w:t>
      </w:r>
      <w:proofErr w:type="spellEnd"/>
      <w:r w:rsidR="00353E28">
        <w:t xml:space="preserve"> to be superfluous. </w:t>
      </w:r>
      <w:r w:rsidR="0087722A">
        <w:t xml:space="preserve">Opening price probably carries more information since it reflects the pre-market price discovery process. However since this is conducted by observing bid/ask spreads the model is already </w:t>
      </w:r>
      <w:r w:rsidR="00353E28">
        <w:t>receiving much of this</w:t>
      </w:r>
      <w:r w:rsidR="0087722A">
        <w:t xml:space="preserve"> signal from the features constructed over </w:t>
      </w:r>
      <w:proofErr w:type="spellStart"/>
      <w:r w:rsidR="0087722A" w:rsidRPr="00C57F80">
        <w:rPr>
          <w:i/>
        </w:rPr>
        <w:t>bidlo</w:t>
      </w:r>
      <w:proofErr w:type="spellEnd"/>
      <w:r w:rsidR="0087722A">
        <w:t xml:space="preserve">, </w:t>
      </w:r>
      <w:proofErr w:type="spellStart"/>
      <w:r w:rsidR="0087722A" w:rsidRPr="00C57F80">
        <w:rPr>
          <w:i/>
        </w:rPr>
        <w:t>askhi</w:t>
      </w:r>
      <w:proofErr w:type="spellEnd"/>
      <w:r w:rsidR="0087722A">
        <w:t xml:space="preserve">, </w:t>
      </w:r>
      <w:r w:rsidR="0087722A" w:rsidRPr="00C57F80">
        <w:rPr>
          <w:i/>
        </w:rPr>
        <w:t>ask</w:t>
      </w:r>
      <w:r w:rsidR="0087722A">
        <w:t xml:space="preserve">, and </w:t>
      </w:r>
      <w:r w:rsidR="0087722A" w:rsidRPr="00C57F80">
        <w:rPr>
          <w:i/>
        </w:rPr>
        <w:t>bid</w:t>
      </w:r>
      <w:r w:rsidR="0087722A">
        <w:t xml:space="preserve">. Finally, the </w:t>
      </w:r>
      <w:proofErr w:type="spellStart"/>
      <w:r w:rsidR="0087722A" w:rsidRPr="00D45BEA">
        <w:rPr>
          <w:i/>
        </w:rPr>
        <w:t>numtrd</w:t>
      </w:r>
      <w:proofErr w:type="spellEnd"/>
      <w:r w:rsidR="0087722A">
        <w:t xml:space="preserve"> </w:t>
      </w:r>
      <w:r w:rsidR="00353E28">
        <w:t>variable</w:t>
      </w:r>
      <w:r w:rsidR="0087722A">
        <w:t xml:space="preserve"> provides </w:t>
      </w:r>
      <w:r w:rsidR="00353E28">
        <w:t xml:space="preserve">the </w:t>
      </w:r>
      <w:r w:rsidR="0087722A">
        <w:t xml:space="preserve">number of trades for NASDAQ listed issues. </w:t>
      </w:r>
      <w:r w:rsidR="00353E28">
        <w:t>This</w:t>
      </w:r>
      <w:r w:rsidR="0087722A">
        <w:t xml:space="preserve"> carries distinct information from the aggregate trading volume and is potentially </w:t>
      </w:r>
      <w:r w:rsidR="00353E28">
        <w:t>a valuable</w:t>
      </w:r>
      <w:r w:rsidR="0087722A">
        <w:t xml:space="preserve"> </w:t>
      </w:r>
      <w:r w:rsidR="00353E28">
        <w:t xml:space="preserve">signal contributing </w:t>
      </w:r>
      <w:r w:rsidR="0087722A">
        <w:t xml:space="preserve">to volatility. However </w:t>
      </w:r>
      <w:r w:rsidR="004326F9">
        <w:t>the</w:t>
      </w:r>
      <w:r w:rsidR="0087722A">
        <w:t xml:space="preserve"> portfolio will not be restricted to NASDAQ stocks. This raises the possibility that a feature </w:t>
      </w:r>
      <w:r w:rsidR="004326F9">
        <w:t>constructed over</w:t>
      </w:r>
      <w:r w:rsidR="0087722A">
        <w:t xml:space="preserve"> </w:t>
      </w:r>
      <w:proofErr w:type="spellStart"/>
      <w:r w:rsidR="0087722A" w:rsidRPr="00D45BEA">
        <w:rPr>
          <w:i/>
        </w:rPr>
        <w:t>numtrd</w:t>
      </w:r>
      <w:proofErr w:type="spellEnd"/>
      <w:r w:rsidR="004326F9">
        <w:t xml:space="preserve"> could be zero for</w:t>
      </w:r>
      <w:r w:rsidR="009B154A">
        <w:t xml:space="preserve"> many stocks</w:t>
      </w:r>
      <w:r w:rsidR="004326F9">
        <w:t>.</w:t>
      </w:r>
      <w:r w:rsidR="009B154A">
        <w:t xml:space="preserve"> The effects of this information asymmetry on model stability and convergence are unclear and therefore the model does not use this </w:t>
      </w:r>
      <w:r w:rsidR="00A20DD7">
        <w:t>information in its current form (although it would be trivial to add).</w:t>
      </w:r>
    </w:p>
    <w:p w:rsidR="00722CBB" w:rsidRPr="00D45BEA" w:rsidRDefault="001C1FE4" w:rsidP="00722CBB">
      <w:pPr>
        <w:pStyle w:val="Heading2"/>
      </w:pPr>
      <w:bookmarkStart w:id="20" w:name="_Toc479918162"/>
      <w:r>
        <w:t>Google Trends</w:t>
      </w:r>
      <w:r w:rsidR="00722CBB">
        <w:t xml:space="preserve"> Features</w:t>
      </w:r>
      <w:bookmarkEnd w:id="20"/>
    </w:p>
    <w:p w:rsidR="004832B4" w:rsidRDefault="00722CBB" w:rsidP="00722CBB">
      <w:r>
        <w:t xml:space="preserve">In addition to the CRSP database, Google Trends data </w:t>
      </w:r>
      <w:r w:rsidR="0016120D">
        <w:t xml:space="preserve">is </w:t>
      </w:r>
      <w:r>
        <w:t xml:space="preserve">available for each stock symbol in </w:t>
      </w:r>
      <w:r w:rsidR="0017293B">
        <w:t>the</w:t>
      </w:r>
      <w:r>
        <w:t xml:space="preserve"> portfolio</w:t>
      </w:r>
      <w:r w:rsidR="003E188F">
        <w:t xml:space="preserve"> (Google, 2015)</w:t>
      </w:r>
      <w:r>
        <w:t xml:space="preserve">. </w:t>
      </w:r>
      <w:r w:rsidR="001C32D0">
        <w:t xml:space="preserve">This data set </w:t>
      </w:r>
      <w:r w:rsidR="0017293B">
        <w:t>maps</w:t>
      </w:r>
      <w:r>
        <w:t xml:space="preserve"> a time period (generally a week) to a </w:t>
      </w:r>
      <w:r w:rsidR="0017293B">
        <w:t>“</w:t>
      </w:r>
      <w:r>
        <w:t>trend</w:t>
      </w:r>
      <w:r w:rsidR="0017293B">
        <w:t>”</w:t>
      </w:r>
      <w:r>
        <w:t xml:space="preserve"> value between 0 and 100. The trend value is a relative measure of search activity for the symbol as a te</w:t>
      </w:r>
      <w:r w:rsidR="004832B4">
        <w:t>rm on the Google search engine.</w:t>
      </w:r>
    </w:p>
    <w:p w:rsidR="00F87AEE" w:rsidRDefault="004832B4" w:rsidP="00722CBB">
      <w:r>
        <w:t>The</w:t>
      </w:r>
      <w:r w:rsidR="00722CBB">
        <w:t xml:space="preserve"> working hypothesis is that at times of unusual volatility there may be heightened search ac</w:t>
      </w:r>
      <w:r>
        <w:t xml:space="preserve">tivity for the relevant symbol. </w:t>
      </w:r>
      <w:r w:rsidR="00C43FB7">
        <w:t xml:space="preserve">Google search is a pervasive tool used by a broad cross section of the </w:t>
      </w:r>
      <w:r w:rsidR="003A6D54">
        <w:t>population;</w:t>
      </w:r>
      <w:r w:rsidR="00C43FB7">
        <w:t xml:space="preserve"> </w:t>
      </w:r>
      <w:r w:rsidR="006A06D5">
        <w:t xml:space="preserve">it potentially </w:t>
      </w:r>
      <w:r w:rsidR="003A6D54">
        <w:t>captures</w:t>
      </w:r>
      <w:r w:rsidR="006A06D5">
        <w:t xml:space="preserve"> </w:t>
      </w:r>
      <w:r w:rsidR="003A6D54">
        <w:t xml:space="preserve">the investment zeitgeist in ways different to the CRSP data and, in </w:t>
      </w:r>
      <w:r w:rsidR="003A6D54">
        <w:lastRenderedPageBreak/>
        <w:t xml:space="preserve">some cases, earlier. Therefore the model may be able to learn to incorporate this signal to produce better forecasts. </w:t>
      </w:r>
      <w:r w:rsidR="00F87AEE">
        <w:t xml:space="preserve">There are </w:t>
      </w:r>
      <w:r w:rsidR="00487640">
        <w:t>three</w:t>
      </w:r>
      <w:r w:rsidR="00F87AEE">
        <w:t xml:space="preserve"> interesting </w:t>
      </w:r>
      <w:r w:rsidR="007F55C9">
        <w:t>classes of volatility shift that may be signalled by Google Trends</w:t>
      </w:r>
      <w:r w:rsidR="00F87AEE">
        <w:t>: idiosyncratic</w:t>
      </w:r>
      <w:r w:rsidR="00487640">
        <w:t>, sector</w:t>
      </w:r>
      <w:r w:rsidR="00F87AEE">
        <w:t xml:space="preserve"> and systemic.</w:t>
      </w:r>
    </w:p>
    <w:p w:rsidR="00900BA1" w:rsidRDefault="00F87AEE" w:rsidP="00722CBB">
      <w:r>
        <w:t>Idiosyncratic volatility</w:t>
      </w:r>
      <w:r w:rsidR="00275892">
        <w:t xml:space="preserve"> shift</w:t>
      </w:r>
      <w:r w:rsidR="00487640">
        <w:t xml:space="preserve"> af</w:t>
      </w:r>
      <w:r w:rsidR="00BB0963">
        <w:t xml:space="preserve">fects only a single, or a handful of stocks. Usually it occurs in response to </w:t>
      </w:r>
      <w:r w:rsidR="00CA0EFC">
        <w:t xml:space="preserve">company specific </w:t>
      </w:r>
      <w:r w:rsidR="00BB0963">
        <w:t xml:space="preserve">news or rumours. The result </w:t>
      </w:r>
      <w:r w:rsidR="00E508E6">
        <w:t>is often a substantial shift</w:t>
      </w:r>
      <w:r w:rsidR="00BB0963">
        <w:t xml:space="preserve"> </w:t>
      </w:r>
      <w:r w:rsidR="00E508E6">
        <w:t xml:space="preserve">in </w:t>
      </w:r>
      <w:r w:rsidR="00BB0963">
        <w:t>volatility</w:t>
      </w:r>
      <w:r w:rsidR="00E508E6">
        <w:t xml:space="preserve"> and trading volume</w:t>
      </w:r>
      <w:r w:rsidR="00BB0963">
        <w:t xml:space="preserve">. </w:t>
      </w:r>
      <w:r w:rsidR="00E508E6">
        <w:t>While it se</w:t>
      </w:r>
      <w:r w:rsidR="00010D1C">
        <w:t>ems unlikely that the</w:t>
      </w:r>
      <w:r w:rsidR="00E508E6">
        <w:t xml:space="preserve"> model can predict idiosyncratic events, it seems plausible that internet searches </w:t>
      </w:r>
      <w:r w:rsidR="006D506F">
        <w:t>might be able to signal changes early</w:t>
      </w:r>
      <w:r w:rsidR="00010D1C">
        <w:t xml:space="preserve"> and adjust forecasts accordingly.</w:t>
      </w:r>
    </w:p>
    <w:p w:rsidR="00A76708" w:rsidRDefault="003149D4" w:rsidP="00722CBB">
      <w:r>
        <w:t>Sector volatility affects a b</w:t>
      </w:r>
      <w:r w:rsidR="00010D1C">
        <w:t>road class of stocks. Usually it</w:t>
      </w:r>
      <w:r>
        <w:t xml:space="preserve"> occurs in response to business conditions that are </w:t>
      </w:r>
      <w:r w:rsidR="00CA50F1">
        <w:t xml:space="preserve">confined to the sector. An example would </w:t>
      </w:r>
      <w:r>
        <w:t>be when a particular industry attract</w:t>
      </w:r>
      <w:r w:rsidR="00EE2667">
        <w:t>s</w:t>
      </w:r>
      <w:r>
        <w:t xml:space="preserve"> increased speculation as often happens with technology stocks. Another example might be when demand quickly changes for a major commodity.</w:t>
      </w:r>
      <w:r w:rsidR="006D506F">
        <w:t xml:space="preserve"> </w:t>
      </w:r>
      <w:r w:rsidR="00D627EA">
        <w:t>W</w:t>
      </w:r>
      <w:r w:rsidR="006D506F">
        <w:t xml:space="preserve">hen a </w:t>
      </w:r>
      <w:r w:rsidR="00DB0FED">
        <w:t xml:space="preserve">significant </w:t>
      </w:r>
      <w:r w:rsidR="006D506F">
        <w:t>number of companies</w:t>
      </w:r>
      <w:r w:rsidR="00DB0FED">
        <w:t xml:space="preserve"> </w:t>
      </w:r>
      <w:r w:rsidR="000C4E99">
        <w:t>across</w:t>
      </w:r>
      <w:r w:rsidR="00DB0FED">
        <w:t xml:space="preserve"> a given sector see heightened search activity then the likelihood of a volatility </w:t>
      </w:r>
      <w:r w:rsidR="000C4E99">
        <w:t>shift</w:t>
      </w:r>
      <w:r w:rsidR="00DB0FED">
        <w:t xml:space="preserve"> </w:t>
      </w:r>
      <w:r w:rsidR="000C4E99">
        <w:t xml:space="preserve">for that entire </w:t>
      </w:r>
      <w:r w:rsidR="00DB0FED">
        <w:t>sector is potentia</w:t>
      </w:r>
      <w:r w:rsidR="00D627EA">
        <w:t>lly higher and the model may be able to take advantage of this effect.</w:t>
      </w:r>
    </w:p>
    <w:p w:rsidR="00C43FB7" w:rsidRDefault="00473CE0" w:rsidP="00722CBB">
      <w:r>
        <w:t>Systemic volatility affects the broader market. Usually it occurs when the business cycle changes, or occasionally when there is a general correction under way.</w:t>
      </w:r>
      <w:r w:rsidR="00EC615F">
        <w:t xml:space="preserve"> Major world events may also trigger a shift in market wide volatility.</w:t>
      </w:r>
      <w:r w:rsidR="000C4E99">
        <w:t xml:space="preserve"> </w:t>
      </w:r>
      <w:r w:rsidR="00C43FB7">
        <w:t xml:space="preserve">The signal in internet searches for this type of shift </w:t>
      </w:r>
      <w:r w:rsidR="00EC1557">
        <w:t xml:space="preserve">may be more subtle than the previous two classes precisely because the entire market is moving. Even during the Financial Crisis of 2007-2008 there </w:t>
      </w:r>
      <w:r w:rsidR="00163DA1">
        <w:t>were</w:t>
      </w:r>
      <w:r w:rsidR="00EC1557">
        <w:t xml:space="preserve"> no obvious correlated </w:t>
      </w:r>
      <w:r w:rsidR="00163DA1">
        <w:t xml:space="preserve">changes </w:t>
      </w:r>
      <w:r w:rsidR="007B4B70">
        <w:t xml:space="preserve">in </w:t>
      </w:r>
      <w:r w:rsidR="00163DA1">
        <w:t>search activity</w:t>
      </w:r>
      <w:r w:rsidR="00EC1557">
        <w:t xml:space="preserve"> across all or even a majority of symbols</w:t>
      </w:r>
      <w:r w:rsidR="00236838">
        <w:t xml:space="preserve"> in the data set. However, just because the signal is not obvious does not mean it is not there. If there is a signal for system volatility the model should be able to isolate it with enough training.</w:t>
      </w:r>
    </w:p>
    <w:p w:rsidR="006C015B" w:rsidRDefault="00B537FE" w:rsidP="00722CBB">
      <w:r>
        <w:t xml:space="preserve">The working hypothesis has several potential flaws. </w:t>
      </w:r>
      <w:r w:rsidR="00722CBB">
        <w:t>People may not search for the stock by symbol but rather by name. Some stock symbols may collide with common</w:t>
      </w:r>
      <w:r>
        <w:t>ly</w:t>
      </w:r>
      <w:r w:rsidR="00722CBB">
        <w:t xml:space="preserve"> used </w:t>
      </w:r>
      <w:r>
        <w:t>acronyms</w:t>
      </w:r>
      <w:r w:rsidR="00722CBB">
        <w:t xml:space="preserve"> and therefore activity for that </w:t>
      </w:r>
      <w:r>
        <w:t xml:space="preserve">search </w:t>
      </w:r>
      <w:r w:rsidR="00722CBB">
        <w:t>term does not correl</w:t>
      </w:r>
      <w:r w:rsidR="006C015B">
        <w:t xml:space="preserve">ate </w:t>
      </w:r>
      <w:r w:rsidR="00EB7222">
        <w:t xml:space="preserve">well </w:t>
      </w:r>
      <w:r w:rsidR="006C015B">
        <w:t>with interest in the stock.</w:t>
      </w:r>
      <w:r w:rsidR="00C56A22">
        <w:t xml:space="preserve"> However, the biggest </w:t>
      </w:r>
      <w:r w:rsidR="00C56A22">
        <w:lastRenderedPageBreak/>
        <w:t xml:space="preserve">weakness is the coarseness of the time resolution. As mentioned above, </w:t>
      </w:r>
      <w:r w:rsidR="00807E95">
        <w:t>each</w:t>
      </w:r>
      <w:r w:rsidR="00C56A22">
        <w:t xml:space="preserve"> trend </w:t>
      </w:r>
      <w:r w:rsidR="00807E95">
        <w:t>value for a symbol</w:t>
      </w:r>
      <w:r w:rsidR="00C56A22">
        <w:t xml:space="preserve"> </w:t>
      </w:r>
      <w:r w:rsidR="00807E95">
        <w:t xml:space="preserve">is generally for a one week interval. This </w:t>
      </w:r>
      <w:r w:rsidR="004A6C2A">
        <w:t xml:space="preserve">substantially </w:t>
      </w:r>
      <w:r w:rsidR="00807E95">
        <w:t xml:space="preserve">reduces the information that the model has to work with </w:t>
      </w:r>
      <w:r w:rsidR="004A6C2A">
        <w:t>and makes it less timely. Since the rationale for including in it the model is to get an early signal of volatility shift, this might be a significant weakness.</w:t>
      </w:r>
    </w:p>
    <w:p w:rsidR="00104CEF" w:rsidRDefault="008A231B" w:rsidP="00722CBB">
      <w:r>
        <w:t>However, it is unknown</w:t>
      </w:r>
      <w:r w:rsidR="00991A39">
        <w:t xml:space="preserve"> how much these potential flaws reduce the utility of the data to the model. Therefore</w:t>
      </w:r>
      <w:r w:rsidR="00722CBB">
        <w:t xml:space="preserve"> it was felt useful to include </w:t>
      </w:r>
      <w:r w:rsidR="00104CEF">
        <w:t>trend</w:t>
      </w:r>
      <w:r w:rsidR="00722CBB">
        <w:t xml:space="preserve"> data</w:t>
      </w:r>
      <w:r w:rsidR="00104CEF">
        <w:t xml:space="preserve"> in order to determine the matter empirically.</w:t>
      </w:r>
    </w:p>
    <w:p w:rsidR="00DA11A5" w:rsidRDefault="00794D79" w:rsidP="00DA11A5">
      <w:r>
        <w:t xml:space="preserve">The model </w:t>
      </w:r>
      <w:r w:rsidR="005B2A54">
        <w:t>can easily match the</w:t>
      </w:r>
      <w:r w:rsidR="00722CBB">
        <w:t xml:space="preserve"> date range</w:t>
      </w:r>
      <w:r w:rsidR="005B2A54">
        <w:t xml:space="preserve"> and symbol of each trend observation</w:t>
      </w:r>
      <w:r w:rsidR="00722CBB">
        <w:t xml:space="preserve"> with </w:t>
      </w:r>
      <w:r w:rsidR="005B2A54">
        <w:t>a</w:t>
      </w:r>
      <w:r w:rsidR="00722CBB">
        <w:t xml:space="preserve"> </w:t>
      </w:r>
      <w:r w:rsidR="005B2A54">
        <w:t>corresponding</w:t>
      </w:r>
      <w:r w:rsidR="00722CBB">
        <w:t xml:space="preserve"> CRSP </w:t>
      </w:r>
      <w:r w:rsidR="005B2A54">
        <w:t xml:space="preserve">issue and </w:t>
      </w:r>
      <w:r w:rsidR="00722CBB">
        <w:t xml:space="preserve">trading day. This </w:t>
      </w:r>
      <w:r w:rsidR="005B2A54">
        <w:t xml:space="preserve">allows </w:t>
      </w:r>
      <w:r>
        <w:t>it</w:t>
      </w:r>
      <w:r w:rsidR="005B2A54">
        <w:t xml:space="preserve"> to synthesize a trend feature. Since the trend feature often will not change from day to day (because of the week long blocks) the method used to normalize CRSP intraday variables is not appropriate in this case</w:t>
      </w:r>
      <w:r w:rsidR="00353503">
        <w:t>. Instead, the trend value is simply</w:t>
      </w:r>
      <w:r w:rsidR="0098176A">
        <w:t xml:space="preserve"> scaled to a range of [0</w:t>
      </w:r>
      <w:r w:rsidR="005F50E6">
        <w:t xml:space="preserve">, </w:t>
      </w:r>
      <w:r w:rsidR="00353503">
        <w:t>1] and used as is</w:t>
      </w:r>
      <w:r w:rsidR="00722CBB">
        <w:t>.</w:t>
      </w:r>
    </w:p>
    <w:p w:rsidR="009712E1" w:rsidRDefault="003F5755" w:rsidP="009712E1">
      <w:pPr>
        <w:pStyle w:val="Heading2"/>
      </w:pPr>
      <w:bookmarkStart w:id="21" w:name="_Toc479918163"/>
      <w:r>
        <w:t>Input Tensor</w:t>
      </w:r>
      <w:bookmarkEnd w:id="21"/>
    </w:p>
    <w:p w:rsidR="00C54A2B" w:rsidRPr="00C54A2B" w:rsidRDefault="009E7403" w:rsidP="00C54A2B">
      <w:pPr>
        <w:rPr>
          <w:lang w:eastAsia="en-US"/>
        </w:rPr>
      </w:pPr>
      <w:r>
        <w:rPr>
          <w:lang w:eastAsia="en-US"/>
        </w:rPr>
        <w:t>Based on the preceding sections, it is helpful to review the final form of the model’s input tensor.</w:t>
      </w:r>
    </w:p>
    <w:p w:rsidR="009712E1" w:rsidRDefault="009E7403" w:rsidP="009712E1">
      <w:pPr>
        <w:rPr>
          <w:lang w:eastAsia="en-US"/>
        </w:rPr>
      </w:pPr>
      <w:r>
        <w:t>There are</w:t>
      </w:r>
      <w:r w:rsidR="00AB6A38">
        <w:t xml:space="preserve"> </w:t>
      </w:r>
      <w:r w:rsidR="004D2948">
        <w:t xml:space="preserve">up to </w:t>
      </w:r>
      <w:r w:rsidR="00906EAF">
        <w:t xml:space="preserve">eight </w:t>
      </w:r>
      <w:r w:rsidR="00AB6A38">
        <w:t xml:space="preserve">scalar features </w:t>
      </w:r>
      <w:r>
        <w:t xml:space="preserve">organised </w:t>
      </w:r>
      <w:r w:rsidR="0010188A">
        <w:t>into</w:t>
      </w:r>
      <w:r w:rsidR="00906EAF">
        <w:t xml:space="preserve"> a</w:t>
      </w:r>
      <w:r w:rsidR="0010188A">
        <w:t xml:space="preserve"> </w:t>
      </w:r>
      <w:r w:rsidR="00906EAF">
        <w:rPr>
          <w:i/>
        </w:rPr>
        <w:t>feature vector</w:t>
      </w:r>
      <w:r w:rsidR="004D2948">
        <w:t xml:space="preserve">. A fully populated vector is </w:t>
      </w:r>
      <w:r w:rsidR="00AF5BB2">
        <w:t>of the form</w:t>
      </w:r>
      <w:r w:rsidR="009712E1">
        <w:rPr>
          <w:lang w:eastAsia="en-US"/>
        </w:rPr>
        <w:t>:</w:t>
      </w:r>
    </w:p>
    <w:p w:rsidR="005A2E0F" w:rsidRDefault="009712E1" w:rsidP="005A2E0F">
      <w:pPr>
        <w:jc w:val="center"/>
        <w:rPr>
          <w:lang w:eastAsia="en-US"/>
        </w:rPr>
      </w:pPr>
      <w:r>
        <w:rPr>
          <w:lang w:eastAsia="en-US"/>
        </w:rPr>
        <w:t>&lt;</w:t>
      </w:r>
      <w:proofErr w:type="spellStart"/>
      <w:r>
        <w:rPr>
          <w:lang w:eastAsia="en-US"/>
        </w:rPr>
        <w:t>Δaskhi</w:t>
      </w:r>
      <w:proofErr w:type="spellEnd"/>
      <w:r>
        <w:rPr>
          <w:lang w:eastAsia="en-US"/>
        </w:rPr>
        <w:t xml:space="preserve">, </w:t>
      </w:r>
      <w:proofErr w:type="spellStart"/>
      <w:r>
        <w:rPr>
          <w:lang w:eastAsia="en-US"/>
        </w:rPr>
        <w:t>Δbidlo</w:t>
      </w:r>
      <w:proofErr w:type="spellEnd"/>
      <w:r>
        <w:rPr>
          <w:lang w:eastAsia="en-US"/>
        </w:rPr>
        <w:t xml:space="preserve">, ret, </w:t>
      </w:r>
      <w:proofErr w:type="spellStart"/>
      <w:r>
        <w:rPr>
          <w:lang w:eastAsia="en-US"/>
        </w:rPr>
        <w:t>Δvol</w:t>
      </w:r>
      <w:proofErr w:type="spellEnd"/>
      <w:r>
        <w:rPr>
          <w:lang w:eastAsia="en-US"/>
        </w:rPr>
        <w:t xml:space="preserve">, </w:t>
      </w:r>
      <w:proofErr w:type="spellStart"/>
      <w:r>
        <w:rPr>
          <w:lang w:eastAsia="en-US"/>
        </w:rPr>
        <w:t>Δask</w:t>
      </w:r>
      <w:proofErr w:type="spellEnd"/>
      <w:r>
        <w:rPr>
          <w:lang w:eastAsia="en-US"/>
        </w:rPr>
        <w:t xml:space="preserve">, </w:t>
      </w:r>
      <w:proofErr w:type="spellStart"/>
      <w:r>
        <w:rPr>
          <w:lang w:eastAsia="en-US"/>
        </w:rPr>
        <w:t>Δbid</w:t>
      </w:r>
      <w:proofErr w:type="spellEnd"/>
      <w:r>
        <w:rPr>
          <w:lang w:eastAsia="en-US"/>
        </w:rPr>
        <w:t xml:space="preserve">, </w:t>
      </w:r>
      <w:proofErr w:type="spellStart"/>
      <w:r>
        <w:rPr>
          <w:lang w:eastAsia="en-US"/>
        </w:rPr>
        <w:t>retx</w:t>
      </w:r>
      <w:proofErr w:type="spellEnd"/>
      <w:r>
        <w:rPr>
          <w:lang w:eastAsia="en-US"/>
        </w:rPr>
        <w:t>, trend&gt;</w:t>
      </w:r>
    </w:p>
    <w:p w:rsidR="005A1709" w:rsidRDefault="00CC52E0" w:rsidP="005A2E0F">
      <w:pPr>
        <w:rPr>
          <w:lang w:eastAsia="en-US"/>
        </w:rPr>
      </w:pPr>
      <w:proofErr w:type="gramStart"/>
      <w:r>
        <w:rPr>
          <w:lang w:eastAsia="en-US"/>
        </w:rPr>
        <w:t>where</w:t>
      </w:r>
      <w:proofErr w:type="gramEnd"/>
      <w:r>
        <w:rPr>
          <w:lang w:eastAsia="en-US"/>
        </w:rPr>
        <w:t xml:space="preserve"> Δ indicates a normalised feature constructed from the change between two trading days</w:t>
      </w:r>
      <w:r w:rsidR="005A1709">
        <w:rPr>
          <w:lang w:eastAsia="en-US"/>
        </w:rPr>
        <w:t>.</w:t>
      </w:r>
    </w:p>
    <w:p w:rsidR="00140168" w:rsidRDefault="00093314" w:rsidP="00CC52E0">
      <w:pPr>
        <w:rPr>
          <w:lang w:eastAsia="en-US"/>
        </w:rPr>
      </w:pPr>
      <w:r>
        <w:rPr>
          <w:lang w:eastAsia="en-US"/>
        </w:rPr>
        <w:t>There is a feature vector provided for each stock on each trading day. This may be represented as a tensor of shape [</w:t>
      </w:r>
      <w:r w:rsidRPr="00093314">
        <w:rPr>
          <w:i/>
          <w:lang w:eastAsia="en-US"/>
        </w:rPr>
        <w:t>n</w:t>
      </w:r>
      <w:r>
        <w:rPr>
          <w:lang w:eastAsia="en-US"/>
        </w:rPr>
        <w:t>,</w:t>
      </w:r>
      <w:r w:rsidRPr="00260028">
        <w:rPr>
          <w:i/>
          <w:lang w:eastAsia="en-US"/>
        </w:rPr>
        <w:t xml:space="preserve"> </w:t>
      </w:r>
      <w:r w:rsidR="00260028" w:rsidRPr="00260028">
        <w:rPr>
          <w:i/>
          <w:lang w:eastAsia="en-US"/>
        </w:rPr>
        <w:t>f</w:t>
      </w:r>
      <w:r>
        <w:rPr>
          <w:lang w:eastAsia="en-US"/>
        </w:rPr>
        <w:t xml:space="preserve">], where </w:t>
      </w:r>
      <w:r>
        <w:rPr>
          <w:i/>
          <w:lang w:eastAsia="en-US"/>
        </w:rPr>
        <w:t>n</w:t>
      </w:r>
      <w:r>
        <w:rPr>
          <w:lang w:eastAsia="en-US"/>
        </w:rPr>
        <w:t xml:space="preserve"> is the number of stocks in the portfolio</w:t>
      </w:r>
      <w:r w:rsidR="00260028">
        <w:rPr>
          <w:lang w:eastAsia="en-US"/>
        </w:rPr>
        <w:t xml:space="preserve"> and </w:t>
      </w:r>
      <w:r w:rsidR="00260028">
        <w:rPr>
          <w:i/>
          <w:lang w:eastAsia="en-US"/>
        </w:rPr>
        <w:t>f</w:t>
      </w:r>
      <w:r w:rsidR="00260028">
        <w:rPr>
          <w:lang w:eastAsia="en-US"/>
        </w:rPr>
        <w:t xml:space="preserve"> is the number of features selected</w:t>
      </w:r>
      <w:r>
        <w:rPr>
          <w:lang w:eastAsia="en-US"/>
        </w:rPr>
        <w:t>.</w:t>
      </w:r>
      <w:r w:rsidR="00367EBC">
        <w:rPr>
          <w:lang w:eastAsia="en-US"/>
        </w:rPr>
        <w:t xml:space="preserve"> </w:t>
      </w:r>
      <w:r w:rsidR="00BB2306">
        <w:rPr>
          <w:lang w:eastAsia="en-US"/>
        </w:rPr>
        <w:t>F</w:t>
      </w:r>
      <w:r w:rsidR="00517316">
        <w:rPr>
          <w:lang w:eastAsia="en-US"/>
        </w:rPr>
        <w:t xml:space="preserve">or instance, if </w:t>
      </w:r>
      <w:r w:rsidR="00B67AB5">
        <w:rPr>
          <w:lang w:eastAsia="en-US"/>
        </w:rPr>
        <w:t xml:space="preserve">the </w:t>
      </w:r>
      <w:r w:rsidR="00517316">
        <w:rPr>
          <w:lang w:eastAsia="en-US"/>
        </w:rPr>
        <w:t>portfolio consists of</w:t>
      </w:r>
      <w:r w:rsidR="00BB2306">
        <w:rPr>
          <w:lang w:eastAsia="en-US"/>
        </w:rPr>
        <w:t xml:space="preserve"> the S&amp;P100 (which had 97 members as of the 30</w:t>
      </w:r>
      <w:r w:rsidR="00BB2306" w:rsidRPr="00BB2306">
        <w:rPr>
          <w:vertAlign w:val="superscript"/>
          <w:lang w:eastAsia="en-US"/>
        </w:rPr>
        <w:t>th</w:t>
      </w:r>
      <w:r w:rsidR="00B77511">
        <w:rPr>
          <w:lang w:eastAsia="en-US"/>
        </w:rPr>
        <w:t xml:space="preserve"> of September 2015)</w:t>
      </w:r>
      <w:r w:rsidR="00BB2306">
        <w:rPr>
          <w:lang w:eastAsia="en-US"/>
        </w:rPr>
        <w:t xml:space="preserve"> each trading day </w:t>
      </w:r>
      <w:r w:rsidR="00367EBC">
        <w:rPr>
          <w:lang w:eastAsia="en-US"/>
        </w:rPr>
        <w:t>generates</w:t>
      </w:r>
      <w:r w:rsidR="00BB2306">
        <w:rPr>
          <w:lang w:eastAsia="en-US"/>
        </w:rPr>
        <w:t xml:space="preserve"> 97</w:t>
      </w:r>
      <w:r w:rsidR="00367EBC">
        <w:rPr>
          <w:lang w:eastAsia="en-US"/>
        </w:rPr>
        <w:t xml:space="preserve"> feature</w:t>
      </w:r>
      <w:r w:rsidR="00BB2306">
        <w:rPr>
          <w:lang w:eastAsia="en-US"/>
        </w:rPr>
        <w:t xml:space="preserve"> vectors</w:t>
      </w:r>
      <w:r w:rsidR="00B77511">
        <w:rPr>
          <w:lang w:eastAsia="en-US"/>
        </w:rPr>
        <w:t>,</w:t>
      </w:r>
      <w:r w:rsidR="00BB2306">
        <w:rPr>
          <w:lang w:eastAsia="en-US"/>
        </w:rPr>
        <w:t xml:space="preserve"> </w:t>
      </w:r>
      <w:r w:rsidR="00140168">
        <w:rPr>
          <w:lang w:eastAsia="en-US"/>
        </w:rPr>
        <w:t xml:space="preserve">and </w:t>
      </w:r>
      <w:r w:rsidR="00260028">
        <w:rPr>
          <w:lang w:eastAsia="en-US"/>
        </w:rPr>
        <w:t xml:space="preserve">if </w:t>
      </w:r>
      <w:r w:rsidR="00090836">
        <w:rPr>
          <w:lang w:eastAsia="en-US"/>
        </w:rPr>
        <w:t>the model uses</w:t>
      </w:r>
      <w:r w:rsidR="00260028">
        <w:rPr>
          <w:lang w:eastAsia="en-US"/>
        </w:rPr>
        <w:t xml:space="preserve"> all possible features </w:t>
      </w:r>
      <w:r w:rsidR="00140168">
        <w:rPr>
          <w:lang w:eastAsia="en-US"/>
        </w:rPr>
        <w:t xml:space="preserve">the resulting </w:t>
      </w:r>
      <w:r w:rsidR="00443E68">
        <w:rPr>
          <w:lang w:eastAsia="en-US"/>
        </w:rPr>
        <w:t>tensor is of shape [97,</w:t>
      </w:r>
      <w:r w:rsidR="00367EBC">
        <w:rPr>
          <w:lang w:eastAsia="en-US"/>
        </w:rPr>
        <w:t xml:space="preserve"> </w:t>
      </w:r>
      <w:r w:rsidR="00443E68">
        <w:rPr>
          <w:lang w:eastAsia="en-US"/>
        </w:rPr>
        <w:t>8].</w:t>
      </w:r>
      <w:r w:rsidR="00140168">
        <w:rPr>
          <w:lang w:eastAsia="en-US"/>
        </w:rPr>
        <w:t xml:space="preserve"> </w:t>
      </w:r>
      <w:r w:rsidR="00443E68">
        <w:rPr>
          <w:lang w:eastAsia="en-US"/>
        </w:rPr>
        <w:t xml:space="preserve">This </w:t>
      </w:r>
      <w:r w:rsidR="00BB2306">
        <w:rPr>
          <w:lang w:eastAsia="en-US"/>
        </w:rPr>
        <w:t>contain</w:t>
      </w:r>
      <w:r w:rsidR="00140168">
        <w:rPr>
          <w:lang w:eastAsia="en-US"/>
        </w:rPr>
        <w:t>s</w:t>
      </w:r>
      <w:r w:rsidR="00BB2306">
        <w:rPr>
          <w:lang w:eastAsia="en-US"/>
        </w:rPr>
        <w:t xml:space="preserve"> </w:t>
      </w:r>
      <w:r w:rsidR="00DA5888">
        <w:rPr>
          <w:lang w:eastAsia="en-US"/>
        </w:rPr>
        <w:t xml:space="preserve">a </w:t>
      </w:r>
      <w:r w:rsidR="005A2E0F">
        <w:rPr>
          <w:lang w:eastAsia="en-US"/>
        </w:rPr>
        <w:t xml:space="preserve">total of </w:t>
      </w:r>
      <w:r w:rsidR="00BB2306">
        <w:rPr>
          <w:lang w:eastAsia="en-US"/>
        </w:rPr>
        <w:t>776</w:t>
      </w:r>
      <w:r w:rsidR="00443E68">
        <w:rPr>
          <w:lang w:eastAsia="en-US"/>
        </w:rPr>
        <w:t xml:space="preserve"> scalar</w:t>
      </w:r>
      <w:r w:rsidR="00BB2306">
        <w:rPr>
          <w:lang w:eastAsia="en-US"/>
        </w:rPr>
        <w:t xml:space="preserve"> </w:t>
      </w:r>
      <w:r w:rsidR="006E6F21">
        <w:rPr>
          <w:lang w:eastAsia="en-US"/>
        </w:rPr>
        <w:t>features</w:t>
      </w:r>
      <w:r w:rsidR="005A2E0F">
        <w:rPr>
          <w:lang w:eastAsia="en-US"/>
        </w:rPr>
        <w:t>.</w:t>
      </w:r>
    </w:p>
    <w:p w:rsidR="006114F1" w:rsidRDefault="006114F1" w:rsidP="00CC52E0">
      <w:pPr>
        <w:rPr>
          <w:lang w:eastAsia="en-US"/>
        </w:rPr>
      </w:pPr>
      <w:r>
        <w:rPr>
          <w:lang w:eastAsia="en-US"/>
        </w:rPr>
        <w:lastRenderedPageBreak/>
        <w:t xml:space="preserve">Each training pattern </w:t>
      </w:r>
      <w:r w:rsidR="001E19E5">
        <w:rPr>
          <w:lang w:eastAsia="en-US"/>
        </w:rPr>
        <w:t>provides an input consisting</w:t>
      </w:r>
      <w:r w:rsidR="00D43386">
        <w:rPr>
          <w:lang w:eastAsia="en-US"/>
        </w:rPr>
        <w:t xml:space="preserve"> of</w:t>
      </w:r>
      <w:r>
        <w:rPr>
          <w:lang w:eastAsia="en-US"/>
        </w:rPr>
        <w:t xml:space="preserve"> a contiguous sequence </w:t>
      </w:r>
      <w:r w:rsidR="00A11703">
        <w:rPr>
          <w:lang w:eastAsia="en-US"/>
        </w:rPr>
        <w:t xml:space="preserve">of </w:t>
      </w:r>
      <w:r>
        <w:rPr>
          <w:lang w:eastAsia="en-US"/>
        </w:rPr>
        <w:t>trading days. This may be represented as a tensor of shape [</w:t>
      </w:r>
      <w:r w:rsidRPr="006114F1">
        <w:rPr>
          <w:i/>
          <w:lang w:eastAsia="en-US"/>
        </w:rPr>
        <w:t>s, n,</w:t>
      </w:r>
      <w:r>
        <w:rPr>
          <w:lang w:eastAsia="en-US"/>
        </w:rPr>
        <w:t xml:space="preserve"> </w:t>
      </w:r>
      <w:r w:rsidR="00517316" w:rsidRPr="00517316">
        <w:rPr>
          <w:i/>
          <w:lang w:eastAsia="en-US"/>
        </w:rPr>
        <w:t>f</w:t>
      </w:r>
      <w:r>
        <w:rPr>
          <w:lang w:eastAsia="en-US"/>
        </w:rPr>
        <w:t>]</w:t>
      </w:r>
      <w:r w:rsidR="0041728B">
        <w:rPr>
          <w:lang w:eastAsia="en-US"/>
        </w:rPr>
        <w:t xml:space="preserve">, where </w:t>
      </w:r>
      <w:r w:rsidR="0041728B">
        <w:rPr>
          <w:i/>
          <w:lang w:eastAsia="en-US"/>
        </w:rPr>
        <w:t>s</w:t>
      </w:r>
      <w:r w:rsidR="0041728B">
        <w:rPr>
          <w:lang w:eastAsia="en-US"/>
        </w:rPr>
        <w:t xml:space="preserve"> is the number of steps, or trading days</w:t>
      </w:r>
      <w:r w:rsidR="00880659">
        <w:rPr>
          <w:lang w:eastAsia="en-US"/>
        </w:rPr>
        <w:t xml:space="preserve">. For instance, if </w:t>
      </w:r>
      <w:r w:rsidR="00B67AB5">
        <w:rPr>
          <w:lang w:eastAsia="en-US"/>
        </w:rPr>
        <w:t xml:space="preserve">the </w:t>
      </w:r>
      <w:r w:rsidR="00880659">
        <w:rPr>
          <w:lang w:eastAsia="en-US"/>
        </w:rPr>
        <w:t xml:space="preserve">training patterns </w:t>
      </w:r>
      <w:r w:rsidR="00383EF1">
        <w:rPr>
          <w:lang w:eastAsia="en-US"/>
        </w:rPr>
        <w:t>provide</w:t>
      </w:r>
      <w:r w:rsidR="00880659">
        <w:rPr>
          <w:lang w:eastAsia="en-US"/>
        </w:rPr>
        <w:t xml:space="preserve"> 30 days of history</w:t>
      </w:r>
      <w:r w:rsidR="00383EF1">
        <w:rPr>
          <w:lang w:eastAsia="en-US"/>
        </w:rPr>
        <w:t xml:space="preserve"> across </w:t>
      </w:r>
      <w:r w:rsidR="002A0FDA">
        <w:rPr>
          <w:lang w:eastAsia="en-US"/>
        </w:rPr>
        <w:t>the example above</w:t>
      </w:r>
      <w:r w:rsidR="00383EF1">
        <w:rPr>
          <w:lang w:eastAsia="en-US"/>
        </w:rPr>
        <w:t xml:space="preserve"> the resulting tensor is of shape [30, 97, </w:t>
      </w:r>
      <w:proofErr w:type="gramStart"/>
      <w:r w:rsidR="00383EF1">
        <w:rPr>
          <w:lang w:eastAsia="en-US"/>
        </w:rPr>
        <w:t>8</w:t>
      </w:r>
      <w:proofErr w:type="gramEnd"/>
      <w:r w:rsidR="00383EF1">
        <w:rPr>
          <w:lang w:eastAsia="en-US"/>
        </w:rPr>
        <w:t>]. This contains a total of 23,280 scalar features.</w:t>
      </w:r>
    </w:p>
    <w:p w:rsidR="00383EF1" w:rsidRDefault="00383EF1" w:rsidP="00CC52E0">
      <w:pPr>
        <w:rPr>
          <w:lang w:eastAsia="en-US"/>
        </w:rPr>
      </w:pPr>
      <w:r>
        <w:rPr>
          <w:lang w:eastAsia="en-US"/>
        </w:rPr>
        <w:t xml:space="preserve">The model processes </w:t>
      </w:r>
      <w:r w:rsidR="004D2948">
        <w:rPr>
          <w:lang w:eastAsia="en-US"/>
        </w:rPr>
        <w:t xml:space="preserve">training patterns in </w:t>
      </w:r>
      <w:r w:rsidR="00052BEF">
        <w:rPr>
          <w:lang w:eastAsia="en-US"/>
        </w:rPr>
        <w:t>mini-</w:t>
      </w:r>
      <w:r w:rsidR="004D2948">
        <w:rPr>
          <w:lang w:eastAsia="en-US"/>
        </w:rPr>
        <w:t>batches for computational efficiency. This may be represented as a tensor of shape [</w:t>
      </w:r>
      <w:r w:rsidR="004D2948" w:rsidRPr="00052BEF">
        <w:rPr>
          <w:i/>
          <w:lang w:eastAsia="en-US"/>
        </w:rPr>
        <w:t xml:space="preserve">b, s, n, </w:t>
      </w:r>
      <w:r w:rsidR="00052BEF" w:rsidRPr="00052BEF">
        <w:rPr>
          <w:i/>
          <w:lang w:eastAsia="en-US"/>
        </w:rPr>
        <w:t>f</w:t>
      </w:r>
      <w:r w:rsidR="00052BEF">
        <w:rPr>
          <w:lang w:eastAsia="en-US"/>
        </w:rPr>
        <w:t xml:space="preserve">], where </w:t>
      </w:r>
      <w:r w:rsidR="00052BEF">
        <w:rPr>
          <w:i/>
          <w:lang w:eastAsia="en-US"/>
        </w:rPr>
        <w:t>b</w:t>
      </w:r>
      <w:r w:rsidR="00052BEF">
        <w:rPr>
          <w:lang w:eastAsia="en-US"/>
        </w:rPr>
        <w:t xml:space="preserve"> is the batch size.</w:t>
      </w:r>
      <w:r w:rsidR="002A0FDA">
        <w:rPr>
          <w:lang w:eastAsia="en-US"/>
        </w:rPr>
        <w:t xml:space="preserve"> For instance, if </w:t>
      </w:r>
      <w:r w:rsidR="00B67AB5">
        <w:rPr>
          <w:lang w:eastAsia="en-US"/>
        </w:rPr>
        <w:t xml:space="preserve">the </w:t>
      </w:r>
      <w:r w:rsidR="002A0FDA">
        <w:rPr>
          <w:lang w:eastAsia="en-US"/>
        </w:rPr>
        <w:t xml:space="preserve">batch size is 20 patterns from the example above the resulting tensor is of shape [20, 30, 97, </w:t>
      </w:r>
      <w:proofErr w:type="gramStart"/>
      <w:r w:rsidR="002A0FDA">
        <w:rPr>
          <w:lang w:eastAsia="en-US"/>
        </w:rPr>
        <w:t>8</w:t>
      </w:r>
      <w:proofErr w:type="gramEnd"/>
      <w:r w:rsidR="002A0FDA">
        <w:rPr>
          <w:lang w:eastAsia="en-US"/>
        </w:rPr>
        <w:t>]. This contains a total of 465,600 scalar features.</w:t>
      </w:r>
      <w:r w:rsidR="007F4F4D">
        <w:rPr>
          <w:lang w:eastAsia="en-US"/>
        </w:rPr>
        <w:t xml:space="preserve"> Recalling that these values are</w:t>
      </w:r>
      <w:r w:rsidR="001413C5">
        <w:rPr>
          <w:lang w:eastAsia="en-US"/>
        </w:rPr>
        <w:t xml:space="preserve"> represented as 32 bit</w:t>
      </w:r>
      <w:r w:rsidR="007F4F4D">
        <w:rPr>
          <w:lang w:eastAsia="en-US"/>
        </w:rPr>
        <w:t xml:space="preserve"> single precision floating point, the </w:t>
      </w:r>
      <w:r w:rsidR="004532A1">
        <w:rPr>
          <w:lang w:eastAsia="en-US"/>
        </w:rPr>
        <w:t xml:space="preserve">model consumes approximately </w:t>
      </w:r>
      <w:r w:rsidR="007F4F4D">
        <w:rPr>
          <w:lang w:eastAsia="en-US"/>
        </w:rPr>
        <w:t>1.8 megaby</w:t>
      </w:r>
      <w:r w:rsidR="004532A1">
        <w:rPr>
          <w:lang w:eastAsia="en-US"/>
        </w:rPr>
        <w:t>tes of input data per iteration under this scenario.</w:t>
      </w:r>
    </w:p>
    <w:p w:rsidR="005B35B4" w:rsidRPr="00052BEF" w:rsidRDefault="005B35B4" w:rsidP="00CC52E0">
      <w:pPr>
        <w:rPr>
          <w:lang w:eastAsia="en-US"/>
        </w:rPr>
      </w:pPr>
      <w:r>
        <w:rPr>
          <w:lang w:eastAsia="en-US"/>
        </w:rPr>
        <w:t>The final input tensor is therefore of rank 4.</w:t>
      </w:r>
      <w:r w:rsidR="004E7D57">
        <w:rPr>
          <w:lang w:eastAsia="en-US"/>
        </w:rPr>
        <w:t xml:space="preserve"> This high dimensionality means that when </w:t>
      </w:r>
      <w:r w:rsidR="00BA06CC">
        <w:rPr>
          <w:lang w:eastAsia="en-US"/>
        </w:rPr>
        <w:t>one varies</w:t>
      </w:r>
      <w:r w:rsidR="004E7D57">
        <w:rPr>
          <w:lang w:eastAsia="en-US"/>
        </w:rPr>
        <w:t xml:space="preserve"> a model hyperparameter that specifies </w:t>
      </w:r>
      <w:r w:rsidR="008F1078">
        <w:rPr>
          <w:lang w:eastAsia="en-US"/>
        </w:rPr>
        <w:t>one of these</w:t>
      </w:r>
      <w:r w:rsidR="004E7D57">
        <w:rPr>
          <w:lang w:eastAsia="en-US"/>
        </w:rPr>
        <w:t xml:space="preserve"> dimension</w:t>
      </w:r>
      <w:r w:rsidR="008F1078">
        <w:rPr>
          <w:lang w:eastAsia="en-US"/>
        </w:rPr>
        <w:t>s</w:t>
      </w:r>
      <w:r w:rsidR="004E7D57">
        <w:rPr>
          <w:lang w:eastAsia="en-US"/>
        </w:rPr>
        <w:t xml:space="preserve"> the effective change on the total number of inputs can be large.</w:t>
      </w:r>
      <w:r w:rsidR="008F1078">
        <w:rPr>
          <w:lang w:eastAsia="en-US"/>
        </w:rPr>
        <w:t xml:space="preserve"> </w:t>
      </w:r>
      <w:r w:rsidR="00114AE4">
        <w:rPr>
          <w:lang w:eastAsia="en-US"/>
        </w:rPr>
        <w:t xml:space="preserve">In turn, the number of inputs drives the size of the LSTM units and the linear transformation layers in the model. </w:t>
      </w:r>
      <w:r w:rsidR="008F1078">
        <w:rPr>
          <w:lang w:eastAsia="en-US"/>
        </w:rPr>
        <w:t>Because the m</w:t>
      </w:r>
      <w:r w:rsidR="00D621F9">
        <w:rPr>
          <w:lang w:eastAsia="en-US"/>
        </w:rPr>
        <w:t xml:space="preserve">odel is designed for deployment on commodity GPU hardware the available hardware resources </w:t>
      </w:r>
      <w:r w:rsidR="00CC182E">
        <w:rPr>
          <w:lang w:eastAsia="en-US"/>
        </w:rPr>
        <w:t xml:space="preserve">impose a hard </w:t>
      </w:r>
      <w:r w:rsidR="00D621F9">
        <w:rPr>
          <w:lang w:eastAsia="en-US"/>
        </w:rPr>
        <w:t>limit</w:t>
      </w:r>
      <w:r w:rsidR="00CC182E">
        <w:rPr>
          <w:lang w:eastAsia="en-US"/>
        </w:rPr>
        <w:t xml:space="preserve"> on the size of the input tensor. The easiest way to determine this limit is empirically.</w:t>
      </w:r>
    </w:p>
    <w:p w:rsidR="00E50481" w:rsidRDefault="00FB3B69" w:rsidP="00E50481">
      <w:pPr>
        <w:pStyle w:val="Heading2"/>
      </w:pPr>
      <w:bookmarkStart w:id="22" w:name="_Toc479918164"/>
      <w:r>
        <w:t>Output Tensor</w:t>
      </w:r>
      <w:bookmarkEnd w:id="22"/>
    </w:p>
    <w:p w:rsidR="00CF31F9" w:rsidRDefault="00FB3B69" w:rsidP="00E50481">
      <w:pPr>
        <w:rPr>
          <w:lang w:eastAsia="en-US"/>
        </w:rPr>
      </w:pPr>
      <w:r>
        <w:rPr>
          <w:lang w:eastAsia="en-US"/>
        </w:rPr>
        <w:t>The</w:t>
      </w:r>
      <w:r w:rsidR="00E50481">
        <w:rPr>
          <w:lang w:eastAsia="en-US"/>
        </w:rPr>
        <w:t xml:space="preserve"> model</w:t>
      </w:r>
      <w:r w:rsidR="009C498A">
        <w:rPr>
          <w:lang w:eastAsia="en-US"/>
        </w:rPr>
        <w:t>’s</w:t>
      </w:r>
      <w:r w:rsidR="00E50481">
        <w:rPr>
          <w:lang w:eastAsia="en-US"/>
        </w:rPr>
        <w:t xml:space="preserve"> </w:t>
      </w:r>
      <w:r w:rsidR="009C498A">
        <w:rPr>
          <w:lang w:eastAsia="en-US"/>
        </w:rPr>
        <w:t xml:space="preserve">output tensor is considerably simpler than its input. </w:t>
      </w:r>
      <w:r>
        <w:rPr>
          <w:lang w:eastAsia="en-US"/>
        </w:rPr>
        <w:t xml:space="preserve"> </w:t>
      </w:r>
      <w:r w:rsidR="00F719DD">
        <w:rPr>
          <w:lang w:eastAsia="en-US"/>
        </w:rPr>
        <w:t>A</w:t>
      </w:r>
      <w:r w:rsidR="00E50481">
        <w:rPr>
          <w:lang w:eastAsia="en-US"/>
        </w:rPr>
        <w:t xml:space="preserve"> volatility </w:t>
      </w:r>
      <w:r w:rsidR="00AA2058">
        <w:rPr>
          <w:lang w:eastAsia="en-US"/>
        </w:rPr>
        <w:t>prediction for each stock in the portfolio</w:t>
      </w:r>
      <w:r w:rsidR="00F719DD">
        <w:rPr>
          <w:lang w:eastAsia="en-US"/>
        </w:rPr>
        <w:t xml:space="preserve"> is returned for each batch</w:t>
      </w:r>
      <w:r w:rsidR="00AA2058">
        <w:rPr>
          <w:lang w:eastAsia="en-US"/>
        </w:rPr>
        <w:t>.</w:t>
      </w:r>
      <w:r w:rsidR="00B53BF2">
        <w:rPr>
          <w:lang w:eastAsia="en-US"/>
        </w:rPr>
        <w:t xml:space="preserve"> It is therefore a tensor of rank </w:t>
      </w:r>
      <w:r w:rsidR="00F719DD">
        <w:rPr>
          <w:lang w:eastAsia="en-US"/>
        </w:rPr>
        <w:t>2</w:t>
      </w:r>
      <w:r w:rsidR="00B53BF2">
        <w:rPr>
          <w:lang w:eastAsia="en-US"/>
        </w:rPr>
        <w:t xml:space="preserve"> and shape [</w:t>
      </w:r>
      <w:r w:rsidR="00F719DD" w:rsidRPr="00F719DD">
        <w:rPr>
          <w:i/>
          <w:lang w:eastAsia="en-US"/>
        </w:rPr>
        <w:t>b</w:t>
      </w:r>
      <w:r w:rsidR="00F719DD">
        <w:rPr>
          <w:lang w:eastAsia="en-US"/>
        </w:rPr>
        <w:t xml:space="preserve">, </w:t>
      </w:r>
      <w:r w:rsidR="00B53BF2" w:rsidRPr="00B53BF2">
        <w:rPr>
          <w:i/>
          <w:lang w:eastAsia="en-US"/>
        </w:rPr>
        <w:t>n</w:t>
      </w:r>
      <w:r w:rsidR="00B53BF2">
        <w:rPr>
          <w:lang w:eastAsia="en-US"/>
        </w:rPr>
        <w:t>].</w:t>
      </w:r>
    </w:p>
    <w:p w:rsidR="002F1E57" w:rsidRDefault="002239ED" w:rsidP="00E50481">
      <w:pPr>
        <w:rPr>
          <w:lang w:eastAsia="en-US"/>
        </w:rPr>
      </w:pPr>
      <w:r>
        <w:rPr>
          <w:lang w:eastAsia="en-US"/>
        </w:rPr>
        <w:t xml:space="preserve">However, there is an additional design issue with the output tensor that must be considered. What </w:t>
      </w:r>
      <w:r w:rsidR="00BE6F9B">
        <w:rPr>
          <w:lang w:eastAsia="en-US"/>
        </w:rPr>
        <w:t xml:space="preserve">type of </w:t>
      </w:r>
      <w:r>
        <w:rPr>
          <w:lang w:eastAsia="en-US"/>
        </w:rPr>
        <w:t>values should its members take on? Recall that when the model is being trained, it is being passed not only an input tensor but a corresponding expected output tensor</w:t>
      </w:r>
      <w:r w:rsidR="00123F13">
        <w:rPr>
          <w:lang w:eastAsia="en-US"/>
        </w:rPr>
        <w:t xml:space="preserve"> (when the model is not training the expected output is simply ignored)</w:t>
      </w:r>
      <w:r>
        <w:rPr>
          <w:lang w:eastAsia="en-US"/>
        </w:rPr>
        <w:t>. The model learns from these patterns and, after (hopefully) converging, will output similar values as the forecast</w:t>
      </w:r>
      <w:r w:rsidR="00F129FA">
        <w:rPr>
          <w:lang w:eastAsia="en-US"/>
        </w:rPr>
        <w:t>.</w:t>
      </w:r>
      <w:r w:rsidR="00BE6F9B">
        <w:rPr>
          <w:lang w:eastAsia="en-US"/>
        </w:rPr>
        <w:t xml:space="preserve"> This means that there is considerable freedom in defining the output </w:t>
      </w:r>
      <w:r w:rsidR="00BE6F9B">
        <w:rPr>
          <w:lang w:eastAsia="en-US"/>
        </w:rPr>
        <w:lastRenderedPageBreak/>
        <w:t>representation.</w:t>
      </w:r>
      <w:r w:rsidR="001B32B9">
        <w:rPr>
          <w:lang w:eastAsia="en-US"/>
        </w:rPr>
        <w:t xml:space="preserve"> However, unlike with input choice, output selection can </w:t>
      </w:r>
      <w:r w:rsidR="00F30B62">
        <w:rPr>
          <w:lang w:eastAsia="en-US"/>
        </w:rPr>
        <w:t>exert great effect on performance.</w:t>
      </w:r>
    </w:p>
    <w:p w:rsidR="001D2A1B" w:rsidRDefault="00F30B62" w:rsidP="00C37287">
      <w:pPr>
        <w:rPr>
          <w:lang w:eastAsia="en-US"/>
        </w:rPr>
      </w:pPr>
      <w:r>
        <w:rPr>
          <w:lang w:eastAsia="en-US"/>
        </w:rPr>
        <w:t xml:space="preserve">In this case, </w:t>
      </w:r>
      <w:r w:rsidR="001B32B9">
        <w:rPr>
          <w:lang w:eastAsia="en-US"/>
        </w:rPr>
        <w:t>there are two obvious output representation</w:t>
      </w:r>
      <w:r>
        <w:rPr>
          <w:lang w:eastAsia="en-US"/>
        </w:rPr>
        <w:t>s: variance or standard deviation</w:t>
      </w:r>
      <w:r w:rsidR="00A11DEF">
        <w:rPr>
          <w:lang w:eastAsia="en-US"/>
        </w:rPr>
        <w:t xml:space="preserve"> of returns</w:t>
      </w:r>
      <w:r>
        <w:rPr>
          <w:lang w:eastAsia="en-US"/>
        </w:rPr>
        <w:t>.</w:t>
      </w:r>
      <w:r w:rsidR="00B03C00">
        <w:rPr>
          <w:lang w:eastAsia="en-US"/>
        </w:rPr>
        <w:t xml:space="preserve"> Consider that the </w:t>
      </w:r>
      <w:r w:rsidR="0080031E">
        <w:rPr>
          <w:lang w:eastAsia="en-US"/>
        </w:rPr>
        <w:t>standard deviation of all</w:t>
      </w:r>
      <w:r w:rsidR="00B03C00">
        <w:rPr>
          <w:lang w:eastAsia="en-US"/>
        </w:rPr>
        <w:t xml:space="preserve"> daily return</w:t>
      </w:r>
      <w:r w:rsidR="0080031E">
        <w:rPr>
          <w:lang w:eastAsia="en-US"/>
        </w:rPr>
        <w:t>s</w:t>
      </w:r>
      <w:r w:rsidR="00B03C00">
        <w:rPr>
          <w:lang w:eastAsia="en-US"/>
        </w:rPr>
        <w:t xml:space="preserve"> </w:t>
      </w:r>
      <w:r w:rsidR="0080031E">
        <w:rPr>
          <w:lang w:eastAsia="en-US"/>
        </w:rPr>
        <w:t>i</w:t>
      </w:r>
      <w:r w:rsidR="00B03C00">
        <w:rPr>
          <w:lang w:eastAsia="en-US"/>
        </w:rPr>
        <w:t xml:space="preserve">n the CRSP data set is </w:t>
      </w:r>
      <w:r w:rsidR="0080031E">
        <w:t>4.28x10</w:t>
      </w:r>
      <w:r w:rsidR="0080031E">
        <w:rPr>
          <w:vertAlign w:val="superscript"/>
        </w:rPr>
        <w:t>-2</w:t>
      </w:r>
      <w:r w:rsidR="00780FFA">
        <w:t>.</w:t>
      </w:r>
      <w:r w:rsidR="00780FFA">
        <w:rPr>
          <w:lang w:eastAsia="en-US"/>
        </w:rPr>
        <w:t xml:space="preserve"> Further consider</w:t>
      </w:r>
      <w:r w:rsidR="00B03C00">
        <w:rPr>
          <w:lang w:eastAsia="en-US"/>
        </w:rPr>
        <w:t xml:space="preserve"> </w:t>
      </w:r>
      <w:r w:rsidR="00780FFA">
        <w:rPr>
          <w:lang w:eastAsia="en-US"/>
        </w:rPr>
        <w:t>that the</w:t>
      </w:r>
      <w:r w:rsidR="005F0A0F">
        <w:rPr>
          <w:lang w:eastAsia="en-US"/>
        </w:rPr>
        <w:t xml:space="preserve"> variance is the square of this, or 1.83x10</w:t>
      </w:r>
      <w:r w:rsidR="005F0A0F">
        <w:rPr>
          <w:vertAlign w:val="superscript"/>
          <w:lang w:eastAsia="en-US"/>
        </w:rPr>
        <w:t>-3</w:t>
      </w:r>
      <w:r w:rsidR="005F0A0F">
        <w:rPr>
          <w:lang w:eastAsia="en-US"/>
        </w:rPr>
        <w:t>.</w:t>
      </w:r>
      <w:r w:rsidR="00394BC6">
        <w:rPr>
          <w:lang w:eastAsia="en-US"/>
        </w:rPr>
        <w:t xml:space="preserve"> Note that</w:t>
      </w:r>
      <w:r w:rsidR="00C66BA6">
        <w:rPr>
          <w:lang w:eastAsia="en-US"/>
        </w:rPr>
        <w:t xml:space="preserve"> since the variance is</w:t>
      </w:r>
      <w:r w:rsidR="00394BC6">
        <w:rPr>
          <w:lang w:eastAsia="en-US"/>
        </w:rPr>
        <w:t xml:space="preserve">, </w:t>
      </w:r>
      <w:r w:rsidR="009A62F0">
        <w:rPr>
          <w:lang w:eastAsia="en-US"/>
        </w:rPr>
        <w:t xml:space="preserve">in </w:t>
      </w:r>
      <w:r w:rsidR="00394BC6">
        <w:rPr>
          <w:lang w:eastAsia="en-US"/>
        </w:rPr>
        <w:t>itself, an average</w:t>
      </w:r>
      <w:r w:rsidR="009A62F0">
        <w:rPr>
          <w:lang w:eastAsia="en-US"/>
        </w:rPr>
        <w:t>,</w:t>
      </w:r>
      <w:r w:rsidR="00394BC6">
        <w:rPr>
          <w:lang w:eastAsia="en-US"/>
        </w:rPr>
        <w:t xml:space="preserve"> that some subset of the data will necessarily have even smaller sample variance.</w:t>
      </w:r>
    </w:p>
    <w:p w:rsidR="00C66BA6" w:rsidRDefault="00C66BA6" w:rsidP="00C37287">
      <w:pPr>
        <w:rPr>
          <w:lang w:eastAsia="en-US"/>
        </w:rPr>
      </w:pPr>
      <w:r>
        <w:rPr>
          <w:lang w:eastAsia="en-US"/>
        </w:rPr>
        <w:t>The magnitude of the output values takes on significance when one considers the stochastic gradient decent process. As described earlier, the basic algorithm is to estimate the gradient of the loss function for the current inputs and to adjust the scalar parameters so as to move down that line. The distance moved depends on estimated gradient scaled by the chosen learning factor.</w:t>
      </w:r>
      <w:r w:rsidR="00115A05">
        <w:rPr>
          <w:lang w:eastAsia="en-US"/>
        </w:rPr>
        <w:t xml:space="preserve"> The sought after effect is to rapidly descend when the gradient is steep and to more slowly descend as the gradient lessens. </w:t>
      </w:r>
      <w:r w:rsidR="00D7689F">
        <w:rPr>
          <w:lang w:eastAsia="en-US"/>
        </w:rPr>
        <w:t>This allows the algorithm to quick get close to a minimum and then explore the space in that region with more resolution.</w:t>
      </w:r>
    </w:p>
    <w:p w:rsidR="00147AB7" w:rsidRDefault="00147AB7" w:rsidP="00C37287">
      <w:pPr>
        <w:rPr>
          <w:lang w:eastAsia="en-US"/>
        </w:rPr>
      </w:pPr>
      <w:r>
        <w:rPr>
          <w:lang w:eastAsia="en-US"/>
        </w:rPr>
        <w:t xml:space="preserve">Recall that the loss function is defined as the mean squared error between the forecast and the expected outputs. </w:t>
      </w:r>
      <w:r w:rsidR="00A46644">
        <w:rPr>
          <w:lang w:eastAsia="en-US"/>
        </w:rPr>
        <w:t>When</w:t>
      </w:r>
      <w:r>
        <w:rPr>
          <w:lang w:eastAsia="en-US"/>
        </w:rPr>
        <w:t xml:space="preserve"> </w:t>
      </w:r>
      <w:r w:rsidR="00A46644">
        <w:rPr>
          <w:lang w:eastAsia="en-US"/>
        </w:rPr>
        <w:t xml:space="preserve">using variances as outputs, </w:t>
      </w:r>
      <w:r>
        <w:rPr>
          <w:lang w:eastAsia="en-US"/>
        </w:rPr>
        <w:t>even a large error will still have small magnitude. Consider a</w:t>
      </w:r>
      <w:r w:rsidR="00BA62A6">
        <w:rPr>
          <w:lang w:eastAsia="en-US"/>
        </w:rPr>
        <w:t>n expected</w:t>
      </w:r>
      <w:r>
        <w:rPr>
          <w:lang w:eastAsia="en-US"/>
        </w:rPr>
        <w:t xml:space="preserve"> variance of </w:t>
      </w:r>
      <w:r w:rsidR="00BA62A6">
        <w:rPr>
          <w:lang w:eastAsia="en-US"/>
        </w:rPr>
        <w:t>1x10</w:t>
      </w:r>
      <w:r w:rsidR="00BA62A6">
        <w:rPr>
          <w:vertAlign w:val="superscript"/>
          <w:lang w:eastAsia="en-US"/>
        </w:rPr>
        <w:t>-3</w:t>
      </w:r>
      <w:r w:rsidR="00BA62A6">
        <w:rPr>
          <w:lang w:eastAsia="en-US"/>
        </w:rPr>
        <w:t>. If the forecast is 2x10</w:t>
      </w:r>
      <w:r w:rsidR="00BA62A6">
        <w:rPr>
          <w:vertAlign w:val="superscript"/>
          <w:lang w:eastAsia="en-US"/>
        </w:rPr>
        <w:t>-3</w:t>
      </w:r>
      <w:r w:rsidR="00BA62A6">
        <w:rPr>
          <w:lang w:eastAsia="en-US"/>
        </w:rPr>
        <w:t xml:space="preserve"> that is 100% error, yet the difference is 1x10</w:t>
      </w:r>
      <w:r w:rsidR="00BA62A6">
        <w:rPr>
          <w:vertAlign w:val="superscript"/>
          <w:lang w:eastAsia="en-US"/>
        </w:rPr>
        <w:t>-3</w:t>
      </w:r>
      <w:r w:rsidR="00BA62A6">
        <w:rPr>
          <w:lang w:eastAsia="en-US"/>
        </w:rPr>
        <w:t xml:space="preserve"> and the calculated loss is 1x10</w:t>
      </w:r>
      <w:r w:rsidR="00BA62A6">
        <w:rPr>
          <w:vertAlign w:val="superscript"/>
          <w:lang w:eastAsia="en-US"/>
        </w:rPr>
        <w:t>-6</w:t>
      </w:r>
      <w:r w:rsidR="00BA62A6">
        <w:rPr>
          <w:lang w:eastAsia="en-US"/>
        </w:rPr>
        <w:t>.</w:t>
      </w:r>
      <w:r w:rsidR="004C2EC9">
        <w:rPr>
          <w:lang w:eastAsia="en-US"/>
        </w:rPr>
        <w:t xml:space="preserve"> This can result in a small gradient estimate, even though the error is huge, with the result that the model takes more training iterations to converge. </w:t>
      </w:r>
    </w:p>
    <w:p w:rsidR="00DA51B9" w:rsidRDefault="00DA51B9" w:rsidP="00C37287">
      <w:pPr>
        <w:rPr>
          <w:lang w:eastAsia="en-US"/>
        </w:rPr>
      </w:pPr>
      <w:r>
        <w:rPr>
          <w:lang w:eastAsia="en-US"/>
        </w:rPr>
        <w:t>In this case it is clearly better to use standard deviation rather than variance. Even better is to make the</w:t>
      </w:r>
      <w:r w:rsidR="00681569">
        <w:rPr>
          <w:lang w:eastAsia="en-US"/>
        </w:rPr>
        <w:t xml:space="preserve"> output </w:t>
      </w:r>
      <w:r>
        <w:rPr>
          <w:lang w:eastAsia="en-US"/>
        </w:rPr>
        <w:t xml:space="preserve">values larger again, which </w:t>
      </w:r>
      <w:r w:rsidR="005B6DA5">
        <w:rPr>
          <w:lang w:eastAsia="en-US"/>
        </w:rPr>
        <w:t xml:space="preserve">one </w:t>
      </w:r>
      <w:r>
        <w:rPr>
          <w:lang w:eastAsia="en-US"/>
        </w:rPr>
        <w:t xml:space="preserve">can do by annualising the volatility according to the </w:t>
      </w:r>
      <w:r w:rsidR="00A11DEF">
        <w:rPr>
          <w:lang w:eastAsia="en-US"/>
        </w:rPr>
        <w:t>common</w:t>
      </w:r>
      <w:r>
        <w:rPr>
          <w:lang w:eastAsia="en-US"/>
        </w:rPr>
        <w:t xml:space="preserve"> </w:t>
      </w:r>
      <w:r w:rsidR="000922FC">
        <w:rPr>
          <w:lang w:eastAsia="en-US"/>
        </w:rPr>
        <w:t>method</w:t>
      </w:r>
      <w:r>
        <w:rPr>
          <w:lang w:eastAsia="en-US"/>
        </w:rPr>
        <w:t>:</w:t>
      </w:r>
    </w:p>
    <w:p w:rsidR="00DA51B9" w:rsidRPr="004607FA" w:rsidRDefault="008F7537" w:rsidP="00C37287">
      <w:pPr>
        <w:rPr>
          <w:lang w:eastAsia="en-US"/>
        </w:rPr>
      </w:pPr>
      <m:oMathPara>
        <m:oMath>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annual</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daily</m:t>
              </m:r>
            </m:sub>
          </m:sSub>
          <m:rad>
            <m:radPr>
              <m:degHide m:val="1"/>
              <m:ctrlPr>
                <w:rPr>
                  <w:rFonts w:ascii="Cambria Math" w:hAnsi="Cambria Math"/>
                  <w:i/>
                  <w:lang w:eastAsia="en-US"/>
                </w:rPr>
              </m:ctrlPr>
            </m:radPr>
            <m:deg/>
            <m:e>
              <m:r>
                <w:rPr>
                  <w:rFonts w:ascii="Cambria Math" w:hAnsi="Cambria Math"/>
                  <w:lang w:eastAsia="en-US"/>
                </w:rPr>
                <m:t>252</m:t>
              </m:r>
            </m:e>
          </m:rad>
        </m:oMath>
      </m:oMathPara>
    </w:p>
    <w:p w:rsidR="004607FA" w:rsidRDefault="004607FA" w:rsidP="00C37287">
      <w:pPr>
        <w:rPr>
          <w:lang w:eastAsia="en-US"/>
        </w:rPr>
      </w:pPr>
      <w:r>
        <w:rPr>
          <w:lang w:eastAsia="en-US"/>
        </w:rPr>
        <w:t>Note that this choice of output value does not change the theoretical operation of the model. However, it is a useful real world optimisation.</w:t>
      </w:r>
      <w:r w:rsidR="00DF4192">
        <w:rPr>
          <w:lang w:eastAsia="en-US"/>
        </w:rPr>
        <w:t xml:space="preserve"> It has </w:t>
      </w:r>
      <w:r w:rsidR="00DF4192">
        <w:rPr>
          <w:lang w:eastAsia="en-US"/>
        </w:rPr>
        <w:lastRenderedPageBreak/>
        <w:t>the happy side effect of also making the output easier to interpret since it is conventional to quote volatility as an annualised value.</w:t>
      </w:r>
    </w:p>
    <w:p w:rsidR="00221B5C" w:rsidRDefault="004B414C" w:rsidP="00221B5C">
      <w:pPr>
        <w:pStyle w:val="Heading2"/>
      </w:pPr>
      <w:bookmarkStart w:id="23" w:name="_Toc479918165"/>
      <w:r>
        <w:t>Implementation Outline</w:t>
      </w:r>
      <w:bookmarkEnd w:id="23"/>
    </w:p>
    <w:p w:rsidR="00176087" w:rsidRDefault="00094640" w:rsidP="00176087">
      <w:proofErr w:type="spellStart"/>
      <w:r>
        <w:rPr>
          <w:lang w:eastAsia="en-US"/>
        </w:rPr>
        <w:t>Abadi</w:t>
      </w:r>
      <w:proofErr w:type="spellEnd"/>
      <w:r>
        <w:rPr>
          <w:lang w:eastAsia="en-US"/>
        </w:rPr>
        <w:t xml:space="preserve"> et al (2015) introduced the </w:t>
      </w:r>
      <w:proofErr w:type="spellStart"/>
      <w:r>
        <w:rPr>
          <w:lang w:eastAsia="en-US"/>
        </w:rPr>
        <w:t>TensorFlow</w:t>
      </w:r>
      <w:proofErr w:type="spellEnd"/>
      <w:r>
        <w:rPr>
          <w:lang w:eastAsia="en-US"/>
        </w:rPr>
        <w:t xml:space="preserve"> system, which </w:t>
      </w:r>
      <w:r w:rsidR="00F63432">
        <w:rPr>
          <w:lang w:eastAsia="en-US"/>
        </w:rPr>
        <w:t>is</w:t>
      </w:r>
      <w:r>
        <w:rPr>
          <w:lang w:eastAsia="en-US"/>
        </w:rPr>
        <w:t xml:space="preserve"> specifically </w:t>
      </w:r>
      <w:r w:rsidR="000F2478">
        <w:rPr>
          <w:lang w:eastAsia="en-US"/>
        </w:rPr>
        <w:t>designed</w:t>
      </w:r>
      <w:r>
        <w:rPr>
          <w:lang w:eastAsia="en-US"/>
        </w:rPr>
        <w:t xml:space="preserve"> for</w:t>
      </w:r>
      <w:r w:rsidR="000F2478">
        <w:rPr>
          <w:lang w:eastAsia="en-US"/>
        </w:rPr>
        <w:t xml:space="preserve"> quickly and efficiently</w:t>
      </w:r>
      <w:r>
        <w:rPr>
          <w:lang w:eastAsia="en-US"/>
        </w:rPr>
        <w:t xml:space="preserve"> implementing machine learning algorithm</w:t>
      </w:r>
      <w:r w:rsidR="000F2478">
        <w:rPr>
          <w:lang w:eastAsia="en-US"/>
        </w:rPr>
        <w:t>s</w:t>
      </w:r>
      <w:r>
        <w:rPr>
          <w:lang w:eastAsia="en-US"/>
        </w:rPr>
        <w:t>, including deep neural networks.</w:t>
      </w:r>
      <w:r w:rsidR="00D41BE9">
        <w:rPr>
          <w:lang w:eastAsia="en-US"/>
        </w:rPr>
        <w:t xml:space="preserve"> The system was developed by the Google Brain project and open sourced in late 2015.</w:t>
      </w:r>
      <w:r w:rsidR="000F2478">
        <w:rPr>
          <w:lang w:eastAsia="en-US"/>
        </w:rPr>
        <w:t xml:space="preserve"> The core idea </w:t>
      </w:r>
      <w:r w:rsidR="0036392F">
        <w:rPr>
          <w:lang w:eastAsia="en-US"/>
        </w:rPr>
        <w:t>is</w:t>
      </w:r>
      <w:r w:rsidR="000F2478">
        <w:rPr>
          <w:lang w:eastAsia="en-US"/>
        </w:rPr>
        <w:t xml:space="preserve"> that a “</w:t>
      </w:r>
      <w:r w:rsidR="000F2478">
        <w:t>computation is described by a directed graph, which… represents a dataflow computation” (</w:t>
      </w:r>
      <w:proofErr w:type="spellStart"/>
      <w:r w:rsidR="000F2478">
        <w:t>Abadi</w:t>
      </w:r>
      <w:proofErr w:type="spellEnd"/>
      <w:r w:rsidR="000F2478">
        <w:t xml:space="preserve"> et al, 2015).</w:t>
      </w:r>
      <w:r w:rsidR="00A52585">
        <w:t xml:space="preserve"> </w:t>
      </w:r>
    </w:p>
    <w:p w:rsidR="0036392F" w:rsidRDefault="006818A4" w:rsidP="00176087">
      <w:proofErr w:type="gramStart"/>
      <w:r>
        <w:t xml:space="preserve">A </w:t>
      </w:r>
      <w:r w:rsidR="00A347D3">
        <w:t>dataflow</w:t>
      </w:r>
      <w:proofErr w:type="gramEnd"/>
      <w:r w:rsidR="00A347D3">
        <w:t xml:space="preserve"> </w:t>
      </w:r>
      <w:r>
        <w:t>architecture</w:t>
      </w:r>
      <w:r w:rsidR="00A347D3">
        <w:t xml:space="preserve"> </w:t>
      </w:r>
      <w:r w:rsidR="00A46D8C">
        <w:t>permits</w:t>
      </w:r>
      <w:r>
        <w:t xml:space="preserve"> an elemental computation </w:t>
      </w:r>
      <w:r w:rsidR="009E386E">
        <w:t>to occur</w:t>
      </w:r>
      <w:r>
        <w:t xml:space="preserve"> as soon as its inputs are available. The theoretical number of concurrent operations is only bounded by the parallelism</w:t>
      </w:r>
      <w:r w:rsidR="00AD5F26">
        <w:t xml:space="preserve"> inherent</w:t>
      </w:r>
      <w:r>
        <w:t xml:space="preserve"> in the expressed algorithm. In practice, of course, there may be a limited number of actual computation units available to which work must be scheduled.</w:t>
      </w:r>
      <w:r w:rsidRPr="006818A4">
        <w:t xml:space="preserve"> </w:t>
      </w:r>
      <w:r>
        <w:t xml:space="preserve">Describing algorithms in this way, while quite different from common programming practice, allows </w:t>
      </w:r>
      <w:r w:rsidR="005D1842">
        <w:t>the</w:t>
      </w:r>
      <w:r>
        <w:t xml:space="preserve"> underlying parallelism in the algorithm to be easily exploited.</w:t>
      </w:r>
    </w:p>
    <w:p w:rsidR="005D1842" w:rsidRDefault="005D1842" w:rsidP="00176087">
      <w:r>
        <w:t>As it turns out, neural net architectures are</w:t>
      </w:r>
      <w:r w:rsidR="006E5B3E">
        <w:t xml:space="preserve"> intrinsically</w:t>
      </w:r>
      <w:r>
        <w:t xml:space="preserve"> highly parallel since each neuron may fire as soon as its inputs are ready. Indeed describing neural net architectures as a data flow is an entirely natural mapping.</w:t>
      </w:r>
    </w:p>
    <w:p w:rsidR="003F4C9B" w:rsidRDefault="004B414C" w:rsidP="00176087">
      <w:r>
        <w:t xml:space="preserve">The </w:t>
      </w:r>
      <w:proofErr w:type="spellStart"/>
      <w:r w:rsidR="00F06715">
        <w:t>Tensor</w:t>
      </w:r>
      <w:r w:rsidR="00B24260">
        <w:t>Flow</w:t>
      </w:r>
      <w:proofErr w:type="spellEnd"/>
      <w:r>
        <w:t xml:space="preserve"> system, quite conveniently, provides high level building blocks for recurrent neural networks, LTSM units and stochastic gradient descent optimizers “out of the box”. This </w:t>
      </w:r>
      <w:r w:rsidR="007329F9">
        <w:t>made</w:t>
      </w:r>
      <w:r>
        <w:t xml:space="preserve"> constructing the model </w:t>
      </w:r>
      <w:r w:rsidR="004A3906">
        <w:t>remarkably</w:t>
      </w:r>
      <w:r>
        <w:t xml:space="preserve"> straightforward</w:t>
      </w:r>
      <w:r w:rsidR="00141427">
        <w:t>, allowing the author to concentrate on the research goals rather than the</w:t>
      </w:r>
      <w:r w:rsidR="0079319E">
        <w:t xml:space="preserve"> software</w:t>
      </w:r>
      <w:r w:rsidR="00141427">
        <w:t xml:space="preserve"> plumbing.</w:t>
      </w:r>
      <w:r w:rsidR="003F4C9B">
        <w:t xml:space="preserve"> </w:t>
      </w:r>
      <w:r w:rsidR="002D0669">
        <w:t xml:space="preserve">In fact, the supporting code to marshal the input data and assess the resulting forecasts was substantially larger than the model itself. </w:t>
      </w:r>
      <w:r w:rsidR="003F4C9B">
        <w:t xml:space="preserve">Furthermore, </w:t>
      </w:r>
      <w:proofErr w:type="spellStart"/>
      <w:r w:rsidR="003F4C9B">
        <w:t>TensorFlow</w:t>
      </w:r>
      <w:proofErr w:type="spellEnd"/>
      <w:r w:rsidR="003F4C9B">
        <w:t xml:space="preserve"> enables the </w:t>
      </w:r>
      <w:r w:rsidR="00FA4E10">
        <w:t xml:space="preserve">easy deployment of the resulting </w:t>
      </w:r>
      <w:r w:rsidR="003F4C9B">
        <w:t xml:space="preserve">models on </w:t>
      </w:r>
      <w:r w:rsidR="00796B54">
        <w:t xml:space="preserve">dedicated </w:t>
      </w:r>
      <w:r w:rsidR="008F0FB2">
        <w:t>GPU</w:t>
      </w:r>
      <w:r w:rsidR="00FA4E10">
        <w:t xml:space="preserve"> hardware </w:t>
      </w:r>
      <w:r w:rsidR="00796B54">
        <w:t xml:space="preserve">with </w:t>
      </w:r>
      <w:r w:rsidR="00E50E53">
        <w:t>essentially</w:t>
      </w:r>
      <w:r w:rsidR="005F4CAA">
        <w:t xml:space="preserve"> no further effort.</w:t>
      </w:r>
      <w:r w:rsidR="00796B54">
        <w:t xml:space="preserve"> This allowed the model to be developed on a laptop and then moved without change to </w:t>
      </w:r>
      <w:r w:rsidR="007D0B5B">
        <w:t>cloud services</w:t>
      </w:r>
      <w:r w:rsidR="00796B54">
        <w:t xml:space="preserve"> supporting commodi</w:t>
      </w:r>
      <w:r w:rsidR="00A95132">
        <w:t>ty GPUs for full scale testing.</w:t>
      </w:r>
    </w:p>
    <w:p w:rsidR="00F63432" w:rsidRDefault="00F63432" w:rsidP="00176087">
      <w:r>
        <w:lastRenderedPageBreak/>
        <w:t>The detailed</w:t>
      </w:r>
      <w:r w:rsidR="003F4C9B">
        <w:t xml:space="preserve"> </w:t>
      </w:r>
      <w:r w:rsidR="009D182C">
        <w:t>operation and API</w:t>
      </w:r>
      <w:r>
        <w:t xml:space="preserve"> of </w:t>
      </w:r>
      <w:r w:rsidR="003F4C9B">
        <w:t xml:space="preserve">the </w:t>
      </w:r>
      <w:proofErr w:type="spellStart"/>
      <w:r>
        <w:t>TensorFlow</w:t>
      </w:r>
      <w:proofErr w:type="spellEnd"/>
      <w:r>
        <w:t xml:space="preserve"> </w:t>
      </w:r>
      <w:r w:rsidR="003F4C9B">
        <w:t>system falls</w:t>
      </w:r>
      <w:r>
        <w:t xml:space="preserve"> </w:t>
      </w:r>
      <w:r w:rsidR="003F4C9B">
        <w:t xml:space="preserve">outside the scope of this report. It is </w:t>
      </w:r>
      <w:r>
        <w:t>well documented</w:t>
      </w:r>
      <w:r w:rsidR="003F4C9B">
        <w:t xml:space="preserve"> by </w:t>
      </w:r>
      <w:proofErr w:type="spellStart"/>
      <w:r w:rsidR="003F4C9B">
        <w:t>Abadi</w:t>
      </w:r>
      <w:proofErr w:type="spellEnd"/>
      <w:r w:rsidR="003F4C9B">
        <w:t xml:space="preserve"> et al (2015) and online at </w:t>
      </w:r>
      <w:r w:rsidR="00113F6E">
        <w:t>http://</w:t>
      </w:r>
      <w:r w:rsidR="003F4C9B">
        <w:t>tensorflow.org. However, the salient point is that it was an in</w:t>
      </w:r>
      <w:r w:rsidR="00113F6E">
        <w:t xml:space="preserve">valuable tool for constructing and </w:t>
      </w:r>
      <w:r w:rsidR="009D182C">
        <w:t>evolving</w:t>
      </w:r>
      <w:r w:rsidR="003F4C9B">
        <w:t xml:space="preserve"> </w:t>
      </w:r>
      <w:r w:rsidR="00113F6E">
        <w:t>a conceptually complex recurrent neural net. The author experimented with other alternatives before</w:t>
      </w:r>
      <w:r w:rsidR="00D2322C">
        <w:t xml:space="preserve"> ultimately</w:t>
      </w:r>
      <w:r w:rsidR="00113F6E">
        <w:t xml:space="preserve"> adopting </w:t>
      </w:r>
      <w:proofErr w:type="spellStart"/>
      <w:r w:rsidR="00113F6E">
        <w:t>TensorFlow</w:t>
      </w:r>
      <w:proofErr w:type="spellEnd"/>
      <w:r w:rsidR="00113F6E">
        <w:t xml:space="preserve"> for the project and the difference </w:t>
      </w:r>
      <w:r w:rsidR="009D182C">
        <w:t>was</w:t>
      </w:r>
      <w:r w:rsidR="00113F6E">
        <w:t xml:space="preserve"> chalk and cheese. Rao (2015) put it best when he said “</w:t>
      </w:r>
      <w:r w:rsidR="00113F6E" w:rsidRPr="00113F6E">
        <w:t xml:space="preserve">upgrading to </w:t>
      </w:r>
      <w:proofErr w:type="spellStart"/>
      <w:r w:rsidR="00113F6E" w:rsidRPr="00113F6E">
        <w:t>TensorFlow</w:t>
      </w:r>
      <w:proofErr w:type="spellEnd"/>
      <w:r w:rsidR="00113F6E" w:rsidRPr="00113F6E">
        <w:t xml:space="preserve"> should feel like moving from a Honda Civic to a Ferrari</w:t>
      </w:r>
      <w:r w:rsidR="00113F6E">
        <w:t>”.</w:t>
      </w:r>
    </w:p>
    <w:p w:rsidR="00287F22" w:rsidRDefault="001E5243" w:rsidP="0060528A">
      <w:r>
        <w:t xml:space="preserve">The most </w:t>
      </w:r>
      <w:r w:rsidR="007329F9">
        <w:t>complete</w:t>
      </w:r>
      <w:r w:rsidR="00B731A0">
        <w:t xml:space="preserve"> definition of the final model, of course,</w:t>
      </w:r>
      <w:r>
        <w:t xml:space="preserve"> is the source code. While the code of the entire system is too large to include in this text, the </w:t>
      </w:r>
      <w:r w:rsidR="004420AF">
        <w:t xml:space="preserve">core </w:t>
      </w:r>
      <w:r>
        <w:t xml:space="preserve">model </w:t>
      </w:r>
      <w:r w:rsidR="004420AF">
        <w:t xml:space="preserve">itself </w:t>
      </w:r>
      <w:r>
        <w:t xml:space="preserve">is small enough to </w:t>
      </w:r>
      <w:r w:rsidR="004420AF">
        <w:t xml:space="preserve">be </w:t>
      </w:r>
      <w:r>
        <w:t>presen</w:t>
      </w:r>
      <w:r w:rsidR="002E794B">
        <w:t>t</w:t>
      </w:r>
      <w:r w:rsidR="004420AF">
        <w:t>ed</w:t>
      </w:r>
      <w:r w:rsidR="002E794B">
        <w:t xml:space="preserve"> in summarized </w:t>
      </w:r>
      <w:proofErr w:type="gramStart"/>
      <w:r w:rsidR="002E794B">
        <w:t xml:space="preserve">and </w:t>
      </w:r>
      <w:r>
        <w:t xml:space="preserve"> annotated</w:t>
      </w:r>
      <w:proofErr w:type="gramEnd"/>
      <w:r>
        <w:t xml:space="preserve"> form.</w:t>
      </w:r>
      <w:r w:rsidR="00D01E3F">
        <w:t xml:space="preserve"> </w:t>
      </w:r>
      <w:r w:rsidR="004420AF">
        <w:t>As the</w:t>
      </w:r>
      <w:r w:rsidR="00D01E3F">
        <w:t xml:space="preserve"> high level </w:t>
      </w:r>
      <w:proofErr w:type="spellStart"/>
      <w:r w:rsidR="00D01E3F">
        <w:t>TensorFlow</w:t>
      </w:r>
      <w:proofErr w:type="spellEnd"/>
      <w:r w:rsidR="00D01E3F">
        <w:t xml:space="preserve"> </w:t>
      </w:r>
      <w:r w:rsidR="004420AF">
        <w:t>libraries supporting neural net building blocks</w:t>
      </w:r>
      <w:r w:rsidR="00D01E3F">
        <w:t xml:space="preserve"> are impl</w:t>
      </w:r>
      <w:r w:rsidR="004420AF">
        <w:t xml:space="preserve">emented in the Python language, </w:t>
      </w:r>
      <w:r w:rsidR="00D01E3F">
        <w:t xml:space="preserve">this </w:t>
      </w:r>
      <w:r w:rsidR="004420AF">
        <w:t>was the language chosen to express the model.</w:t>
      </w:r>
    </w:p>
    <w:p w:rsidR="00937FE5" w:rsidRDefault="00937FE5" w:rsidP="0060528A">
      <w:r>
        <w:t xml:space="preserve">In order to learn how to </w:t>
      </w:r>
      <w:r w:rsidR="0098755E">
        <w:t>use</w:t>
      </w:r>
      <w:r>
        <w:t xml:space="preserve"> </w:t>
      </w:r>
      <w:proofErr w:type="spellStart"/>
      <w:r>
        <w:t>TensorFlow</w:t>
      </w:r>
      <w:proofErr w:type="spellEnd"/>
      <w:r>
        <w:t xml:space="preserve"> to build the model, the author drew on tutorials </w:t>
      </w:r>
      <w:r w:rsidR="00677928">
        <w:t xml:space="preserve">from </w:t>
      </w:r>
      <w:proofErr w:type="spellStart"/>
      <w:r w:rsidR="00677928">
        <w:t>TensorFlow</w:t>
      </w:r>
      <w:proofErr w:type="spellEnd"/>
      <w:r w:rsidR="00123240">
        <w:t xml:space="preserve"> </w:t>
      </w:r>
      <w:r w:rsidR="00677928">
        <w:t>(2016)</w:t>
      </w:r>
      <w:r w:rsidR="00B669D1">
        <w:t xml:space="preserve"> and </w:t>
      </w:r>
      <w:r w:rsidR="00123240">
        <w:t xml:space="preserve">Damien (2016). </w:t>
      </w:r>
      <w:r w:rsidR="00CB3DB6">
        <w:t xml:space="preserve">The </w:t>
      </w:r>
      <w:proofErr w:type="spellStart"/>
      <w:r w:rsidR="00CB3DB6">
        <w:t>Tensorflow</w:t>
      </w:r>
      <w:proofErr w:type="spellEnd"/>
      <w:r w:rsidR="00CB3DB6">
        <w:t xml:space="preserve"> tutorials demonstrate common conventions, basic building blocks and how to combine them. </w:t>
      </w:r>
      <w:r w:rsidR="00DF4CB0">
        <w:t xml:space="preserve">Damien demonstrates how to efficiently transform batched input firstly for linear transformation and then for passing </w:t>
      </w:r>
      <w:r w:rsidR="00CB3DB6">
        <w:t>in</w:t>
      </w:r>
      <w:r w:rsidR="00DF4CB0">
        <w:t>to a recurrent neural network building block.</w:t>
      </w:r>
      <w:r w:rsidR="00CB3DB6">
        <w:t xml:space="preserve"> The author directly adopted technique</w:t>
      </w:r>
      <w:r w:rsidR="00D40EBC">
        <w:t>s</w:t>
      </w:r>
      <w:r w:rsidR="00BA1C6A">
        <w:t xml:space="preserve"> and structures</w:t>
      </w:r>
      <w:r w:rsidR="00D40EBC">
        <w:t xml:space="preserve"> from these sources when implementing the model.</w:t>
      </w:r>
    </w:p>
    <w:p w:rsidR="00B243EF" w:rsidRDefault="00D8374A" w:rsidP="00D8374A">
      <w:r>
        <w:t>To begin, the model accepts 6 hyperparameters</w:t>
      </w:r>
      <w:r w:rsidR="005E0E9F">
        <w:t>: the batch size, the number of</w:t>
      </w:r>
      <w:r w:rsidR="008D147E">
        <w:t xml:space="preserve"> time </w:t>
      </w:r>
      <w:r>
        <w:t>steps in each input window, the number of inputs, the number of outputs, the number of hidden inputs/outputs in the LSTM stack</w:t>
      </w:r>
      <w:r w:rsidR="008D147E">
        <w:t xml:space="preserve"> and the </w:t>
      </w:r>
      <w:r w:rsidR="000D1D2D">
        <w:t>number of layers of LTSM units</w:t>
      </w:r>
      <w:r w:rsidR="007A3F70">
        <w:t xml:space="preserve">. </w:t>
      </w:r>
      <w:r w:rsidR="00170462">
        <w:t>Note that i</w:t>
      </w:r>
      <w:r w:rsidR="007A3F70">
        <w:t xml:space="preserve">n </w:t>
      </w:r>
      <w:r w:rsidR="00170462">
        <w:t>this</w:t>
      </w:r>
      <w:r w:rsidR="007A3F70">
        <w:t xml:space="preserve"> implementation, the input tensor</w:t>
      </w:r>
      <w:r w:rsidR="00170462">
        <w:t xml:space="preserve"> has been dropped</w:t>
      </w:r>
      <w:r w:rsidR="007A3F70">
        <w:t xml:space="preserve"> to </w:t>
      </w:r>
      <w:r w:rsidR="00170462">
        <w:t xml:space="preserve">a </w:t>
      </w:r>
      <w:r w:rsidR="007A3F70">
        <w:t xml:space="preserve">rank </w:t>
      </w:r>
      <w:r w:rsidR="00170462">
        <w:t xml:space="preserve">of </w:t>
      </w:r>
      <w:r w:rsidR="007A3F70">
        <w:t xml:space="preserve">3 by merging all the feature vectors </w:t>
      </w:r>
      <w:r w:rsidR="00E746AF">
        <w:t xml:space="preserve">for a given trading day into one giant vector </w:t>
      </w:r>
      <w:r w:rsidR="007A3F70">
        <w:t>in a preceding step.</w:t>
      </w:r>
      <w:r w:rsidR="003E5E02">
        <w:t xml:space="preserve"> Therefore </w:t>
      </w:r>
      <w:r w:rsidR="00337F9E">
        <w:t xml:space="preserve">the code </w:t>
      </w:r>
      <w:r w:rsidR="003E5E02">
        <w:t>do</w:t>
      </w:r>
      <w:r w:rsidR="00337F9E">
        <w:t>es</w:t>
      </w:r>
      <w:r w:rsidR="003E5E02">
        <w:t xml:space="preserve"> not </w:t>
      </w:r>
      <w:r w:rsidR="00337F9E">
        <w:t>require</w:t>
      </w:r>
      <w:r w:rsidR="003E5E02">
        <w:t xml:space="preserve"> the number </w:t>
      </w:r>
      <w:r w:rsidR="003E7569">
        <w:t>o</w:t>
      </w:r>
      <w:r w:rsidR="009A62F0">
        <w:t xml:space="preserve">f features per feature vector, </w:t>
      </w:r>
      <w:r w:rsidR="003E7569">
        <w:t xml:space="preserve">or the </w:t>
      </w:r>
      <w:r w:rsidR="003E7569">
        <w:lastRenderedPageBreak/>
        <w:t>number of stocks in the portfolio.</w:t>
      </w:r>
      <w:r w:rsidR="009E3C89">
        <w:rPr>
          <w:noProof/>
        </w:rPr>
        <mc:AlternateContent>
          <mc:Choice Requires="wps">
            <w:drawing>
              <wp:inline distT="0" distB="0" distL="0" distR="0" wp14:anchorId="2CCB3FF5" wp14:editId="0C615AE5">
                <wp:extent cx="5167424" cy="2594344"/>
                <wp:effectExtent l="0" t="0" r="14605" b="158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2594344"/>
                        </a:xfrm>
                        <a:prstGeom prst="rect">
                          <a:avLst/>
                        </a:prstGeom>
                        <a:solidFill>
                          <a:srgbClr val="FFFFFF"/>
                        </a:solidFill>
                        <a:ln w="9525">
                          <a:solidFill>
                            <a:srgbClr val="000000"/>
                          </a:solidFill>
                          <a:miter lim="800000"/>
                          <a:headEnd/>
                          <a:tailEnd/>
                        </a:ln>
                      </wps:spPr>
                      <wps:txbx>
                        <w:txbxContent>
                          <w:p w:rsidR="009A62F0" w:rsidRPr="00590D3C" w:rsidRDefault="009A62F0" w:rsidP="000D1D2D">
                            <w:pPr>
                              <w:autoSpaceDE w:val="0"/>
                              <w:autoSpaceDN w:val="0"/>
                              <w:adjustRightInd w:val="0"/>
                              <w:spacing w:after="0" w:line="240" w:lineRule="auto"/>
                            </w:pPr>
                            <w:r w:rsidRPr="00590D3C">
                              <w:t xml:space="preserve">    </w:t>
                            </w:r>
                            <w:proofErr w:type="spellStart"/>
                            <w:proofErr w:type="gramStart"/>
                            <w:r w:rsidRPr="00590D3C">
                              <w:t>def</w:t>
                            </w:r>
                            <w:proofErr w:type="spellEnd"/>
                            <w:proofErr w:type="gramEnd"/>
                            <w:r w:rsidRPr="00590D3C">
                              <w:t xml:space="preserve"> __</w:t>
                            </w:r>
                            <w:proofErr w:type="spellStart"/>
                            <w:r w:rsidRPr="00590D3C">
                              <w:t>init</w:t>
                            </w:r>
                            <w:proofErr w:type="spellEnd"/>
                            <w:r w:rsidRPr="00590D3C">
                              <w:t xml:space="preserve">__(self, </w:t>
                            </w:r>
                            <w:proofErr w:type="spellStart"/>
                            <w:r w:rsidRPr="00590D3C">
                              <w:t>batchsize</w:t>
                            </w:r>
                            <w:proofErr w:type="spellEnd"/>
                            <w:r w:rsidRPr="00590D3C">
                              <w:t>, steps, inputs, outputs,</w:t>
                            </w:r>
                          </w:p>
                          <w:p w:rsidR="009A62F0" w:rsidRPr="00590D3C" w:rsidRDefault="009A62F0" w:rsidP="000D1D2D">
                            <w:pPr>
                              <w:autoSpaceDE w:val="0"/>
                              <w:autoSpaceDN w:val="0"/>
                              <w:adjustRightInd w:val="0"/>
                              <w:spacing w:after="0" w:line="240" w:lineRule="auto"/>
                            </w:pPr>
                            <w:r w:rsidRPr="00590D3C">
                              <w:t xml:space="preserve">            </w:t>
                            </w:r>
                            <w:proofErr w:type="gramStart"/>
                            <w:r w:rsidRPr="00590D3C">
                              <w:t>hidden</w:t>
                            </w:r>
                            <w:proofErr w:type="gramEnd"/>
                            <w:r w:rsidRPr="00590D3C">
                              <w:t>, layers):</w:t>
                            </w:r>
                          </w:p>
                          <w:p w:rsidR="009A62F0" w:rsidRPr="00590D3C" w:rsidRDefault="009A62F0" w:rsidP="000D1D2D">
                            <w:pPr>
                              <w:autoSpaceDE w:val="0"/>
                              <w:autoSpaceDN w:val="0"/>
                              <w:adjustRightInd w:val="0"/>
                              <w:spacing w:after="0" w:line="240" w:lineRule="auto"/>
                            </w:pPr>
                            <w:r w:rsidRPr="00590D3C">
                              <w:t xml:space="preserve">        """Create a forecasting model.</w:t>
                            </w:r>
                          </w:p>
                          <w:p w:rsidR="009A62F0" w:rsidRPr="00590D3C" w:rsidRDefault="009A62F0" w:rsidP="000D1D2D">
                            <w:pPr>
                              <w:autoSpaceDE w:val="0"/>
                              <w:autoSpaceDN w:val="0"/>
                              <w:adjustRightInd w:val="0"/>
                              <w:spacing w:after="0" w:line="240" w:lineRule="auto"/>
                            </w:pPr>
                          </w:p>
                          <w:p w:rsidR="009A62F0" w:rsidRPr="00590D3C" w:rsidRDefault="009A62F0" w:rsidP="000D1D2D">
                            <w:pPr>
                              <w:autoSpaceDE w:val="0"/>
                              <w:autoSpaceDN w:val="0"/>
                              <w:adjustRightInd w:val="0"/>
                              <w:spacing w:after="0" w:line="240" w:lineRule="auto"/>
                            </w:pPr>
                            <w:r w:rsidRPr="00590D3C">
                              <w:t xml:space="preserve">        Parameters:</w:t>
                            </w:r>
                          </w:p>
                          <w:p w:rsidR="009A62F0" w:rsidRPr="00590D3C" w:rsidRDefault="009A62F0" w:rsidP="000D1D2D">
                            <w:pPr>
                              <w:autoSpaceDE w:val="0"/>
                              <w:autoSpaceDN w:val="0"/>
                              <w:adjustRightInd w:val="0"/>
                              <w:spacing w:after="0" w:line="240" w:lineRule="auto"/>
                            </w:pPr>
                            <w:r w:rsidRPr="00590D3C">
                              <w:t xml:space="preserve">        </w:t>
                            </w:r>
                            <w:proofErr w:type="spellStart"/>
                            <w:proofErr w:type="gramStart"/>
                            <w:r w:rsidRPr="00590D3C">
                              <w:t>batchsize</w:t>
                            </w:r>
                            <w:proofErr w:type="spellEnd"/>
                            <w:proofErr w:type="gramEnd"/>
                            <w:r w:rsidRPr="00590D3C">
                              <w:t xml:space="preserve"> -- size of learning batch</w:t>
                            </w:r>
                          </w:p>
                          <w:p w:rsidR="009A62F0" w:rsidRPr="00590D3C" w:rsidRDefault="009A62F0" w:rsidP="000D1D2D">
                            <w:pPr>
                              <w:autoSpaceDE w:val="0"/>
                              <w:autoSpaceDN w:val="0"/>
                              <w:adjustRightInd w:val="0"/>
                              <w:spacing w:after="0" w:line="240" w:lineRule="auto"/>
                            </w:pPr>
                            <w:r w:rsidRPr="00590D3C">
                              <w:t xml:space="preserve">        </w:t>
                            </w:r>
                            <w:proofErr w:type="gramStart"/>
                            <w:r w:rsidRPr="00590D3C">
                              <w:t>steps</w:t>
                            </w:r>
                            <w:proofErr w:type="gramEnd"/>
                            <w:r w:rsidRPr="00590D3C">
                              <w:t xml:space="preserve"> -- number of input time steps</w:t>
                            </w:r>
                          </w:p>
                          <w:p w:rsidR="009A62F0" w:rsidRPr="00590D3C" w:rsidRDefault="009A62F0" w:rsidP="000D1D2D">
                            <w:pPr>
                              <w:autoSpaceDE w:val="0"/>
                              <w:autoSpaceDN w:val="0"/>
                              <w:adjustRightInd w:val="0"/>
                              <w:spacing w:after="0" w:line="240" w:lineRule="auto"/>
                            </w:pPr>
                            <w:r w:rsidRPr="00590D3C">
                              <w:t xml:space="preserve">        </w:t>
                            </w:r>
                            <w:proofErr w:type="gramStart"/>
                            <w:r w:rsidRPr="00590D3C">
                              <w:t>inputs</w:t>
                            </w:r>
                            <w:proofErr w:type="gramEnd"/>
                            <w:r w:rsidRPr="00590D3C">
                              <w:t xml:space="preserve"> -- number of inputs</w:t>
                            </w:r>
                          </w:p>
                          <w:p w:rsidR="009A62F0" w:rsidRPr="00590D3C" w:rsidRDefault="009A62F0" w:rsidP="000D1D2D">
                            <w:pPr>
                              <w:autoSpaceDE w:val="0"/>
                              <w:autoSpaceDN w:val="0"/>
                              <w:adjustRightInd w:val="0"/>
                              <w:spacing w:after="0" w:line="240" w:lineRule="auto"/>
                            </w:pPr>
                            <w:r w:rsidRPr="00590D3C">
                              <w:t xml:space="preserve">        </w:t>
                            </w:r>
                            <w:proofErr w:type="gramStart"/>
                            <w:r w:rsidRPr="00590D3C">
                              <w:t>outputs</w:t>
                            </w:r>
                            <w:proofErr w:type="gramEnd"/>
                            <w:r w:rsidRPr="00590D3C">
                              <w:t xml:space="preserve"> -- number of outputs</w:t>
                            </w:r>
                          </w:p>
                          <w:p w:rsidR="009A62F0" w:rsidRPr="00590D3C" w:rsidRDefault="009A62F0" w:rsidP="000D1D2D">
                            <w:pPr>
                              <w:autoSpaceDE w:val="0"/>
                              <w:autoSpaceDN w:val="0"/>
                              <w:adjustRightInd w:val="0"/>
                              <w:spacing w:after="0" w:line="240" w:lineRule="auto"/>
                            </w:pPr>
                            <w:r w:rsidRPr="00590D3C">
                              <w:t xml:space="preserve">        </w:t>
                            </w:r>
                            <w:proofErr w:type="gramStart"/>
                            <w:r w:rsidRPr="00590D3C">
                              <w:t>hidden</w:t>
                            </w:r>
                            <w:proofErr w:type="gramEnd"/>
                            <w:r w:rsidRPr="00590D3C">
                              <w:t xml:space="preserve"> -- number of hidden nodes</w:t>
                            </w:r>
                          </w:p>
                          <w:p w:rsidR="009A62F0" w:rsidRPr="00590D3C" w:rsidRDefault="009A62F0" w:rsidP="000D1D2D">
                            <w:pPr>
                              <w:autoSpaceDE w:val="0"/>
                              <w:autoSpaceDN w:val="0"/>
                              <w:adjustRightInd w:val="0"/>
                              <w:spacing w:after="0" w:line="240" w:lineRule="auto"/>
                            </w:pPr>
                            <w:r w:rsidRPr="00590D3C">
                              <w:t xml:space="preserve">        </w:t>
                            </w:r>
                            <w:proofErr w:type="gramStart"/>
                            <w:r w:rsidRPr="00590D3C">
                              <w:t>layers</w:t>
                            </w:r>
                            <w:proofErr w:type="gramEnd"/>
                            <w:r w:rsidRPr="00590D3C">
                              <w:t xml:space="preserve"> -- number of layers</w:t>
                            </w:r>
                          </w:p>
                          <w:p w:rsidR="009A62F0" w:rsidRPr="00590D3C" w:rsidRDefault="009A62F0" w:rsidP="000D1D2D">
                            <w:pPr>
                              <w:autoSpaceDE w:val="0"/>
                              <w:autoSpaceDN w:val="0"/>
                              <w:adjustRightInd w:val="0"/>
                              <w:spacing w:after="0" w:line="240" w:lineRule="auto"/>
                            </w:pPr>
                            <w:r w:rsidRPr="00590D3C">
                              <w:t xml:space="preserve">        """</w:t>
                            </w:r>
                          </w:p>
                          <w:p w:rsidR="009A62F0" w:rsidRPr="00590D3C" w:rsidRDefault="009A62F0" w:rsidP="000D1D2D">
                            <w:pPr>
                              <w:autoSpaceDE w:val="0"/>
                              <w:autoSpaceDN w:val="0"/>
                              <w:adjustRightInd w:val="0"/>
                              <w:spacing w:after="0" w:line="240" w:lineRule="auto"/>
                            </w:pPr>
                          </w:p>
                          <w:p w:rsidR="009A62F0" w:rsidRPr="00590D3C" w:rsidRDefault="009A62F0" w:rsidP="000D1D2D">
                            <w:r w:rsidRPr="00590D3C">
                              <w:t xml:space="preserve">        self._</w:t>
                            </w:r>
                            <w:proofErr w:type="spellStart"/>
                            <w:r w:rsidRPr="00590D3C">
                              <w:t>batchsize</w:t>
                            </w:r>
                            <w:proofErr w:type="spellEnd"/>
                            <w:r w:rsidRPr="00590D3C">
                              <w:t xml:space="preserve"> = </w:t>
                            </w:r>
                            <w:proofErr w:type="spellStart"/>
                            <w:r w:rsidRPr="00590D3C">
                              <w:t>batchsize</w:t>
                            </w:r>
                            <w:proofErr w:type="spellEnd"/>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06.9pt;height:20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">
                <v:textbox>
                  <w:txbxContent>
                    <w:p w:rsidR="009A62F0" w:rsidRPr="00590D3C" w:rsidRDefault="009A62F0" w:rsidP="000D1D2D">
                      <w:pPr>
                        <w:autoSpaceDE w:val="0"/>
                        <w:autoSpaceDN w:val="0"/>
                        <w:adjustRightInd w:val="0"/>
                        <w:spacing w:after="0" w:line="240" w:lineRule="auto"/>
                      </w:pPr>
                      <w:r w:rsidRPr="00590D3C">
                        <w:t xml:space="preserve">    </w:t>
                      </w:r>
                      <w:proofErr w:type="spellStart"/>
                      <w:r w:rsidRPr="00590D3C">
                        <w:t>def</w:t>
                      </w:r>
                      <w:proofErr w:type="spellEnd"/>
                      <w:r w:rsidRPr="00590D3C">
                        <w:t xml:space="preserve"> __</w:t>
                      </w:r>
                      <w:proofErr w:type="spellStart"/>
                      <w:r w:rsidRPr="00590D3C">
                        <w:t>init</w:t>
                      </w:r>
                      <w:proofErr w:type="spellEnd"/>
                      <w:r w:rsidRPr="00590D3C">
                        <w:t>__(self, batchsize, steps, inputs, outputs,</w:t>
                      </w:r>
                    </w:p>
                    <w:p w:rsidR="009A62F0" w:rsidRPr="00590D3C" w:rsidRDefault="009A62F0" w:rsidP="000D1D2D">
                      <w:pPr>
                        <w:autoSpaceDE w:val="0"/>
                        <w:autoSpaceDN w:val="0"/>
                        <w:adjustRightInd w:val="0"/>
                        <w:spacing w:after="0" w:line="240" w:lineRule="auto"/>
                      </w:pPr>
                      <w:r w:rsidRPr="00590D3C">
                        <w:t xml:space="preserve">            hidden, layers):</w:t>
                      </w:r>
                    </w:p>
                    <w:p w:rsidR="009A62F0" w:rsidRPr="00590D3C" w:rsidRDefault="009A62F0" w:rsidP="000D1D2D">
                      <w:pPr>
                        <w:autoSpaceDE w:val="0"/>
                        <w:autoSpaceDN w:val="0"/>
                        <w:adjustRightInd w:val="0"/>
                        <w:spacing w:after="0" w:line="240" w:lineRule="auto"/>
                      </w:pPr>
                      <w:r w:rsidRPr="00590D3C">
                        <w:t xml:space="preserve">        """Create a forecasting model.</w:t>
                      </w:r>
                    </w:p>
                    <w:p w:rsidR="009A62F0" w:rsidRPr="00590D3C" w:rsidRDefault="009A62F0" w:rsidP="000D1D2D">
                      <w:pPr>
                        <w:autoSpaceDE w:val="0"/>
                        <w:autoSpaceDN w:val="0"/>
                        <w:adjustRightInd w:val="0"/>
                        <w:spacing w:after="0" w:line="240" w:lineRule="auto"/>
                      </w:pPr>
                    </w:p>
                    <w:p w:rsidR="009A62F0" w:rsidRPr="00590D3C" w:rsidRDefault="009A62F0" w:rsidP="000D1D2D">
                      <w:pPr>
                        <w:autoSpaceDE w:val="0"/>
                        <w:autoSpaceDN w:val="0"/>
                        <w:adjustRightInd w:val="0"/>
                        <w:spacing w:after="0" w:line="240" w:lineRule="auto"/>
                      </w:pPr>
                      <w:r w:rsidRPr="00590D3C">
                        <w:t xml:space="preserve">        Parameters:</w:t>
                      </w:r>
                    </w:p>
                    <w:p w:rsidR="009A62F0" w:rsidRPr="00590D3C" w:rsidRDefault="009A62F0" w:rsidP="000D1D2D">
                      <w:pPr>
                        <w:autoSpaceDE w:val="0"/>
                        <w:autoSpaceDN w:val="0"/>
                        <w:adjustRightInd w:val="0"/>
                        <w:spacing w:after="0" w:line="240" w:lineRule="auto"/>
                      </w:pPr>
                      <w:r w:rsidRPr="00590D3C">
                        <w:t xml:space="preserve">        batchsize -- size of learning batch</w:t>
                      </w:r>
                    </w:p>
                    <w:p w:rsidR="009A62F0" w:rsidRPr="00590D3C" w:rsidRDefault="009A62F0" w:rsidP="000D1D2D">
                      <w:pPr>
                        <w:autoSpaceDE w:val="0"/>
                        <w:autoSpaceDN w:val="0"/>
                        <w:adjustRightInd w:val="0"/>
                        <w:spacing w:after="0" w:line="240" w:lineRule="auto"/>
                      </w:pPr>
                      <w:r w:rsidRPr="00590D3C">
                        <w:t xml:space="preserve">        steps -- number of input time steps</w:t>
                      </w:r>
                    </w:p>
                    <w:p w:rsidR="009A62F0" w:rsidRPr="00590D3C" w:rsidRDefault="009A62F0" w:rsidP="000D1D2D">
                      <w:pPr>
                        <w:autoSpaceDE w:val="0"/>
                        <w:autoSpaceDN w:val="0"/>
                        <w:adjustRightInd w:val="0"/>
                        <w:spacing w:after="0" w:line="240" w:lineRule="auto"/>
                      </w:pPr>
                      <w:r w:rsidRPr="00590D3C">
                        <w:t xml:space="preserve">        inputs -- number of inputs</w:t>
                      </w:r>
                    </w:p>
                    <w:p w:rsidR="009A62F0" w:rsidRPr="00590D3C" w:rsidRDefault="009A62F0" w:rsidP="000D1D2D">
                      <w:pPr>
                        <w:autoSpaceDE w:val="0"/>
                        <w:autoSpaceDN w:val="0"/>
                        <w:adjustRightInd w:val="0"/>
                        <w:spacing w:after="0" w:line="240" w:lineRule="auto"/>
                      </w:pPr>
                      <w:r w:rsidRPr="00590D3C">
                        <w:t xml:space="preserve">        outputs -- number of outputs</w:t>
                      </w:r>
                    </w:p>
                    <w:p w:rsidR="009A62F0" w:rsidRPr="00590D3C" w:rsidRDefault="009A62F0" w:rsidP="000D1D2D">
                      <w:pPr>
                        <w:autoSpaceDE w:val="0"/>
                        <w:autoSpaceDN w:val="0"/>
                        <w:adjustRightInd w:val="0"/>
                        <w:spacing w:after="0" w:line="240" w:lineRule="auto"/>
                      </w:pPr>
                      <w:r w:rsidRPr="00590D3C">
                        <w:t xml:space="preserve">        hidden -- number of hidden nodes</w:t>
                      </w:r>
                    </w:p>
                    <w:p w:rsidR="009A62F0" w:rsidRPr="00590D3C" w:rsidRDefault="009A62F0" w:rsidP="000D1D2D">
                      <w:pPr>
                        <w:autoSpaceDE w:val="0"/>
                        <w:autoSpaceDN w:val="0"/>
                        <w:adjustRightInd w:val="0"/>
                        <w:spacing w:after="0" w:line="240" w:lineRule="auto"/>
                      </w:pPr>
                      <w:r w:rsidRPr="00590D3C">
                        <w:t xml:space="preserve">        layers -- number of layers</w:t>
                      </w:r>
                    </w:p>
                    <w:p w:rsidR="009A62F0" w:rsidRPr="00590D3C" w:rsidRDefault="009A62F0" w:rsidP="000D1D2D">
                      <w:pPr>
                        <w:autoSpaceDE w:val="0"/>
                        <w:autoSpaceDN w:val="0"/>
                        <w:adjustRightInd w:val="0"/>
                        <w:spacing w:after="0" w:line="240" w:lineRule="auto"/>
                      </w:pPr>
                      <w:r w:rsidRPr="00590D3C">
                        <w:t xml:space="preserve">        """</w:t>
                      </w:r>
                    </w:p>
                    <w:p w:rsidR="009A62F0" w:rsidRPr="00590D3C" w:rsidRDefault="009A62F0" w:rsidP="000D1D2D">
                      <w:pPr>
                        <w:autoSpaceDE w:val="0"/>
                        <w:autoSpaceDN w:val="0"/>
                        <w:adjustRightInd w:val="0"/>
                        <w:spacing w:after="0" w:line="240" w:lineRule="auto"/>
                      </w:pPr>
                    </w:p>
                    <w:p w:rsidR="009A62F0" w:rsidRPr="00590D3C" w:rsidRDefault="009A62F0" w:rsidP="000D1D2D">
                      <w:r w:rsidRPr="00590D3C">
                        <w:t xml:space="preserve">        </w:t>
                      </w:r>
                      <w:proofErr w:type="spellStart"/>
                      <w:r w:rsidRPr="00590D3C">
                        <w:t>self._batchsize</w:t>
                      </w:r>
                      <w:proofErr w:type="spellEnd"/>
                      <w:r w:rsidRPr="00590D3C">
                        <w:t xml:space="preserve"> = batchsize</w:t>
                      </w:r>
                    </w:p>
                  </w:txbxContent>
                </v:textbox>
                <w10:anchorlock/>
              </v:shape>
            </w:pict>
          </mc:Fallback>
        </mc:AlternateContent>
      </w:r>
    </w:p>
    <w:p w:rsidR="007A3F70" w:rsidRPr="00E63B9C" w:rsidRDefault="007A3F70" w:rsidP="00D8374A">
      <w:r>
        <w:t xml:space="preserve">Next, placeholders </w:t>
      </w:r>
      <w:r w:rsidR="00440CA2">
        <w:t xml:space="preserve">are created </w:t>
      </w:r>
      <w:r>
        <w:t>for the</w:t>
      </w:r>
      <w:r w:rsidR="00556EA9">
        <w:t xml:space="preserve"> model</w:t>
      </w:r>
      <w:r>
        <w:t xml:space="preserve"> inpu</w:t>
      </w:r>
      <w:r w:rsidR="005E7FEF">
        <w:t xml:space="preserve">ts. A placeholder is simply a node </w:t>
      </w:r>
      <w:r w:rsidR="00B409C8">
        <w:t>via</w:t>
      </w:r>
      <w:r w:rsidR="005E7FEF">
        <w:t xml:space="preserve"> which</w:t>
      </w:r>
      <w:r w:rsidR="00C752D3">
        <w:t xml:space="preserve"> input</w:t>
      </w:r>
      <w:r w:rsidR="005E7FEF">
        <w:t xml:space="preserve"> </w:t>
      </w:r>
      <w:r w:rsidR="00B409C8">
        <w:t>tensors</w:t>
      </w:r>
      <w:r w:rsidR="005E7FEF">
        <w:t xml:space="preserve"> </w:t>
      </w:r>
      <w:r w:rsidR="00B409C8">
        <w:t>are</w:t>
      </w:r>
      <w:r w:rsidR="005E7FEF">
        <w:t xml:space="preserve"> fed into the dataflow graph.</w:t>
      </w:r>
      <w:r w:rsidR="00556EA9">
        <w:t xml:space="preserve"> There are actually two inputs to consider</w:t>
      </w:r>
      <w:r w:rsidR="002C70D0">
        <w:t xml:space="preserve">: </w:t>
      </w:r>
      <w:r w:rsidR="00770CD5">
        <w:t xml:space="preserve">the true input </w:t>
      </w:r>
      <w:r w:rsidR="008F6C2D">
        <w:t xml:space="preserve">tensor </w:t>
      </w:r>
      <w:r w:rsidR="00770CD5">
        <w:t xml:space="preserve">from which </w:t>
      </w:r>
      <w:r w:rsidR="00B409C8">
        <w:t>the model generates a</w:t>
      </w:r>
      <w:r w:rsidR="00770CD5">
        <w:t xml:space="preserve"> forecast and the example output</w:t>
      </w:r>
      <w:r w:rsidR="00B409C8">
        <w:t xml:space="preserve"> </w:t>
      </w:r>
      <w:r w:rsidR="008F6C2D">
        <w:t xml:space="preserve">tensor </w:t>
      </w:r>
      <w:r w:rsidR="00B409C8">
        <w:t xml:space="preserve">which </w:t>
      </w:r>
      <w:r w:rsidR="008F6C2D">
        <w:t>is used</w:t>
      </w:r>
      <w:r w:rsidR="00B409C8">
        <w:t xml:space="preserve"> to calculate the loss function</w:t>
      </w:r>
      <w:r w:rsidR="00FA3E16">
        <w:t>.</w:t>
      </w:r>
      <w:r w:rsidR="0046018E">
        <w:t xml:space="preserve"> These are </w:t>
      </w:r>
      <w:r w:rsidR="00004A97">
        <w:t xml:space="preserve">conventionally known as x and y, respectively. </w:t>
      </w:r>
      <w:r w:rsidR="00427311">
        <w:t xml:space="preserve">The shape of these tensors must be defined, however </w:t>
      </w:r>
      <w:proofErr w:type="spellStart"/>
      <w:r w:rsidR="00A400A1">
        <w:t>TensorFlow</w:t>
      </w:r>
      <w:proofErr w:type="spellEnd"/>
      <w:r w:rsidR="00A400A1">
        <w:t xml:space="preserve"> all</w:t>
      </w:r>
      <w:r w:rsidR="00427311">
        <w:t>ows us to leave the first dimension unspecified as “None”. In this case, the unspecified dimension is batch size.</w:t>
      </w:r>
      <w:r w:rsidR="00A400A1">
        <w:t xml:space="preserve"> </w:t>
      </w:r>
      <w:r w:rsidR="001036D3">
        <w:rPr>
          <w:noProof/>
        </w:rPr>
        <mc:AlternateContent>
          <mc:Choice Requires="wps">
            <w:drawing>
              <wp:inline distT="0" distB="0" distL="0" distR="0" wp14:anchorId="0DE8C236" wp14:editId="356F3BE1">
                <wp:extent cx="5167424" cy="1403985"/>
                <wp:effectExtent l="0" t="0" r="14605" b="279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Pr="00E63B9C" w:rsidRDefault="009A62F0" w:rsidP="00590D3C">
                            <w:pPr>
                              <w:autoSpaceDE w:val="0"/>
                              <w:autoSpaceDN w:val="0"/>
                              <w:adjustRightInd w:val="0"/>
                              <w:spacing w:after="0" w:line="240" w:lineRule="auto"/>
                            </w:pPr>
                            <w:r>
                              <w:rPr>
                                <w:rFonts w:ascii="Courier New" w:hAnsi="Courier New" w:cs="Courier New"/>
                                <w:sz w:val="22"/>
                                <w:szCs w:val="22"/>
                              </w:rPr>
                              <w:t xml:space="preserve">    </w:t>
                            </w:r>
                            <w:r w:rsidRPr="00E63B9C">
                              <w:t># create input pattern placeholders</w:t>
                            </w:r>
                          </w:p>
                          <w:p w:rsidR="009A62F0" w:rsidRPr="00E63B9C" w:rsidRDefault="009A62F0" w:rsidP="00590D3C">
                            <w:pPr>
                              <w:autoSpaceDE w:val="0"/>
                              <w:autoSpaceDN w:val="0"/>
                              <w:adjustRightInd w:val="0"/>
                              <w:spacing w:after="0" w:line="240" w:lineRule="auto"/>
                            </w:pPr>
                            <w:r w:rsidRPr="00E63B9C">
                              <w:t xml:space="preserve">        </w:t>
                            </w:r>
                            <w:proofErr w:type="spellStart"/>
                            <w:r w:rsidRPr="00E63B9C">
                              <w:t>self._x</w:t>
                            </w:r>
                            <w:proofErr w:type="spellEnd"/>
                            <w:r w:rsidRPr="00E63B9C">
                              <w:t xml:space="preserve"> = </w:t>
                            </w:r>
                            <w:proofErr w:type="spellStart"/>
                            <w:proofErr w:type="gramStart"/>
                            <w:r w:rsidRPr="00E63B9C">
                              <w:t>tensorflow.placeholder</w:t>
                            </w:r>
                            <w:proofErr w:type="spellEnd"/>
                            <w:r w:rsidRPr="00E63B9C">
                              <w:t>(</w:t>
                            </w:r>
                            <w:proofErr w:type="gramEnd"/>
                            <w:r w:rsidRPr="00E63B9C">
                              <w:t>tensorflow.float32,</w:t>
                            </w:r>
                          </w:p>
                          <w:p w:rsidR="009A62F0" w:rsidRPr="00E63B9C" w:rsidRDefault="009A62F0" w:rsidP="00590D3C">
                            <w:pPr>
                              <w:autoSpaceDE w:val="0"/>
                              <w:autoSpaceDN w:val="0"/>
                              <w:adjustRightInd w:val="0"/>
                              <w:spacing w:after="0" w:line="240" w:lineRule="auto"/>
                            </w:pPr>
                            <w:r w:rsidRPr="00E63B9C">
                              <w:t xml:space="preserve">            [None, steps, inputs])</w:t>
                            </w:r>
                          </w:p>
                          <w:p w:rsidR="009A62F0" w:rsidRPr="00E63B9C" w:rsidRDefault="009A62F0" w:rsidP="00590D3C">
                            <w:pPr>
                              <w:autoSpaceDE w:val="0"/>
                              <w:autoSpaceDN w:val="0"/>
                              <w:adjustRightInd w:val="0"/>
                              <w:spacing w:after="0" w:line="240" w:lineRule="auto"/>
                            </w:pPr>
                            <w:r w:rsidRPr="00E63B9C">
                              <w:t xml:space="preserve">        </w:t>
                            </w:r>
                            <w:proofErr w:type="spellStart"/>
                            <w:r w:rsidRPr="00E63B9C">
                              <w:t>self._y</w:t>
                            </w:r>
                            <w:proofErr w:type="spellEnd"/>
                            <w:r w:rsidRPr="00E63B9C">
                              <w:t xml:space="preserve"> = </w:t>
                            </w:r>
                            <w:proofErr w:type="spellStart"/>
                            <w:proofErr w:type="gramStart"/>
                            <w:r w:rsidRPr="00E63B9C">
                              <w:t>tensorflow.placeholder</w:t>
                            </w:r>
                            <w:proofErr w:type="spellEnd"/>
                            <w:r w:rsidRPr="00E63B9C">
                              <w:t>(</w:t>
                            </w:r>
                            <w:proofErr w:type="gramEnd"/>
                            <w:r w:rsidRPr="00E63B9C">
                              <w:t>tensorflow.float32,</w:t>
                            </w:r>
                          </w:p>
                          <w:p w:rsidR="009A62F0" w:rsidRDefault="009A62F0" w:rsidP="00590D3C">
                            <w:pPr>
                              <w:autoSpaceDE w:val="0"/>
                              <w:autoSpaceDN w:val="0"/>
                              <w:adjustRightInd w:val="0"/>
                              <w:spacing w:after="0" w:line="240" w:lineRule="auto"/>
                            </w:pPr>
                            <w:r>
                              <w:t xml:space="preserve">            [None, outputs])</w:t>
                            </w:r>
                          </w:p>
                        </w:txbxContent>
                      </wps:txbx>
                      <wps:bodyPr rot="0" vert="horz" wrap="square" lIns="91440" tIns="45720" rIns="91440" bIns="45720" anchor="t" anchorCtr="0">
                        <a:spAutoFit/>
                      </wps:bodyPr>
                    </wps:wsp>
                  </a:graphicData>
                </a:graphic>
              </wp:inline>
            </w:drawing>
          </mc:Choice>
          <mc:Fallback>
            <w:pict>
              <v:shape id="_x0000_s1027"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">
                <v:textbox style="mso-fit-shape-to-text:t">
                  <w:txbxContent>
                    <w:p w:rsidR="009A62F0" w:rsidRPr="00E63B9C" w:rsidRDefault="009A62F0" w:rsidP="00590D3C">
                      <w:pPr>
                        <w:autoSpaceDE w:val="0"/>
                        <w:autoSpaceDN w:val="0"/>
                        <w:adjustRightInd w:val="0"/>
                        <w:spacing w:after="0" w:line="240" w:lineRule="auto"/>
                      </w:pPr>
                      <w:r>
                        <w:rPr>
                          <w:rFonts w:ascii="Courier New" w:hAnsi="Courier New" w:cs="Courier New"/>
                          <w:sz w:val="22"/>
                          <w:szCs w:val="22"/>
                        </w:rPr>
                        <w:t xml:space="preserve">    </w:t>
                      </w:r>
                      <w:r w:rsidRPr="00E63B9C">
                        <w:t># create input pattern placeholders</w:t>
                      </w:r>
                    </w:p>
                    <w:p w:rsidR="009A62F0" w:rsidRPr="00E63B9C" w:rsidRDefault="009A62F0" w:rsidP="00590D3C">
                      <w:pPr>
                        <w:autoSpaceDE w:val="0"/>
                        <w:autoSpaceDN w:val="0"/>
                        <w:adjustRightInd w:val="0"/>
                        <w:spacing w:after="0" w:line="240" w:lineRule="auto"/>
                      </w:pPr>
                      <w:r w:rsidRPr="00E63B9C">
                        <w:t xml:space="preserve">        </w:t>
                      </w:r>
                      <w:proofErr w:type="spellStart"/>
                      <w:r w:rsidRPr="00E63B9C">
                        <w:t>self._x</w:t>
                      </w:r>
                      <w:proofErr w:type="spellEnd"/>
                      <w:r w:rsidRPr="00E63B9C">
                        <w:t xml:space="preserve"> = </w:t>
                      </w:r>
                      <w:proofErr w:type="spellStart"/>
                      <w:r w:rsidRPr="00E63B9C">
                        <w:t>tensorflow.placeholder</w:t>
                      </w:r>
                      <w:proofErr w:type="spellEnd"/>
                      <w:r w:rsidRPr="00E63B9C">
                        <w:t>(tensorflow.float32,</w:t>
                      </w:r>
                    </w:p>
                    <w:p w:rsidR="009A62F0" w:rsidRPr="00E63B9C" w:rsidRDefault="009A62F0" w:rsidP="00590D3C">
                      <w:pPr>
                        <w:autoSpaceDE w:val="0"/>
                        <w:autoSpaceDN w:val="0"/>
                        <w:adjustRightInd w:val="0"/>
                        <w:spacing w:after="0" w:line="240" w:lineRule="auto"/>
                      </w:pPr>
                      <w:r w:rsidRPr="00E63B9C">
                        <w:t xml:space="preserve">            [None, steps, inputs])</w:t>
                      </w:r>
                    </w:p>
                    <w:p w:rsidR="009A62F0" w:rsidRPr="00E63B9C" w:rsidRDefault="009A62F0" w:rsidP="00590D3C">
                      <w:pPr>
                        <w:autoSpaceDE w:val="0"/>
                        <w:autoSpaceDN w:val="0"/>
                        <w:adjustRightInd w:val="0"/>
                        <w:spacing w:after="0" w:line="240" w:lineRule="auto"/>
                      </w:pPr>
                      <w:r w:rsidRPr="00E63B9C">
                        <w:t xml:space="preserve">        </w:t>
                      </w:r>
                      <w:proofErr w:type="spellStart"/>
                      <w:r w:rsidRPr="00E63B9C">
                        <w:t>self._y</w:t>
                      </w:r>
                      <w:proofErr w:type="spellEnd"/>
                      <w:r w:rsidRPr="00E63B9C">
                        <w:t xml:space="preserve"> = </w:t>
                      </w:r>
                      <w:proofErr w:type="spellStart"/>
                      <w:r w:rsidRPr="00E63B9C">
                        <w:t>tensorflow.placeholder</w:t>
                      </w:r>
                      <w:proofErr w:type="spellEnd"/>
                      <w:r w:rsidRPr="00E63B9C">
                        <w:t>(tensorflow.float32,</w:t>
                      </w:r>
                    </w:p>
                    <w:p w:rsidR="009A62F0" w:rsidRDefault="009A62F0" w:rsidP="00590D3C">
                      <w:pPr>
                        <w:autoSpaceDE w:val="0"/>
                        <w:autoSpaceDN w:val="0"/>
                        <w:adjustRightInd w:val="0"/>
                        <w:spacing w:after="0" w:line="240" w:lineRule="auto"/>
                      </w:pPr>
                      <w:r>
                        <w:t xml:space="preserve">            [None, outputs])</w:t>
                      </w:r>
                    </w:p>
                  </w:txbxContent>
                </v:textbox>
                <w10:anchorlock/>
              </v:shape>
            </w:pict>
          </mc:Fallback>
        </mc:AlternateContent>
      </w:r>
    </w:p>
    <w:p w:rsidR="007A43D5" w:rsidRDefault="00440CA2" w:rsidP="000576A6">
      <w:pPr>
        <w:rPr>
          <w:noProof/>
        </w:rPr>
      </w:pPr>
      <w:r>
        <w:rPr>
          <w:noProof/>
        </w:rPr>
        <w:t>The</w:t>
      </w:r>
      <w:r w:rsidR="009431EA">
        <w:rPr>
          <w:noProof/>
        </w:rPr>
        <w:t xml:space="preserve"> input tensor</w:t>
      </w:r>
      <w:r w:rsidR="007A43D5">
        <w:rPr>
          <w:noProof/>
        </w:rPr>
        <w:t xml:space="preserve"> is of the shape [batches, steps, inputs]. TensorFlow provides a recurrent neural network building block that requires</w:t>
      </w:r>
      <w:r>
        <w:rPr>
          <w:noProof/>
        </w:rPr>
        <w:t xml:space="preserve"> </w:t>
      </w:r>
      <w:r w:rsidR="00ED663F">
        <w:rPr>
          <w:noProof/>
        </w:rPr>
        <w:t xml:space="preserve">an input tensor with steps as the outermost dimension. </w:t>
      </w:r>
      <w:r w:rsidR="00A11436">
        <w:rPr>
          <w:noProof/>
        </w:rPr>
        <w:t>In preparation for this,</w:t>
      </w:r>
      <w:r w:rsidR="00B52AFB">
        <w:rPr>
          <w:noProof/>
        </w:rPr>
        <w:t xml:space="preserve"> </w:t>
      </w:r>
      <w:r w:rsidR="009A38C3">
        <w:rPr>
          <w:noProof/>
        </w:rPr>
        <w:t>the input is transposed</w:t>
      </w:r>
      <w:r w:rsidR="00ED663F">
        <w:rPr>
          <w:noProof/>
        </w:rPr>
        <w:t xml:space="preserve"> resulting in a tensor of shape [steps, batche</w:t>
      </w:r>
      <w:r w:rsidR="00397BC6">
        <w:rPr>
          <w:noProof/>
        </w:rPr>
        <w:t>s</w:t>
      </w:r>
      <w:r w:rsidR="00ED663F">
        <w:rPr>
          <w:noProof/>
        </w:rPr>
        <w:t>, inputs].</w:t>
      </w:r>
      <w:r w:rsidR="007A43D5">
        <w:rPr>
          <w:noProof/>
        </w:rPr>
        <mc:AlternateContent>
          <mc:Choice Requires="wps">
            <w:drawing>
              <wp:inline distT="0" distB="0" distL="0" distR="0" wp14:anchorId="0758EB4D" wp14:editId="7947A42A">
                <wp:extent cx="5167424" cy="1403985"/>
                <wp:effectExtent l="0" t="0" r="14605" b="2794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Default="009A62F0" w:rsidP="007A43D5">
                            <w:pPr>
                              <w:autoSpaceDE w:val="0"/>
                              <w:autoSpaceDN w:val="0"/>
                              <w:adjustRightInd w:val="0"/>
                              <w:spacing w:after="0" w:line="240" w:lineRule="auto"/>
                            </w:pPr>
                            <w:r>
                              <w:t xml:space="preserve">        </w:t>
                            </w:r>
                            <w:r w:rsidRPr="00E63B9C">
                              <w:t xml:space="preserve"># </w:t>
                            </w:r>
                            <w:proofErr w:type="gramStart"/>
                            <w:r>
                              <w:t>transpose</w:t>
                            </w:r>
                            <w:proofErr w:type="gramEnd"/>
                            <w:r>
                              <w:t xml:space="preserve"> input for </w:t>
                            </w:r>
                            <w:proofErr w:type="spellStart"/>
                            <w:r>
                              <w:t>rnn</w:t>
                            </w:r>
                            <w:proofErr w:type="spellEnd"/>
                            <w:r>
                              <w:t xml:space="preserve"> core</w:t>
                            </w:r>
                          </w:p>
                          <w:p w:rsidR="009A62F0" w:rsidRPr="00E63B9C" w:rsidRDefault="009A62F0" w:rsidP="007A43D5">
                            <w:pPr>
                              <w:autoSpaceDE w:val="0"/>
                              <w:autoSpaceDN w:val="0"/>
                              <w:adjustRightInd w:val="0"/>
                              <w:spacing w:after="0" w:line="240" w:lineRule="auto"/>
                            </w:pPr>
                            <w:r>
                              <w:t xml:space="preserve">        # </w:t>
                            </w:r>
                            <w:proofErr w:type="gramStart"/>
                            <w:r>
                              <w:t>this</w:t>
                            </w:r>
                            <w:proofErr w:type="gramEnd"/>
                            <w:r>
                              <w:t xml:space="preserve"> technique adopted from Damien (2016)</w:t>
                            </w:r>
                          </w:p>
                          <w:p w:rsidR="009A62F0" w:rsidRDefault="009A62F0" w:rsidP="007A43D5">
                            <w:pPr>
                              <w:autoSpaceDE w:val="0"/>
                              <w:autoSpaceDN w:val="0"/>
                              <w:adjustRightInd w:val="0"/>
                              <w:spacing w:after="0" w:line="240" w:lineRule="auto"/>
                            </w:pPr>
                            <w:r w:rsidRPr="00E63B9C">
                              <w:t xml:space="preserve">        </w:t>
                            </w:r>
                            <w:r>
                              <w:t>x</w:t>
                            </w:r>
                            <w:r w:rsidRPr="00E63B9C">
                              <w:t xml:space="preserve"> = </w:t>
                            </w:r>
                            <w:proofErr w:type="spellStart"/>
                            <w:proofErr w:type="gramStart"/>
                            <w:r w:rsidRPr="00E63B9C">
                              <w:t>tensorflow.transpose</w:t>
                            </w:r>
                            <w:proofErr w:type="spellEnd"/>
                            <w:r w:rsidRPr="00E63B9C">
                              <w:t>(</w:t>
                            </w:r>
                            <w:proofErr w:type="spellStart"/>
                            <w:proofErr w:type="gramEnd"/>
                            <w:r w:rsidRPr="00E63B9C">
                              <w:t>self._x</w:t>
                            </w:r>
                            <w:proofErr w:type="spellEnd"/>
                            <w:r w:rsidRPr="00E63B9C">
                              <w:t>, [1, 0, 2])</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">
                <v:textbox style="mso-fit-shape-to-text:t">
                  <w:txbxContent>
                    <w:p w:rsidR="009A62F0" w:rsidRDefault="009A62F0" w:rsidP="007A43D5">
                      <w:pPr>
                        <w:autoSpaceDE w:val="0"/>
                        <w:autoSpaceDN w:val="0"/>
                        <w:adjustRightInd w:val="0"/>
                        <w:spacing w:after="0" w:line="240" w:lineRule="auto"/>
                      </w:pPr>
                      <w:r>
                        <w:t xml:space="preserve">        </w:t>
                      </w:r>
                      <w:r w:rsidRPr="00E63B9C">
                        <w:t xml:space="preserve"># </w:t>
                      </w:r>
                      <w:proofErr w:type="gramStart"/>
                      <w:r>
                        <w:t>transpose</w:t>
                      </w:r>
                      <w:proofErr w:type="gramEnd"/>
                      <w:r>
                        <w:t xml:space="preserve"> input for </w:t>
                      </w:r>
                      <w:proofErr w:type="spellStart"/>
                      <w:r>
                        <w:t>rnn</w:t>
                      </w:r>
                      <w:proofErr w:type="spellEnd"/>
                      <w:r>
                        <w:t xml:space="preserve"> core</w:t>
                      </w:r>
                    </w:p>
                    <w:p w:rsidR="009A62F0" w:rsidRPr="00E63B9C" w:rsidRDefault="009A62F0" w:rsidP="007A43D5">
                      <w:pPr>
                        <w:autoSpaceDE w:val="0"/>
                        <w:autoSpaceDN w:val="0"/>
                        <w:adjustRightInd w:val="0"/>
                        <w:spacing w:after="0" w:line="240" w:lineRule="auto"/>
                      </w:pPr>
                      <w:r>
                        <w:t xml:space="preserve">        # this technique adopted from Damien (2016)</w:t>
                      </w:r>
                    </w:p>
                    <w:p w:rsidR="009A62F0" w:rsidRDefault="009A62F0" w:rsidP="007A43D5">
                      <w:pPr>
                        <w:autoSpaceDE w:val="0"/>
                        <w:autoSpaceDN w:val="0"/>
                        <w:adjustRightInd w:val="0"/>
                        <w:spacing w:after="0" w:line="240" w:lineRule="auto"/>
                      </w:pPr>
                      <w:r w:rsidRPr="00E63B9C">
                        <w:t xml:space="preserve">        </w:t>
                      </w:r>
                      <w:r>
                        <w:t>x</w:t>
                      </w:r>
                      <w:r w:rsidRPr="00E63B9C">
                        <w:t xml:space="preserve"> = </w:t>
                      </w:r>
                      <w:proofErr w:type="spellStart"/>
                      <w:r w:rsidRPr="00E63B9C">
                        <w:t>tensorflow.transpose</w:t>
                      </w:r>
                      <w:proofErr w:type="spellEnd"/>
                      <w:r w:rsidRPr="00E63B9C">
                        <w:t>(</w:t>
                      </w:r>
                      <w:proofErr w:type="spellStart"/>
                      <w:r w:rsidRPr="00E63B9C">
                        <w:t>self._x</w:t>
                      </w:r>
                      <w:proofErr w:type="spellEnd"/>
                      <w:r w:rsidRPr="00E63B9C">
                        <w:t>, [1, 0, 2])</w:t>
                      </w:r>
                    </w:p>
                  </w:txbxContent>
                </v:textbox>
                <w10:anchorlock/>
              </v:shape>
            </w:pict>
          </mc:Fallback>
        </mc:AlternateContent>
      </w:r>
    </w:p>
    <w:p w:rsidR="00B243EF" w:rsidRDefault="007A43D5" w:rsidP="000576A6">
      <w:pPr>
        <w:rPr>
          <w:noProof/>
        </w:rPr>
      </w:pPr>
      <w:r>
        <w:rPr>
          <w:noProof/>
        </w:rPr>
        <w:t xml:space="preserve">Next, the inputs must be passed through </w:t>
      </w:r>
      <w:r w:rsidR="00440CA2">
        <w:rPr>
          <w:noProof/>
        </w:rPr>
        <w:t>a</w:t>
      </w:r>
      <w:r>
        <w:rPr>
          <w:noProof/>
        </w:rPr>
        <w:t xml:space="preserve"> linear transformation layer in order to </w:t>
      </w:r>
      <w:r w:rsidR="00276860">
        <w:rPr>
          <w:noProof/>
        </w:rPr>
        <w:t>distribute</w:t>
      </w:r>
      <w:r>
        <w:rPr>
          <w:noProof/>
        </w:rPr>
        <w:t xml:space="preserve"> them to the hidden nodes in the first LSTM unit</w:t>
      </w:r>
      <w:r w:rsidR="00276860">
        <w:rPr>
          <w:noProof/>
        </w:rPr>
        <w:t>.</w:t>
      </w:r>
      <w:r w:rsidR="00440CA2">
        <w:rPr>
          <w:noProof/>
        </w:rPr>
        <w:t xml:space="preserve"> </w:t>
      </w:r>
      <w:r w:rsidR="0051465B">
        <w:rPr>
          <w:noProof/>
        </w:rPr>
        <w:t>The</w:t>
      </w:r>
      <w:r w:rsidR="006F64E7">
        <w:rPr>
          <w:noProof/>
        </w:rPr>
        <w:t xml:space="preserve"> </w:t>
      </w:r>
      <w:r w:rsidR="006F64E7">
        <w:rPr>
          <w:noProof/>
        </w:rPr>
        <w:lastRenderedPageBreak/>
        <w:t>transformation requires a matrix of weights and a vector of biases, which are initialised to random values following a gaussian distribution. The input tensor must be flattened before applying the transform to each input vector.</w:t>
      </w:r>
      <w:r w:rsidR="00CE3102">
        <w:rPr>
          <w:noProof/>
        </w:rPr>
        <w:t xml:space="preserve"> The </w:t>
      </w:r>
      <w:r w:rsidR="002954F9">
        <w:rPr>
          <w:noProof/>
        </w:rPr>
        <w:t>resulting tensor is of shape [steps * batches, hidden].</w:t>
      </w:r>
      <w:r w:rsidR="00B25FCE">
        <w:rPr>
          <w:noProof/>
        </w:rPr>
        <mc:AlternateContent>
          <mc:Choice Requires="wps">
            <w:drawing>
              <wp:inline distT="0" distB="0" distL="0" distR="0" wp14:anchorId="4C71CC21" wp14:editId="44B0E4FB">
                <wp:extent cx="5167424" cy="1403985"/>
                <wp:effectExtent l="0" t="0" r="14605" b="279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Pr="00E63B9C" w:rsidRDefault="009A62F0" w:rsidP="00B25FCE">
                            <w:pPr>
                              <w:autoSpaceDE w:val="0"/>
                              <w:autoSpaceDN w:val="0"/>
                              <w:adjustRightInd w:val="0"/>
                              <w:spacing w:after="0" w:line="240" w:lineRule="auto"/>
                            </w:pPr>
                            <w:r>
                              <w:rPr>
                                <w:rFonts w:ascii="Courier New" w:hAnsi="Courier New" w:cs="Courier New"/>
                                <w:sz w:val="22"/>
                                <w:szCs w:val="22"/>
                              </w:rPr>
                              <w:t xml:space="preserve">    </w:t>
                            </w:r>
                            <w:r w:rsidRPr="00E63B9C">
                              <w:t># create weights and biase</w:t>
                            </w:r>
                            <w:r>
                              <w:t>s for inputs</w:t>
                            </w:r>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input_weights</w:t>
                            </w:r>
                            <w:proofErr w:type="spellEnd"/>
                            <w:r w:rsidRPr="00E63B9C">
                              <w:t xml:space="preserve"> = </w:t>
                            </w:r>
                            <w:proofErr w:type="spellStart"/>
                            <w:proofErr w:type="gramStart"/>
                            <w:r w:rsidRPr="00E63B9C">
                              <w:t>tensorflow.Variable</w:t>
                            </w:r>
                            <w:proofErr w:type="spellEnd"/>
                            <w:r w:rsidRPr="00E63B9C">
                              <w:t>(</w:t>
                            </w:r>
                            <w:proofErr w:type="gramEnd"/>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tensorflow.random_</w:t>
                            </w:r>
                            <w:proofErr w:type="gramStart"/>
                            <w:r w:rsidRPr="00E63B9C">
                              <w:t>normal</w:t>
                            </w:r>
                            <w:proofErr w:type="spellEnd"/>
                            <w:r w:rsidRPr="00E63B9C">
                              <w:t>(</w:t>
                            </w:r>
                            <w:proofErr w:type="gramEnd"/>
                            <w:r w:rsidRPr="00E63B9C">
                              <w:t>[inputs, hidden]))</w:t>
                            </w:r>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input_biases</w:t>
                            </w:r>
                            <w:proofErr w:type="spellEnd"/>
                            <w:r w:rsidRPr="00E63B9C">
                              <w:t xml:space="preserve"> = </w:t>
                            </w:r>
                            <w:proofErr w:type="spellStart"/>
                            <w:proofErr w:type="gramStart"/>
                            <w:r w:rsidRPr="00E63B9C">
                              <w:t>tensorflow.Variable</w:t>
                            </w:r>
                            <w:proofErr w:type="spellEnd"/>
                            <w:r w:rsidRPr="00E63B9C">
                              <w:t>(</w:t>
                            </w:r>
                            <w:proofErr w:type="gramEnd"/>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tensorflow.random_</w:t>
                            </w:r>
                            <w:proofErr w:type="gramStart"/>
                            <w:r w:rsidRPr="00E63B9C">
                              <w:t>normal</w:t>
                            </w:r>
                            <w:proofErr w:type="spellEnd"/>
                            <w:r w:rsidRPr="00E63B9C">
                              <w:t>(</w:t>
                            </w:r>
                            <w:proofErr w:type="gramEnd"/>
                            <w:r w:rsidRPr="00E63B9C">
                              <w:t>[hidden]))</w:t>
                            </w:r>
                          </w:p>
                          <w:p w:rsidR="009A62F0" w:rsidRDefault="009A62F0" w:rsidP="00B25FCE">
                            <w:pPr>
                              <w:autoSpaceDE w:val="0"/>
                              <w:autoSpaceDN w:val="0"/>
                              <w:adjustRightInd w:val="0"/>
                              <w:spacing w:after="0" w:line="240" w:lineRule="auto"/>
                            </w:pPr>
                          </w:p>
                          <w:p w:rsidR="009A62F0" w:rsidRDefault="009A62F0" w:rsidP="00B25FCE">
                            <w:pPr>
                              <w:autoSpaceDE w:val="0"/>
                              <w:autoSpaceDN w:val="0"/>
                              <w:adjustRightInd w:val="0"/>
                              <w:spacing w:after="0" w:line="240" w:lineRule="auto"/>
                            </w:pPr>
                            <w:r>
                              <w:t xml:space="preserve">        </w:t>
                            </w:r>
                            <w:r w:rsidRPr="00E63B9C">
                              <w:t>#</w:t>
                            </w:r>
                            <w:r>
                              <w:t xml:space="preserve"> apply</w:t>
                            </w:r>
                            <w:r w:rsidRPr="00E63B9C">
                              <w:t xml:space="preserve"> </w:t>
                            </w:r>
                            <w:r>
                              <w:t>input linear transform</w:t>
                            </w:r>
                          </w:p>
                          <w:p w:rsidR="009A62F0" w:rsidRPr="00E63B9C" w:rsidRDefault="009A62F0" w:rsidP="00B25FCE">
                            <w:pPr>
                              <w:autoSpaceDE w:val="0"/>
                              <w:autoSpaceDN w:val="0"/>
                              <w:adjustRightInd w:val="0"/>
                              <w:spacing w:after="0" w:line="240" w:lineRule="auto"/>
                            </w:pPr>
                            <w:r>
                              <w:t xml:space="preserve">        # </w:t>
                            </w:r>
                            <w:proofErr w:type="gramStart"/>
                            <w:r>
                              <w:t>this</w:t>
                            </w:r>
                            <w:proofErr w:type="gramEnd"/>
                            <w:r>
                              <w:t xml:space="preserve"> technique adopted from Damien (2016)</w:t>
                            </w:r>
                          </w:p>
                          <w:p w:rsidR="009A62F0" w:rsidRPr="00E63B9C" w:rsidRDefault="009A62F0" w:rsidP="00B25FCE">
                            <w:pPr>
                              <w:autoSpaceDE w:val="0"/>
                              <w:autoSpaceDN w:val="0"/>
                              <w:adjustRightInd w:val="0"/>
                              <w:spacing w:after="0" w:line="240" w:lineRule="auto"/>
                            </w:pPr>
                            <w:r w:rsidRPr="00E63B9C">
                              <w:t xml:space="preserve">        </w:t>
                            </w:r>
                            <w:r>
                              <w:t>x</w:t>
                            </w:r>
                            <w:r w:rsidRPr="00E63B9C">
                              <w:t xml:space="preserve"> = </w:t>
                            </w:r>
                            <w:proofErr w:type="spellStart"/>
                            <w:r w:rsidRPr="00E63B9C">
                              <w:t>tensorflow.reshape</w:t>
                            </w:r>
                            <w:proofErr w:type="spellEnd"/>
                            <w:r w:rsidRPr="00E63B9C">
                              <w:t>(</w:t>
                            </w:r>
                            <w:r>
                              <w:t>x</w:t>
                            </w:r>
                            <w:r w:rsidRPr="00E63B9C">
                              <w:t>, [-1, inputs])</w:t>
                            </w:r>
                          </w:p>
                          <w:p w:rsidR="009A62F0" w:rsidRDefault="009A62F0" w:rsidP="00B25FCE">
                            <w:pPr>
                              <w:autoSpaceDE w:val="0"/>
                              <w:autoSpaceDN w:val="0"/>
                              <w:adjustRightInd w:val="0"/>
                              <w:spacing w:after="0" w:line="240" w:lineRule="auto"/>
                            </w:pPr>
                            <w:r w:rsidRPr="00E63B9C">
                              <w:t xml:space="preserve">        </w:t>
                            </w:r>
                            <w:r>
                              <w:t xml:space="preserve">x </w:t>
                            </w:r>
                            <w:r w:rsidRPr="00E63B9C">
                              <w:t xml:space="preserve">= </w:t>
                            </w:r>
                            <w:proofErr w:type="spellStart"/>
                            <w:r w:rsidRPr="00E63B9C">
                              <w:t>tensorflow.matmul</w:t>
                            </w:r>
                            <w:proofErr w:type="spellEnd"/>
                            <w:r w:rsidRPr="00E63B9C">
                              <w:t>(</w:t>
                            </w:r>
                            <w:r>
                              <w:t>x</w:t>
                            </w:r>
                            <w:r w:rsidRPr="00E63B9C">
                              <w:t xml:space="preserve">, </w:t>
                            </w:r>
                            <w:proofErr w:type="spellStart"/>
                            <w:r w:rsidRPr="00E63B9C">
                              <w:t>input</w:t>
                            </w:r>
                            <w:r>
                              <w:t>_weights</w:t>
                            </w:r>
                            <w:proofErr w:type="spellEnd"/>
                            <w:r>
                              <w:t xml:space="preserve">) + </w:t>
                            </w:r>
                            <w:proofErr w:type="spellStart"/>
                            <w:r>
                              <w:t>input_biases</w:t>
                            </w:r>
                            <w:proofErr w:type="spellEnd"/>
                          </w:p>
                        </w:txbxContent>
                      </wps:txbx>
                      <wps:bodyPr rot="0" vert="horz" wrap="square" lIns="91440" tIns="45720" rIns="91440" bIns="45720" anchor="t" anchorCtr="0">
                        <a:spAutoFit/>
                      </wps:bodyPr>
                    </wps:wsp>
                  </a:graphicData>
                </a:graphic>
              </wp:inline>
            </w:drawing>
          </mc:Choice>
          <mc:Fallback>
            <w:pict>
              <v:shape id="_x0000_s1029"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">
                <v:textbox style="mso-fit-shape-to-text:t">
                  <w:txbxContent>
                    <w:p w:rsidR="009A62F0" w:rsidRPr="00E63B9C" w:rsidRDefault="009A62F0" w:rsidP="00B25FCE">
                      <w:pPr>
                        <w:autoSpaceDE w:val="0"/>
                        <w:autoSpaceDN w:val="0"/>
                        <w:adjustRightInd w:val="0"/>
                        <w:spacing w:after="0" w:line="240" w:lineRule="auto"/>
                      </w:pPr>
                      <w:r>
                        <w:rPr>
                          <w:rFonts w:ascii="Courier New" w:hAnsi="Courier New" w:cs="Courier New"/>
                          <w:sz w:val="22"/>
                          <w:szCs w:val="22"/>
                        </w:rPr>
                        <w:t xml:space="preserve">    </w:t>
                      </w:r>
                      <w:r w:rsidRPr="00E63B9C">
                        <w:t># create weights and biase</w:t>
                      </w:r>
                      <w:r>
                        <w:t>s for inputs</w:t>
                      </w:r>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input_weights</w:t>
                      </w:r>
                      <w:proofErr w:type="spellEnd"/>
                      <w:r w:rsidRPr="00E63B9C">
                        <w:t xml:space="preserve"> = </w:t>
                      </w:r>
                      <w:proofErr w:type="spellStart"/>
                      <w:r w:rsidRPr="00E63B9C">
                        <w:t>tensorflow.Variable</w:t>
                      </w:r>
                      <w:proofErr w:type="spellEnd"/>
                      <w:r w:rsidRPr="00E63B9C">
                        <w:t>(</w:t>
                      </w:r>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tensorflow.random_normal</w:t>
                      </w:r>
                      <w:proofErr w:type="spellEnd"/>
                      <w:r w:rsidRPr="00E63B9C">
                        <w:t>([inputs, hidden]))</w:t>
                      </w:r>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input_biases</w:t>
                      </w:r>
                      <w:proofErr w:type="spellEnd"/>
                      <w:r w:rsidRPr="00E63B9C">
                        <w:t xml:space="preserve"> = </w:t>
                      </w:r>
                      <w:proofErr w:type="spellStart"/>
                      <w:r w:rsidRPr="00E63B9C">
                        <w:t>tensorflow.Variable</w:t>
                      </w:r>
                      <w:proofErr w:type="spellEnd"/>
                      <w:r w:rsidRPr="00E63B9C">
                        <w:t>(</w:t>
                      </w:r>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tensorflow.random_normal</w:t>
                      </w:r>
                      <w:proofErr w:type="spellEnd"/>
                      <w:r w:rsidRPr="00E63B9C">
                        <w:t>([hidden]))</w:t>
                      </w:r>
                    </w:p>
                    <w:p w:rsidR="009A62F0" w:rsidRDefault="009A62F0" w:rsidP="00B25FCE">
                      <w:pPr>
                        <w:autoSpaceDE w:val="0"/>
                        <w:autoSpaceDN w:val="0"/>
                        <w:adjustRightInd w:val="0"/>
                        <w:spacing w:after="0" w:line="240" w:lineRule="auto"/>
                      </w:pPr>
                    </w:p>
                    <w:p w:rsidR="009A62F0" w:rsidRDefault="009A62F0" w:rsidP="00B25FCE">
                      <w:pPr>
                        <w:autoSpaceDE w:val="0"/>
                        <w:autoSpaceDN w:val="0"/>
                        <w:adjustRightInd w:val="0"/>
                        <w:spacing w:after="0" w:line="240" w:lineRule="auto"/>
                      </w:pPr>
                      <w:r>
                        <w:t xml:space="preserve">        </w:t>
                      </w:r>
                      <w:r w:rsidRPr="00E63B9C">
                        <w:t>#</w:t>
                      </w:r>
                      <w:r>
                        <w:t xml:space="preserve"> apply</w:t>
                      </w:r>
                      <w:r w:rsidRPr="00E63B9C">
                        <w:t xml:space="preserve"> </w:t>
                      </w:r>
                      <w:r>
                        <w:t>input linear transform</w:t>
                      </w:r>
                    </w:p>
                    <w:p w:rsidR="009A62F0" w:rsidRPr="00E63B9C" w:rsidRDefault="009A62F0" w:rsidP="00B25FCE">
                      <w:pPr>
                        <w:autoSpaceDE w:val="0"/>
                        <w:autoSpaceDN w:val="0"/>
                        <w:adjustRightInd w:val="0"/>
                        <w:spacing w:after="0" w:line="240" w:lineRule="auto"/>
                      </w:pPr>
                      <w:r>
                        <w:t xml:space="preserve">        # this technique adopted from Damien (2016)</w:t>
                      </w:r>
                    </w:p>
                    <w:p w:rsidR="009A62F0" w:rsidRPr="00E63B9C" w:rsidRDefault="009A62F0" w:rsidP="00B25FCE">
                      <w:pPr>
                        <w:autoSpaceDE w:val="0"/>
                        <w:autoSpaceDN w:val="0"/>
                        <w:adjustRightInd w:val="0"/>
                        <w:spacing w:after="0" w:line="240" w:lineRule="auto"/>
                      </w:pPr>
                      <w:r w:rsidRPr="00E63B9C">
                        <w:t xml:space="preserve">        </w:t>
                      </w:r>
                      <w:r>
                        <w:t>x</w:t>
                      </w:r>
                      <w:r w:rsidRPr="00E63B9C">
                        <w:t xml:space="preserve"> = </w:t>
                      </w:r>
                      <w:proofErr w:type="spellStart"/>
                      <w:r w:rsidRPr="00E63B9C">
                        <w:t>tensorflow.reshape</w:t>
                      </w:r>
                      <w:proofErr w:type="spellEnd"/>
                      <w:r w:rsidRPr="00E63B9C">
                        <w:t>(</w:t>
                      </w:r>
                      <w:r>
                        <w:t>x</w:t>
                      </w:r>
                      <w:r w:rsidRPr="00E63B9C">
                        <w:t>, [-1, inputs])</w:t>
                      </w:r>
                    </w:p>
                    <w:p w:rsidR="009A62F0" w:rsidRDefault="009A62F0" w:rsidP="00B25FCE">
                      <w:pPr>
                        <w:autoSpaceDE w:val="0"/>
                        <w:autoSpaceDN w:val="0"/>
                        <w:adjustRightInd w:val="0"/>
                        <w:spacing w:after="0" w:line="240" w:lineRule="auto"/>
                      </w:pPr>
                      <w:r w:rsidRPr="00E63B9C">
                        <w:t xml:space="preserve">        </w:t>
                      </w:r>
                      <w:r>
                        <w:t xml:space="preserve">x </w:t>
                      </w:r>
                      <w:r w:rsidRPr="00E63B9C">
                        <w:t xml:space="preserve">= </w:t>
                      </w:r>
                      <w:proofErr w:type="spellStart"/>
                      <w:r w:rsidRPr="00E63B9C">
                        <w:t>tensorflow.matmul</w:t>
                      </w:r>
                      <w:proofErr w:type="spellEnd"/>
                      <w:r w:rsidRPr="00E63B9C">
                        <w:t>(</w:t>
                      </w:r>
                      <w:r>
                        <w:t>x</w:t>
                      </w:r>
                      <w:r w:rsidRPr="00E63B9C">
                        <w:t xml:space="preserve">, </w:t>
                      </w:r>
                      <w:proofErr w:type="spellStart"/>
                      <w:r w:rsidRPr="00E63B9C">
                        <w:t>input</w:t>
                      </w:r>
                      <w:r>
                        <w:t>_weights</w:t>
                      </w:r>
                      <w:proofErr w:type="spellEnd"/>
                      <w:r>
                        <w:t xml:space="preserve">) + </w:t>
                      </w:r>
                      <w:proofErr w:type="spellStart"/>
                      <w:r>
                        <w:t>input_biases</w:t>
                      </w:r>
                      <w:proofErr w:type="spellEnd"/>
                    </w:p>
                  </w:txbxContent>
                </v:textbox>
                <w10:anchorlock/>
              </v:shape>
            </w:pict>
          </mc:Fallback>
        </mc:AlternateContent>
      </w:r>
    </w:p>
    <w:p w:rsidR="00BD799E" w:rsidRDefault="00CE3102" w:rsidP="000576A6">
      <w:r>
        <w:t>Next, a stack of LTSM cells is created, with each cell feeding the next. The number of inputs and outputs for each cell is the hidden nodes hyperparameter.</w:t>
      </w:r>
      <w:r w:rsidR="00BD799E">
        <w:rPr>
          <w:noProof/>
        </w:rPr>
        <mc:AlternateContent>
          <mc:Choice Requires="wps">
            <w:drawing>
              <wp:inline distT="0" distB="0" distL="0" distR="0" wp14:anchorId="514D469A" wp14:editId="1C9A5E7C">
                <wp:extent cx="5167424" cy="1403985"/>
                <wp:effectExtent l="0" t="0" r="14605" b="2794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Pr="00E63B9C" w:rsidRDefault="009A62F0" w:rsidP="00BD799E">
                            <w:pPr>
                              <w:autoSpaceDE w:val="0"/>
                              <w:autoSpaceDN w:val="0"/>
                              <w:adjustRightInd w:val="0"/>
                              <w:spacing w:after="0" w:line="240" w:lineRule="auto"/>
                            </w:pPr>
                            <w:r>
                              <w:rPr>
                                <w:rFonts w:ascii="Courier New" w:hAnsi="Courier New" w:cs="Courier New"/>
                                <w:sz w:val="22"/>
                                <w:szCs w:val="22"/>
                              </w:rPr>
                              <w:t xml:space="preserve">    </w:t>
                            </w:r>
                            <w:r>
                              <w:t xml:space="preserve"># create a </w:t>
                            </w:r>
                            <w:proofErr w:type="spellStart"/>
                            <w:r>
                              <w:t>multilayered</w:t>
                            </w:r>
                            <w:proofErr w:type="spellEnd"/>
                            <w:r>
                              <w:t xml:space="preserve"> stack o</w:t>
                            </w:r>
                            <w:r w:rsidRPr="00E63B9C">
                              <w:t>f basic LSTM cells</w:t>
                            </w:r>
                          </w:p>
                          <w:p w:rsidR="009A62F0" w:rsidRPr="00E63B9C" w:rsidRDefault="009A62F0" w:rsidP="00BD799E">
                            <w:pPr>
                              <w:autoSpaceDE w:val="0"/>
                              <w:autoSpaceDN w:val="0"/>
                              <w:adjustRightInd w:val="0"/>
                              <w:spacing w:after="0" w:line="240" w:lineRule="auto"/>
                            </w:pPr>
                            <w:r w:rsidRPr="00E63B9C">
                              <w:t xml:space="preserve">        </w:t>
                            </w:r>
                            <w:proofErr w:type="gramStart"/>
                            <w:r w:rsidRPr="00E63B9C">
                              <w:t>cell</w:t>
                            </w:r>
                            <w:proofErr w:type="gramEnd"/>
                            <w:r w:rsidRPr="00E63B9C">
                              <w:t xml:space="preserve"> = </w:t>
                            </w:r>
                            <w:proofErr w:type="spellStart"/>
                            <w:r w:rsidRPr="00E63B9C">
                              <w:t>tensorflow.models.rnn.rnn_cell.BasicLSTMCell</w:t>
                            </w:r>
                            <w:proofErr w:type="spellEnd"/>
                            <w:r w:rsidRPr="00E63B9C">
                              <w:t>(hidden)</w:t>
                            </w:r>
                          </w:p>
                          <w:p w:rsidR="009A62F0" w:rsidRDefault="009A62F0" w:rsidP="00BD799E">
                            <w:pPr>
                              <w:autoSpaceDE w:val="0"/>
                              <w:autoSpaceDN w:val="0"/>
                              <w:adjustRightInd w:val="0"/>
                              <w:spacing w:after="0" w:line="240" w:lineRule="auto"/>
                            </w:pPr>
                            <w:r w:rsidRPr="00E63B9C">
                              <w:t xml:space="preserve">        </w:t>
                            </w:r>
                            <w:proofErr w:type="gramStart"/>
                            <w:r w:rsidRPr="00E63B9C">
                              <w:t>stack</w:t>
                            </w:r>
                            <w:proofErr w:type="gramEnd"/>
                            <w:r w:rsidRPr="00E63B9C">
                              <w:t xml:space="preserve"> = </w:t>
                            </w:r>
                            <w:proofErr w:type="spellStart"/>
                            <w:r w:rsidRPr="00E63B9C">
                              <w:t>tensorflow.models.rnn.rnn_cel</w:t>
                            </w:r>
                            <w:r>
                              <w:t>l.MultiRNNCell</w:t>
                            </w:r>
                            <w:proofErr w:type="spellEnd"/>
                            <w:r>
                              <w:t>([cell] * layers)</w:t>
                            </w:r>
                          </w:p>
                        </w:txbxContent>
                      </wps:txbx>
                      <wps:bodyPr rot="0" vert="horz" wrap="square" lIns="91440" tIns="45720" rIns="91440" bIns="45720" anchor="t" anchorCtr="0">
                        <a:spAutoFit/>
                      </wps:bodyPr>
                    </wps:wsp>
                  </a:graphicData>
                </a:graphic>
              </wp:inline>
            </w:drawing>
          </mc:Choice>
          <mc:Fallback>
            <w:pict>
              <v:shape id="Text Box 9" o:spid="_x0000_s1030"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">
                <v:textbox style="mso-fit-shape-to-text:t">
                  <w:txbxContent>
                    <w:p w:rsidR="009A62F0" w:rsidRPr="00E63B9C" w:rsidRDefault="009A62F0" w:rsidP="00BD799E">
                      <w:pPr>
                        <w:autoSpaceDE w:val="0"/>
                        <w:autoSpaceDN w:val="0"/>
                        <w:adjustRightInd w:val="0"/>
                        <w:spacing w:after="0" w:line="240" w:lineRule="auto"/>
                      </w:pPr>
                      <w:r>
                        <w:rPr>
                          <w:rFonts w:ascii="Courier New" w:hAnsi="Courier New" w:cs="Courier New"/>
                          <w:sz w:val="22"/>
                          <w:szCs w:val="22"/>
                        </w:rPr>
                        <w:t xml:space="preserve">    </w:t>
                      </w:r>
                      <w:r>
                        <w:t xml:space="preserve"># create a </w:t>
                      </w:r>
                      <w:proofErr w:type="spellStart"/>
                      <w:r>
                        <w:t>multilayered</w:t>
                      </w:r>
                      <w:proofErr w:type="spellEnd"/>
                      <w:r>
                        <w:t xml:space="preserve"> stack o</w:t>
                      </w:r>
                      <w:r w:rsidRPr="00E63B9C">
                        <w:t>f basic LSTM cells</w:t>
                      </w:r>
                    </w:p>
                    <w:p w:rsidR="009A62F0" w:rsidRPr="00E63B9C" w:rsidRDefault="009A62F0" w:rsidP="00BD799E">
                      <w:pPr>
                        <w:autoSpaceDE w:val="0"/>
                        <w:autoSpaceDN w:val="0"/>
                        <w:adjustRightInd w:val="0"/>
                        <w:spacing w:after="0" w:line="240" w:lineRule="auto"/>
                      </w:pPr>
                      <w:r w:rsidRPr="00E63B9C">
                        <w:t xml:space="preserve">        cell = </w:t>
                      </w:r>
                      <w:proofErr w:type="spellStart"/>
                      <w:r w:rsidRPr="00E63B9C">
                        <w:t>tensorflow.models.rnn.rnn_cell.BasicLSTMCell</w:t>
                      </w:r>
                      <w:proofErr w:type="spellEnd"/>
                      <w:r w:rsidRPr="00E63B9C">
                        <w:t>(hidden)</w:t>
                      </w:r>
                    </w:p>
                    <w:p w:rsidR="009A62F0" w:rsidRDefault="009A62F0" w:rsidP="00BD799E">
                      <w:pPr>
                        <w:autoSpaceDE w:val="0"/>
                        <w:autoSpaceDN w:val="0"/>
                        <w:adjustRightInd w:val="0"/>
                        <w:spacing w:after="0" w:line="240" w:lineRule="auto"/>
                      </w:pPr>
                      <w:r w:rsidRPr="00E63B9C">
                        <w:t xml:space="preserve">        stack = </w:t>
                      </w:r>
                      <w:proofErr w:type="spellStart"/>
                      <w:r w:rsidRPr="00E63B9C">
                        <w:t>tensorflow.models.rnn.rnn_cel</w:t>
                      </w:r>
                      <w:r>
                        <w:t>l.MultiRNNCell</w:t>
                      </w:r>
                      <w:proofErr w:type="spellEnd"/>
                      <w:r>
                        <w:t>([cell] * layers)</w:t>
                      </w:r>
                    </w:p>
                  </w:txbxContent>
                </v:textbox>
                <w10:anchorlock/>
              </v:shape>
            </w:pict>
          </mc:Fallback>
        </mc:AlternateContent>
      </w:r>
    </w:p>
    <w:p w:rsidR="001B3DBE" w:rsidRDefault="00AA4BAF" w:rsidP="00E16F15">
      <w:r>
        <w:t>Next</w:t>
      </w:r>
      <w:r w:rsidR="005458C7">
        <w:t>,</w:t>
      </w:r>
      <w:r>
        <w:t xml:space="preserve"> the LTSM stacks are used to create a recurrent neural network. </w:t>
      </w:r>
      <w:r w:rsidR="00B52AFB">
        <w:t xml:space="preserve">This network expects an input tensor of the shape [steps, batches * inputs], so a final split operation </w:t>
      </w:r>
      <w:r w:rsidR="005458C7">
        <w:t xml:space="preserve">is performed </w:t>
      </w:r>
      <w:r w:rsidR="00B52AFB">
        <w:t>on the inpu</w:t>
      </w:r>
      <w:r w:rsidR="005458C7">
        <w:t>t to yield that shape</w:t>
      </w:r>
      <w:r w:rsidR="00B52AFB">
        <w:t xml:space="preserve">. </w:t>
      </w:r>
      <w:r>
        <w:t>If a previously trained neural net was being re-instantiated, the state would be initialised from the previous training sessions. In this case, an untrained network is simply initialised with zero state</w:t>
      </w:r>
      <w:r w:rsidR="00B52AFB">
        <w:t xml:space="preserve">. </w:t>
      </w:r>
      <w:r w:rsidR="0077770C">
        <w:rPr>
          <w:noProof/>
        </w:rPr>
        <mc:AlternateContent>
          <mc:Choice Requires="wps">
            <w:drawing>
              <wp:inline distT="0" distB="0" distL="0" distR="0" wp14:anchorId="69277B09" wp14:editId="2AA7E6C1">
                <wp:extent cx="5167424" cy="1403985"/>
                <wp:effectExtent l="0" t="0" r="14605" b="2794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Default="009A62F0" w:rsidP="00BD799E">
                            <w:pPr>
                              <w:autoSpaceDE w:val="0"/>
                              <w:autoSpaceDN w:val="0"/>
                              <w:adjustRightInd w:val="0"/>
                              <w:spacing w:after="0" w:line="240" w:lineRule="auto"/>
                            </w:pPr>
                            <w:r>
                              <w:rPr>
                                <w:rFonts w:ascii="Courier New" w:hAnsi="Courier New" w:cs="Courier New"/>
                                <w:sz w:val="22"/>
                                <w:szCs w:val="22"/>
                              </w:rPr>
                              <w:t xml:space="preserve">    </w:t>
                            </w:r>
                            <w:r w:rsidRPr="00E63B9C">
                              <w:t xml:space="preserve"># </w:t>
                            </w:r>
                            <w:r>
                              <w:t>create RNN network</w:t>
                            </w:r>
                          </w:p>
                          <w:p w:rsidR="009A62F0" w:rsidRPr="00E63B9C" w:rsidRDefault="009A62F0" w:rsidP="00BD799E">
                            <w:pPr>
                              <w:autoSpaceDE w:val="0"/>
                              <w:autoSpaceDN w:val="0"/>
                              <w:adjustRightInd w:val="0"/>
                              <w:spacing w:after="0" w:line="240" w:lineRule="auto"/>
                            </w:pPr>
                            <w:r>
                              <w:t xml:space="preserve">        x</w:t>
                            </w:r>
                            <w:r w:rsidRPr="00E63B9C">
                              <w:t xml:space="preserve"> = </w:t>
                            </w:r>
                            <w:proofErr w:type="spellStart"/>
                            <w:proofErr w:type="gramStart"/>
                            <w:r w:rsidRPr="00E63B9C">
                              <w:t>tens</w:t>
                            </w:r>
                            <w:r>
                              <w:t>orflow.split</w:t>
                            </w:r>
                            <w:proofErr w:type="spellEnd"/>
                            <w:r>
                              <w:t>(</w:t>
                            </w:r>
                            <w:proofErr w:type="gramEnd"/>
                            <w:r>
                              <w:t>0, steps, x)</w:t>
                            </w:r>
                          </w:p>
                          <w:p w:rsidR="009A62F0" w:rsidRPr="00E63B9C" w:rsidRDefault="009A62F0" w:rsidP="00BD799E">
                            <w:pPr>
                              <w:autoSpaceDE w:val="0"/>
                              <w:autoSpaceDN w:val="0"/>
                              <w:adjustRightInd w:val="0"/>
                              <w:spacing w:after="0" w:line="240" w:lineRule="auto"/>
                            </w:pPr>
                            <w:r w:rsidRPr="00E63B9C">
                              <w:t xml:space="preserve">        </w:t>
                            </w:r>
                            <w:proofErr w:type="gramStart"/>
                            <w:r w:rsidRPr="00E63B9C">
                              <w:t>initial</w:t>
                            </w:r>
                            <w:proofErr w:type="gramEnd"/>
                            <w:r w:rsidRPr="00E63B9C">
                              <w:t xml:space="preserve"> = </w:t>
                            </w:r>
                            <w:proofErr w:type="spellStart"/>
                            <w:r w:rsidRPr="00E63B9C">
                              <w:t>stack.zero_state</w:t>
                            </w:r>
                            <w:proofErr w:type="spellEnd"/>
                            <w:r w:rsidRPr="00E63B9C">
                              <w:t>(</w:t>
                            </w:r>
                            <w:proofErr w:type="spellStart"/>
                            <w:r w:rsidRPr="00E63B9C">
                              <w:t>batchsize</w:t>
                            </w:r>
                            <w:proofErr w:type="spellEnd"/>
                            <w:r w:rsidRPr="00E63B9C">
                              <w:t>, tensorflow.float32)</w:t>
                            </w:r>
                          </w:p>
                          <w:p w:rsidR="009A62F0" w:rsidRPr="00E63B9C" w:rsidRDefault="009A62F0" w:rsidP="00BD799E">
                            <w:pPr>
                              <w:autoSpaceDE w:val="0"/>
                              <w:autoSpaceDN w:val="0"/>
                              <w:adjustRightInd w:val="0"/>
                              <w:spacing w:after="0" w:line="240" w:lineRule="auto"/>
                            </w:pPr>
                            <w:r w:rsidRPr="00E63B9C">
                              <w:t xml:space="preserve">        </w:t>
                            </w:r>
                            <w:proofErr w:type="gramStart"/>
                            <w:r w:rsidRPr="00E63B9C">
                              <w:t>out</w:t>
                            </w:r>
                            <w:proofErr w:type="gramEnd"/>
                            <w:r w:rsidRPr="00E63B9C">
                              <w:t xml:space="preserve">, states = </w:t>
                            </w:r>
                            <w:proofErr w:type="spellStart"/>
                            <w:r w:rsidRPr="00E63B9C">
                              <w:t>tensorflow.models.rnn.rnn.rnn</w:t>
                            </w:r>
                            <w:proofErr w:type="spellEnd"/>
                            <w:r w:rsidRPr="00E63B9C">
                              <w:t xml:space="preserve">(stack, </w:t>
                            </w:r>
                            <w:r>
                              <w:t>x</w:t>
                            </w:r>
                            <w:r w:rsidRPr="00E63B9C">
                              <w:t>,</w:t>
                            </w:r>
                          </w:p>
                          <w:p w:rsidR="009A62F0" w:rsidRDefault="009A62F0" w:rsidP="0077770C">
                            <w:pPr>
                              <w:autoSpaceDE w:val="0"/>
                              <w:autoSpaceDN w:val="0"/>
                              <w:adjustRightInd w:val="0"/>
                              <w:spacing w:after="0" w:line="240" w:lineRule="auto"/>
                            </w:pPr>
                            <w:r w:rsidRPr="00E63B9C">
                              <w:t xml:space="preserve">            </w:t>
                            </w:r>
                            <w:proofErr w:type="spellStart"/>
                            <w:r w:rsidRPr="00E63B9C">
                              <w:t>initial_state</w:t>
                            </w:r>
                            <w:proofErr w:type="spellEnd"/>
                            <w:r w:rsidRPr="00E63B9C">
                              <w:t xml:space="preserve"> = i</w:t>
                            </w:r>
                            <w:r>
                              <w:t>nitial)</w:t>
                            </w:r>
                          </w:p>
                        </w:txbxContent>
                      </wps:txbx>
                      <wps:bodyPr rot="0" vert="horz" wrap="square" lIns="91440" tIns="45720" rIns="91440" bIns="45720" anchor="t" anchorCtr="0">
                        <a:spAutoFit/>
                      </wps:bodyPr>
                    </wps:wsp>
                  </a:graphicData>
                </a:graphic>
              </wp:inline>
            </w:drawing>
          </mc:Choice>
          <mc:Fallback>
            <w:pict>
              <v:shape id="Text Box 3" o:spid="_x0000_s1031"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">
                <v:textbox style="mso-fit-shape-to-text:t">
                  <w:txbxContent>
                    <w:p w:rsidR="009A62F0" w:rsidRDefault="009A62F0" w:rsidP="00BD799E">
                      <w:pPr>
                        <w:autoSpaceDE w:val="0"/>
                        <w:autoSpaceDN w:val="0"/>
                        <w:adjustRightInd w:val="0"/>
                        <w:spacing w:after="0" w:line="240" w:lineRule="auto"/>
                      </w:pPr>
                      <w:r>
                        <w:rPr>
                          <w:rFonts w:ascii="Courier New" w:hAnsi="Courier New" w:cs="Courier New"/>
                          <w:sz w:val="22"/>
                          <w:szCs w:val="22"/>
                        </w:rPr>
                        <w:t xml:space="preserve">    </w:t>
                      </w:r>
                      <w:r w:rsidRPr="00E63B9C">
                        <w:t xml:space="preserve"># </w:t>
                      </w:r>
                      <w:r>
                        <w:t>create RNN network</w:t>
                      </w:r>
                    </w:p>
                    <w:p w:rsidR="009A62F0" w:rsidRPr="00E63B9C" w:rsidRDefault="009A62F0" w:rsidP="00BD799E">
                      <w:pPr>
                        <w:autoSpaceDE w:val="0"/>
                        <w:autoSpaceDN w:val="0"/>
                        <w:adjustRightInd w:val="0"/>
                        <w:spacing w:after="0" w:line="240" w:lineRule="auto"/>
                      </w:pPr>
                      <w:r>
                        <w:t xml:space="preserve">        x</w:t>
                      </w:r>
                      <w:r w:rsidRPr="00E63B9C">
                        <w:t xml:space="preserve"> = </w:t>
                      </w:r>
                      <w:proofErr w:type="spellStart"/>
                      <w:r w:rsidRPr="00E63B9C">
                        <w:t>tens</w:t>
                      </w:r>
                      <w:r>
                        <w:t>orflow.split</w:t>
                      </w:r>
                      <w:proofErr w:type="spellEnd"/>
                      <w:r>
                        <w:t>(0, steps, x)</w:t>
                      </w:r>
                    </w:p>
                    <w:p w:rsidR="009A62F0" w:rsidRPr="00E63B9C" w:rsidRDefault="009A62F0" w:rsidP="00BD799E">
                      <w:pPr>
                        <w:autoSpaceDE w:val="0"/>
                        <w:autoSpaceDN w:val="0"/>
                        <w:adjustRightInd w:val="0"/>
                        <w:spacing w:after="0" w:line="240" w:lineRule="auto"/>
                      </w:pPr>
                      <w:r w:rsidRPr="00E63B9C">
                        <w:t xml:space="preserve">        initial = </w:t>
                      </w:r>
                      <w:proofErr w:type="spellStart"/>
                      <w:r w:rsidRPr="00E63B9C">
                        <w:t>stack.zero_state</w:t>
                      </w:r>
                      <w:proofErr w:type="spellEnd"/>
                      <w:r w:rsidRPr="00E63B9C">
                        <w:t>(batchsize, tensorflow.float32)</w:t>
                      </w:r>
                    </w:p>
                    <w:p w:rsidR="009A62F0" w:rsidRPr="00E63B9C" w:rsidRDefault="009A62F0" w:rsidP="00BD799E">
                      <w:pPr>
                        <w:autoSpaceDE w:val="0"/>
                        <w:autoSpaceDN w:val="0"/>
                        <w:adjustRightInd w:val="0"/>
                        <w:spacing w:after="0" w:line="240" w:lineRule="auto"/>
                      </w:pPr>
                      <w:r w:rsidRPr="00E63B9C">
                        <w:t xml:space="preserve">        out, states = </w:t>
                      </w:r>
                      <w:proofErr w:type="spellStart"/>
                      <w:r w:rsidRPr="00E63B9C">
                        <w:t>tensorflow.models.rnn.rnn.rnn</w:t>
                      </w:r>
                      <w:proofErr w:type="spellEnd"/>
                      <w:r w:rsidRPr="00E63B9C">
                        <w:t xml:space="preserve">(stack, </w:t>
                      </w:r>
                      <w:r>
                        <w:t>x</w:t>
                      </w:r>
                      <w:r w:rsidRPr="00E63B9C">
                        <w:t>,</w:t>
                      </w:r>
                    </w:p>
                    <w:p w:rsidR="009A62F0" w:rsidRDefault="009A62F0" w:rsidP="0077770C">
                      <w:pPr>
                        <w:autoSpaceDE w:val="0"/>
                        <w:autoSpaceDN w:val="0"/>
                        <w:adjustRightInd w:val="0"/>
                        <w:spacing w:after="0" w:line="240" w:lineRule="auto"/>
                      </w:pPr>
                      <w:r w:rsidRPr="00E63B9C">
                        <w:t xml:space="preserve">            </w:t>
                      </w:r>
                      <w:proofErr w:type="spellStart"/>
                      <w:r w:rsidRPr="00E63B9C">
                        <w:t>initial_state</w:t>
                      </w:r>
                      <w:proofErr w:type="spellEnd"/>
                      <w:r w:rsidRPr="00E63B9C">
                        <w:t xml:space="preserve"> = i</w:t>
                      </w:r>
                      <w:r>
                        <w:t>nitial)</w:t>
                      </w:r>
                    </w:p>
                  </w:txbxContent>
                </v:textbox>
                <w10:anchorlock/>
              </v:shape>
            </w:pict>
          </mc:Fallback>
        </mc:AlternateContent>
      </w:r>
    </w:p>
    <w:p w:rsidR="00180EEE" w:rsidRDefault="00450F12" w:rsidP="00E16F15">
      <w:pPr>
        <w:rPr>
          <w:noProof/>
        </w:rPr>
      </w:pPr>
      <w:r>
        <w:rPr>
          <w:noProof/>
        </w:rPr>
        <w:t xml:space="preserve">The neural net produces an output tensor of the shape [steps, batches, hidden]. Only the last step is of interest, as that output is the forecast based on all the preceding steps. Therefore that tensor of shape [batches, hidden] is </w:t>
      </w:r>
      <w:r w:rsidR="001B3DBE">
        <w:rPr>
          <w:noProof/>
        </w:rPr>
        <w:t xml:space="preserve">passed through a </w:t>
      </w:r>
      <w:r w:rsidR="002F36EE">
        <w:rPr>
          <w:noProof/>
        </w:rPr>
        <w:t xml:space="preserve">second </w:t>
      </w:r>
      <w:r w:rsidR="001B3DBE">
        <w:rPr>
          <w:noProof/>
        </w:rPr>
        <w:t xml:space="preserve">linear transformation layer in order to </w:t>
      </w:r>
      <w:r>
        <w:rPr>
          <w:noProof/>
        </w:rPr>
        <w:t>populate</w:t>
      </w:r>
      <w:r w:rsidR="001B3DBE">
        <w:rPr>
          <w:noProof/>
        </w:rPr>
        <w:t xml:space="preserve"> </w:t>
      </w:r>
      <w:r>
        <w:rPr>
          <w:noProof/>
        </w:rPr>
        <w:t xml:space="preserve">the </w:t>
      </w:r>
      <w:r w:rsidR="002F36EE">
        <w:rPr>
          <w:noProof/>
        </w:rPr>
        <w:t>outputs of the model</w:t>
      </w:r>
      <w:r w:rsidR="001B3DBE">
        <w:rPr>
          <w:noProof/>
        </w:rPr>
        <w:t xml:space="preserve">. </w:t>
      </w:r>
      <w:r w:rsidR="00D14B6C">
        <w:rPr>
          <w:noProof/>
        </w:rPr>
        <w:t xml:space="preserve">This </w:t>
      </w:r>
      <w:r w:rsidR="001B3DBE">
        <w:rPr>
          <w:noProof/>
        </w:rPr>
        <w:t>requ</w:t>
      </w:r>
      <w:r w:rsidR="00D14B6C">
        <w:rPr>
          <w:noProof/>
        </w:rPr>
        <w:t>ires another set of weights and</w:t>
      </w:r>
      <w:r w:rsidR="001B3DBE">
        <w:rPr>
          <w:noProof/>
        </w:rPr>
        <w:t xml:space="preserve"> biases, </w:t>
      </w:r>
      <w:r w:rsidR="00D14B6C">
        <w:rPr>
          <w:noProof/>
        </w:rPr>
        <w:lastRenderedPageBreak/>
        <w:t>again</w:t>
      </w:r>
      <w:r w:rsidR="001B3DBE">
        <w:rPr>
          <w:noProof/>
        </w:rPr>
        <w:t xml:space="preserve"> initialised </w:t>
      </w:r>
      <w:r w:rsidR="00D14B6C">
        <w:rPr>
          <w:noProof/>
        </w:rPr>
        <w:t>randomly</w:t>
      </w:r>
      <w:r>
        <w:rPr>
          <w:noProof/>
        </w:rPr>
        <w:t xml:space="preserve"> and</w:t>
      </w:r>
      <w:r w:rsidR="001B3DBE">
        <w:rPr>
          <w:noProof/>
        </w:rPr>
        <w:t xml:space="preserve"> </w:t>
      </w:r>
      <w:r>
        <w:rPr>
          <w:noProof/>
        </w:rPr>
        <w:t>t</w:t>
      </w:r>
      <w:r w:rsidR="001B3DBE">
        <w:rPr>
          <w:noProof/>
        </w:rPr>
        <w:t>he</w:t>
      </w:r>
      <w:r>
        <w:rPr>
          <w:noProof/>
        </w:rPr>
        <w:t xml:space="preserve"> resulting</w:t>
      </w:r>
      <w:r w:rsidR="001B3DBE">
        <w:rPr>
          <w:noProof/>
        </w:rPr>
        <w:t xml:space="preserve"> </w:t>
      </w:r>
      <w:r>
        <w:rPr>
          <w:noProof/>
        </w:rPr>
        <w:t>output</w:t>
      </w:r>
      <w:r w:rsidR="001B3DBE">
        <w:rPr>
          <w:noProof/>
        </w:rPr>
        <w:t xml:space="preserve"> tensor is of shape [batches, </w:t>
      </w:r>
      <w:r w:rsidR="00E500FB">
        <w:rPr>
          <w:noProof/>
        </w:rPr>
        <w:t>outputs</w:t>
      </w:r>
      <w:r w:rsidR="001B3DBE">
        <w:rPr>
          <w:noProof/>
        </w:rPr>
        <w:t>].</w:t>
      </w:r>
      <w:r w:rsidR="000658B4">
        <w:rPr>
          <w:noProof/>
        </w:rPr>
        <mc:AlternateContent>
          <mc:Choice Requires="wps">
            <w:drawing>
              <wp:inline distT="0" distB="0" distL="0" distR="0" wp14:anchorId="064C55D4" wp14:editId="39856614">
                <wp:extent cx="5167424" cy="1403985"/>
                <wp:effectExtent l="0" t="0" r="14605" b="2794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Pr="00E63B9C" w:rsidRDefault="009A62F0" w:rsidP="000658B4">
                            <w:pPr>
                              <w:autoSpaceDE w:val="0"/>
                              <w:autoSpaceDN w:val="0"/>
                              <w:adjustRightInd w:val="0"/>
                              <w:spacing w:after="0" w:line="240" w:lineRule="auto"/>
                            </w:pPr>
                            <w:r>
                              <w:rPr>
                                <w:rFonts w:ascii="Courier New" w:hAnsi="Courier New" w:cs="Courier New"/>
                                <w:sz w:val="22"/>
                                <w:szCs w:val="22"/>
                              </w:rPr>
                              <w:t xml:space="preserve">    </w:t>
                            </w:r>
                            <w:r w:rsidRPr="00E63B9C">
                              <w:t xml:space="preserve"> # create weights and biases for outputs from the LSTM stack</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output_weights</w:t>
                            </w:r>
                            <w:proofErr w:type="spellEnd"/>
                            <w:r w:rsidRPr="00E63B9C">
                              <w:t xml:space="preserve"> = </w:t>
                            </w:r>
                            <w:proofErr w:type="spellStart"/>
                            <w:proofErr w:type="gramStart"/>
                            <w:r w:rsidRPr="00E63B9C">
                              <w:t>tensorflow.Variable</w:t>
                            </w:r>
                            <w:proofErr w:type="spellEnd"/>
                            <w:r w:rsidRPr="00E63B9C">
                              <w:t>(</w:t>
                            </w:r>
                            <w:proofErr w:type="gramEnd"/>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tensorflow.random_</w:t>
                            </w:r>
                            <w:proofErr w:type="gramStart"/>
                            <w:r w:rsidRPr="00E63B9C">
                              <w:t>normal</w:t>
                            </w:r>
                            <w:proofErr w:type="spellEnd"/>
                            <w:r w:rsidRPr="00E63B9C">
                              <w:t>(</w:t>
                            </w:r>
                            <w:proofErr w:type="gramEnd"/>
                            <w:r w:rsidRPr="00E63B9C">
                              <w:t>[hidden, outputs]))</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output_biases</w:t>
                            </w:r>
                            <w:proofErr w:type="spellEnd"/>
                            <w:r w:rsidRPr="00E63B9C">
                              <w:t xml:space="preserve"> = </w:t>
                            </w:r>
                            <w:proofErr w:type="spellStart"/>
                            <w:proofErr w:type="gramStart"/>
                            <w:r w:rsidRPr="00E63B9C">
                              <w:t>tensorflow.Variable</w:t>
                            </w:r>
                            <w:proofErr w:type="spellEnd"/>
                            <w:r w:rsidRPr="00E63B9C">
                              <w:t>(</w:t>
                            </w:r>
                            <w:proofErr w:type="gramEnd"/>
                          </w:p>
                          <w:p w:rsidR="009A62F0" w:rsidRDefault="009A62F0" w:rsidP="000658B4">
                            <w:pPr>
                              <w:autoSpaceDE w:val="0"/>
                              <w:autoSpaceDN w:val="0"/>
                              <w:adjustRightInd w:val="0"/>
                              <w:spacing w:after="0" w:line="240" w:lineRule="auto"/>
                            </w:pPr>
                            <w:r w:rsidRPr="00E63B9C">
                              <w:t xml:space="preserve">            </w:t>
                            </w:r>
                            <w:proofErr w:type="spellStart"/>
                            <w:r w:rsidRPr="00E63B9C">
                              <w:t>tensorflow.random_</w:t>
                            </w:r>
                            <w:proofErr w:type="gramStart"/>
                            <w:r w:rsidRPr="00E63B9C">
                              <w:t>normal</w:t>
                            </w:r>
                            <w:proofErr w:type="spellEnd"/>
                            <w:r w:rsidRPr="00E63B9C">
                              <w:t>(</w:t>
                            </w:r>
                            <w:proofErr w:type="gramEnd"/>
                            <w:r w:rsidRPr="00E63B9C">
                              <w:t>[outputs]))</w:t>
                            </w:r>
                          </w:p>
                          <w:p w:rsidR="009A62F0" w:rsidRPr="00E63B9C" w:rsidRDefault="009A62F0" w:rsidP="000658B4">
                            <w:pPr>
                              <w:autoSpaceDE w:val="0"/>
                              <w:autoSpaceDN w:val="0"/>
                              <w:adjustRightInd w:val="0"/>
                              <w:spacing w:after="0" w:line="240" w:lineRule="auto"/>
                            </w:pPr>
                          </w:p>
                          <w:p w:rsidR="009A62F0" w:rsidRDefault="009A62F0" w:rsidP="000658B4">
                            <w:pPr>
                              <w:autoSpaceDE w:val="0"/>
                              <w:autoSpaceDN w:val="0"/>
                              <w:adjustRightInd w:val="0"/>
                              <w:spacing w:after="0" w:line="240" w:lineRule="auto"/>
                            </w:pPr>
                            <w:r>
                              <w:t xml:space="preserve">        </w:t>
                            </w:r>
                            <w:r w:rsidRPr="00E63B9C">
                              <w:t xml:space="preserve"># </w:t>
                            </w:r>
                            <w:r>
                              <w:t>apply output linear transform</w:t>
                            </w:r>
                          </w:p>
                          <w:p w:rsidR="009A62F0" w:rsidRPr="00E63B9C" w:rsidRDefault="009A62F0" w:rsidP="000658B4">
                            <w:pPr>
                              <w:autoSpaceDE w:val="0"/>
                              <w:autoSpaceDN w:val="0"/>
                              <w:adjustRightInd w:val="0"/>
                              <w:spacing w:after="0" w:line="240" w:lineRule="auto"/>
                            </w:pPr>
                            <w:r>
                              <w:t xml:space="preserve">        # </w:t>
                            </w:r>
                            <w:proofErr w:type="gramStart"/>
                            <w:r>
                              <w:t>this</w:t>
                            </w:r>
                            <w:proofErr w:type="gramEnd"/>
                            <w:r>
                              <w:t xml:space="preserve"> technique adopted from </w:t>
                            </w:r>
                            <w:proofErr w:type="spellStart"/>
                            <w:r>
                              <w:t>Damin</w:t>
                            </w:r>
                            <w:proofErr w:type="spellEnd"/>
                            <w:r>
                              <w:t xml:space="preserve"> (2016)</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self._output</w:t>
                            </w:r>
                            <w:proofErr w:type="spellEnd"/>
                            <w:r w:rsidRPr="00E63B9C">
                              <w:t xml:space="preserve"> = </w:t>
                            </w:r>
                            <w:proofErr w:type="spellStart"/>
                            <w:proofErr w:type="gramStart"/>
                            <w:r w:rsidRPr="00E63B9C">
                              <w:t>tensorflow.matmul</w:t>
                            </w:r>
                            <w:proofErr w:type="spellEnd"/>
                            <w:r w:rsidRPr="00E63B9C">
                              <w:t>(</w:t>
                            </w:r>
                            <w:proofErr w:type="gramEnd"/>
                            <w:r w:rsidRPr="00E63B9C">
                              <w:t xml:space="preserve">out[-1], </w:t>
                            </w:r>
                            <w:proofErr w:type="spellStart"/>
                            <w:r w:rsidRPr="00E63B9C">
                              <w:t>output_weights</w:t>
                            </w:r>
                            <w:proofErr w:type="spellEnd"/>
                            <w:r w:rsidRPr="00E63B9C">
                              <w:t>)\</w:t>
                            </w:r>
                          </w:p>
                          <w:p w:rsidR="009A62F0" w:rsidRDefault="009A62F0" w:rsidP="000658B4">
                            <w:pPr>
                              <w:autoSpaceDE w:val="0"/>
                              <w:autoSpaceDN w:val="0"/>
                              <w:adjustRightInd w:val="0"/>
                              <w:spacing w:after="0" w:line="240" w:lineRule="auto"/>
                            </w:pPr>
                            <w:r>
                              <w:t xml:space="preserve">                + </w:t>
                            </w:r>
                            <w:proofErr w:type="spellStart"/>
                            <w:r>
                              <w:t>output_biases</w:t>
                            </w:r>
                            <w:proofErr w:type="spellEnd"/>
                          </w:p>
                        </w:txbxContent>
                      </wps:txbx>
                      <wps:bodyPr rot="0" vert="horz" wrap="square" lIns="91440" tIns="45720" rIns="91440" bIns="45720" anchor="t" anchorCtr="0">
                        <a:spAutoFit/>
                      </wps:bodyPr>
                    </wps:wsp>
                  </a:graphicData>
                </a:graphic>
              </wp:inline>
            </w:drawing>
          </mc:Choice>
          <mc:Fallback>
            <w:pict>
              <v:shape id="Text Box 10" o:spid="_x0000_s1032"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">
                <v:textbox style="mso-fit-shape-to-text:t">
                  <w:txbxContent>
                    <w:p w:rsidR="009A62F0" w:rsidRPr="00E63B9C" w:rsidRDefault="009A62F0" w:rsidP="000658B4">
                      <w:pPr>
                        <w:autoSpaceDE w:val="0"/>
                        <w:autoSpaceDN w:val="0"/>
                        <w:adjustRightInd w:val="0"/>
                        <w:spacing w:after="0" w:line="240" w:lineRule="auto"/>
                      </w:pPr>
                      <w:r>
                        <w:rPr>
                          <w:rFonts w:ascii="Courier New" w:hAnsi="Courier New" w:cs="Courier New"/>
                          <w:sz w:val="22"/>
                          <w:szCs w:val="22"/>
                        </w:rPr>
                        <w:t xml:space="preserve">    </w:t>
                      </w:r>
                      <w:r w:rsidRPr="00E63B9C">
                        <w:t xml:space="preserve"> # create weights and biases for outputs from the LSTM stack</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output_weights</w:t>
                      </w:r>
                      <w:proofErr w:type="spellEnd"/>
                      <w:r w:rsidRPr="00E63B9C">
                        <w:t xml:space="preserve"> = </w:t>
                      </w:r>
                      <w:proofErr w:type="spellStart"/>
                      <w:r w:rsidRPr="00E63B9C">
                        <w:t>tensorflow.Variable</w:t>
                      </w:r>
                      <w:proofErr w:type="spellEnd"/>
                      <w:r w:rsidRPr="00E63B9C">
                        <w:t>(</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tensorflow.random_normal</w:t>
                      </w:r>
                      <w:proofErr w:type="spellEnd"/>
                      <w:r w:rsidRPr="00E63B9C">
                        <w:t>([hidden, outputs]))</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output_biases</w:t>
                      </w:r>
                      <w:proofErr w:type="spellEnd"/>
                      <w:r w:rsidRPr="00E63B9C">
                        <w:t xml:space="preserve"> = </w:t>
                      </w:r>
                      <w:proofErr w:type="spellStart"/>
                      <w:r w:rsidRPr="00E63B9C">
                        <w:t>tensorflow.Variable</w:t>
                      </w:r>
                      <w:proofErr w:type="spellEnd"/>
                      <w:r w:rsidRPr="00E63B9C">
                        <w:t>(</w:t>
                      </w:r>
                    </w:p>
                    <w:p w:rsidR="009A62F0" w:rsidRDefault="009A62F0" w:rsidP="000658B4">
                      <w:pPr>
                        <w:autoSpaceDE w:val="0"/>
                        <w:autoSpaceDN w:val="0"/>
                        <w:adjustRightInd w:val="0"/>
                        <w:spacing w:after="0" w:line="240" w:lineRule="auto"/>
                      </w:pPr>
                      <w:r w:rsidRPr="00E63B9C">
                        <w:t xml:space="preserve">            </w:t>
                      </w:r>
                      <w:proofErr w:type="spellStart"/>
                      <w:r w:rsidRPr="00E63B9C">
                        <w:t>tensorflow.random_normal</w:t>
                      </w:r>
                      <w:proofErr w:type="spellEnd"/>
                      <w:r w:rsidRPr="00E63B9C">
                        <w:t>([outputs]))</w:t>
                      </w:r>
                    </w:p>
                    <w:p w:rsidR="009A62F0" w:rsidRPr="00E63B9C" w:rsidRDefault="009A62F0" w:rsidP="000658B4">
                      <w:pPr>
                        <w:autoSpaceDE w:val="0"/>
                        <w:autoSpaceDN w:val="0"/>
                        <w:adjustRightInd w:val="0"/>
                        <w:spacing w:after="0" w:line="240" w:lineRule="auto"/>
                      </w:pPr>
                    </w:p>
                    <w:p w:rsidR="009A62F0" w:rsidRDefault="009A62F0" w:rsidP="000658B4">
                      <w:pPr>
                        <w:autoSpaceDE w:val="0"/>
                        <w:autoSpaceDN w:val="0"/>
                        <w:adjustRightInd w:val="0"/>
                        <w:spacing w:after="0" w:line="240" w:lineRule="auto"/>
                      </w:pPr>
                      <w:r>
                        <w:t xml:space="preserve">        </w:t>
                      </w:r>
                      <w:r w:rsidRPr="00E63B9C">
                        <w:t xml:space="preserve"># </w:t>
                      </w:r>
                      <w:r>
                        <w:t>apply output linear transform</w:t>
                      </w:r>
                    </w:p>
                    <w:p w:rsidR="009A62F0" w:rsidRPr="00E63B9C" w:rsidRDefault="009A62F0" w:rsidP="000658B4">
                      <w:pPr>
                        <w:autoSpaceDE w:val="0"/>
                        <w:autoSpaceDN w:val="0"/>
                        <w:adjustRightInd w:val="0"/>
                        <w:spacing w:after="0" w:line="240" w:lineRule="auto"/>
                      </w:pPr>
                      <w:r>
                        <w:t xml:space="preserve">        # this technique adopted from </w:t>
                      </w:r>
                      <w:proofErr w:type="spellStart"/>
                      <w:r>
                        <w:t>Damin</w:t>
                      </w:r>
                      <w:proofErr w:type="spellEnd"/>
                      <w:r>
                        <w:t xml:space="preserve"> (2016)</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self._output</w:t>
                      </w:r>
                      <w:proofErr w:type="spellEnd"/>
                      <w:r w:rsidRPr="00E63B9C">
                        <w:t xml:space="preserve"> = </w:t>
                      </w:r>
                      <w:proofErr w:type="spellStart"/>
                      <w:r w:rsidRPr="00E63B9C">
                        <w:t>tensorflow.matmul</w:t>
                      </w:r>
                      <w:proofErr w:type="spellEnd"/>
                      <w:r w:rsidRPr="00E63B9C">
                        <w:t xml:space="preserve">(out[-1], </w:t>
                      </w:r>
                      <w:proofErr w:type="spellStart"/>
                      <w:r w:rsidRPr="00E63B9C">
                        <w:t>output_weights</w:t>
                      </w:r>
                      <w:proofErr w:type="spellEnd"/>
                      <w:r w:rsidRPr="00E63B9C">
                        <w:t>)\</w:t>
                      </w:r>
                    </w:p>
                    <w:p w:rsidR="009A62F0" w:rsidRDefault="009A62F0" w:rsidP="000658B4">
                      <w:pPr>
                        <w:autoSpaceDE w:val="0"/>
                        <w:autoSpaceDN w:val="0"/>
                        <w:adjustRightInd w:val="0"/>
                        <w:spacing w:after="0" w:line="240" w:lineRule="auto"/>
                      </w:pPr>
                      <w:r>
                        <w:t xml:space="preserve">                + </w:t>
                      </w:r>
                      <w:proofErr w:type="spellStart"/>
                      <w:r>
                        <w:t>output_biases</w:t>
                      </w:r>
                      <w:proofErr w:type="spellEnd"/>
                    </w:p>
                  </w:txbxContent>
                </v:textbox>
                <w10:anchorlock/>
              </v:shape>
            </w:pict>
          </mc:Fallback>
        </mc:AlternateContent>
      </w:r>
    </w:p>
    <w:p w:rsidR="00F1498F" w:rsidRDefault="00180EEE" w:rsidP="00E16F15">
      <w:pPr>
        <w:rPr>
          <w:noProof/>
        </w:rPr>
      </w:pPr>
      <w:r>
        <w:rPr>
          <w:noProof/>
        </w:rPr>
        <w:t xml:space="preserve">In order to train the model, a loss function is required. </w:t>
      </w:r>
      <w:r w:rsidR="00F1498F">
        <w:rPr>
          <w:noProof/>
        </w:rPr>
        <w:t>In this case loss is defined as the mean squared error of the output (forecast) compared to the expected output.</w:t>
      </w:r>
      <w:r w:rsidR="000658B4">
        <w:rPr>
          <w:noProof/>
        </w:rPr>
        <mc:AlternateContent>
          <mc:Choice Requires="wps">
            <w:drawing>
              <wp:inline distT="0" distB="0" distL="0" distR="0" wp14:anchorId="4DA9F2B8" wp14:editId="0BD15470">
                <wp:extent cx="5167424" cy="1403985"/>
                <wp:effectExtent l="0" t="0" r="14605" b="2794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Pr="00E63B9C" w:rsidRDefault="009A62F0" w:rsidP="000658B4">
                            <w:pPr>
                              <w:autoSpaceDE w:val="0"/>
                              <w:autoSpaceDN w:val="0"/>
                              <w:adjustRightInd w:val="0"/>
                              <w:spacing w:after="0" w:line="240" w:lineRule="auto"/>
                            </w:pPr>
                            <w:r>
                              <w:rPr>
                                <w:rFonts w:ascii="Courier New" w:hAnsi="Courier New" w:cs="Courier New"/>
                                <w:sz w:val="22"/>
                                <w:szCs w:val="22"/>
                              </w:rPr>
                              <w:t xml:space="preserve">    </w:t>
                            </w:r>
                            <w:r>
                              <w:t># define loss function</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self._loss</w:t>
                            </w:r>
                            <w:proofErr w:type="spellEnd"/>
                            <w:r w:rsidRPr="00E63B9C">
                              <w:t xml:space="preserve"> = </w:t>
                            </w:r>
                            <w:proofErr w:type="spellStart"/>
                            <w:r w:rsidRPr="00E63B9C">
                              <w:t>tensorflow.reduce_</w:t>
                            </w:r>
                            <w:proofErr w:type="gramStart"/>
                            <w:r w:rsidRPr="00E63B9C">
                              <w:t>mean</w:t>
                            </w:r>
                            <w:proofErr w:type="spellEnd"/>
                            <w:r w:rsidRPr="00E63B9C">
                              <w:t>(</w:t>
                            </w:r>
                            <w:proofErr w:type="gramEnd"/>
                          </w:p>
                          <w:p w:rsidR="009A62F0" w:rsidRDefault="009A62F0" w:rsidP="000658B4">
                            <w:pPr>
                              <w:autoSpaceDE w:val="0"/>
                              <w:autoSpaceDN w:val="0"/>
                              <w:adjustRightInd w:val="0"/>
                              <w:spacing w:after="0" w:line="240" w:lineRule="auto"/>
                            </w:pPr>
                            <w:r w:rsidRPr="00E63B9C">
                              <w:t xml:space="preserve">            </w:t>
                            </w:r>
                            <w:proofErr w:type="spellStart"/>
                            <w:proofErr w:type="gramStart"/>
                            <w:r w:rsidRPr="00E63B9C">
                              <w:t>tensorflow.square</w:t>
                            </w:r>
                            <w:proofErr w:type="spellEnd"/>
                            <w:r w:rsidRPr="00E63B9C">
                              <w:t>(</w:t>
                            </w:r>
                            <w:proofErr w:type="spellStart"/>
                            <w:proofErr w:type="gramEnd"/>
                            <w:r w:rsidRPr="00E63B9C">
                              <w:t>self._output</w:t>
                            </w:r>
                            <w:proofErr w:type="spellEnd"/>
                            <w:r w:rsidRPr="00E63B9C">
                              <w:t xml:space="preserve"> - </w:t>
                            </w:r>
                            <w:proofErr w:type="spellStart"/>
                            <w:r w:rsidRPr="00E63B9C">
                              <w:t>self._y</w:t>
                            </w:r>
                            <w:proofErr w:type="spellEnd"/>
                            <w:r w:rsidRPr="00E63B9C">
                              <w:t>))</w:t>
                            </w:r>
                            <w:r>
                              <w:t xml:space="preserve"> </w:t>
                            </w:r>
                          </w:p>
                        </w:txbxContent>
                      </wps:txbx>
                      <wps:bodyPr rot="0" vert="horz" wrap="square" lIns="91440" tIns="45720" rIns="91440" bIns="45720" anchor="t" anchorCtr="0">
                        <a:spAutoFit/>
                      </wps:bodyPr>
                    </wps:wsp>
                  </a:graphicData>
                </a:graphic>
              </wp:inline>
            </w:drawing>
          </mc:Choice>
          <mc:Fallback>
            <w:pict>
              <v:shape id="Text Box 11" o:spid="_x0000_s1033"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">
                <v:textbox style="mso-fit-shape-to-text:t">
                  <w:txbxContent>
                    <w:p w:rsidR="009A62F0" w:rsidRPr="00E63B9C" w:rsidRDefault="009A62F0" w:rsidP="000658B4">
                      <w:pPr>
                        <w:autoSpaceDE w:val="0"/>
                        <w:autoSpaceDN w:val="0"/>
                        <w:adjustRightInd w:val="0"/>
                        <w:spacing w:after="0" w:line="240" w:lineRule="auto"/>
                      </w:pPr>
                      <w:r>
                        <w:rPr>
                          <w:rFonts w:ascii="Courier New" w:hAnsi="Courier New" w:cs="Courier New"/>
                          <w:sz w:val="22"/>
                          <w:szCs w:val="22"/>
                        </w:rPr>
                        <w:t xml:space="preserve">    </w:t>
                      </w:r>
                      <w:r>
                        <w:t># define loss function</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self._loss</w:t>
                      </w:r>
                      <w:proofErr w:type="spellEnd"/>
                      <w:r w:rsidRPr="00E63B9C">
                        <w:t xml:space="preserve"> = </w:t>
                      </w:r>
                      <w:proofErr w:type="spellStart"/>
                      <w:r w:rsidRPr="00E63B9C">
                        <w:t>tensorflow.reduce_mean</w:t>
                      </w:r>
                      <w:proofErr w:type="spellEnd"/>
                      <w:r w:rsidRPr="00E63B9C">
                        <w:t>(</w:t>
                      </w:r>
                    </w:p>
                    <w:p w:rsidR="009A62F0" w:rsidRDefault="009A62F0" w:rsidP="000658B4">
                      <w:pPr>
                        <w:autoSpaceDE w:val="0"/>
                        <w:autoSpaceDN w:val="0"/>
                        <w:adjustRightInd w:val="0"/>
                        <w:spacing w:after="0" w:line="240" w:lineRule="auto"/>
                      </w:pPr>
                      <w:r w:rsidRPr="00E63B9C">
                        <w:t xml:space="preserve">            </w:t>
                      </w:r>
                      <w:proofErr w:type="spellStart"/>
                      <w:r w:rsidRPr="00E63B9C">
                        <w:t>tensorflow.square</w:t>
                      </w:r>
                      <w:proofErr w:type="spellEnd"/>
                      <w:r w:rsidRPr="00E63B9C">
                        <w:t>(</w:t>
                      </w:r>
                      <w:proofErr w:type="spellStart"/>
                      <w:r w:rsidRPr="00E63B9C">
                        <w:t>self._output</w:t>
                      </w:r>
                      <w:proofErr w:type="spellEnd"/>
                      <w:r w:rsidRPr="00E63B9C">
                        <w:t xml:space="preserve"> - </w:t>
                      </w:r>
                      <w:proofErr w:type="spellStart"/>
                      <w:r w:rsidRPr="00E63B9C">
                        <w:t>self._y</w:t>
                      </w:r>
                      <w:proofErr w:type="spellEnd"/>
                      <w:r w:rsidRPr="00E63B9C">
                        <w:t>))</w:t>
                      </w:r>
                      <w:r>
                        <w:t xml:space="preserve"> </w:t>
                      </w:r>
                    </w:p>
                  </w:txbxContent>
                </v:textbox>
                <w10:anchorlock/>
              </v:shape>
            </w:pict>
          </mc:Fallback>
        </mc:AlternateContent>
      </w:r>
    </w:p>
    <w:p w:rsidR="00076B82" w:rsidRDefault="00076B82" w:rsidP="00E16F15">
      <w:pPr>
        <w:rPr>
          <w:noProof/>
        </w:rPr>
      </w:pPr>
      <w:r>
        <w:rPr>
          <w:noProof/>
        </w:rPr>
        <w:t xml:space="preserve">Finally, the model requires </w:t>
      </w:r>
      <w:r w:rsidR="00CB34D4">
        <w:rPr>
          <w:noProof/>
        </w:rPr>
        <w:t xml:space="preserve">a stochastic gradient descent optimiser </w:t>
      </w:r>
      <w:r w:rsidR="00D07C64">
        <w:rPr>
          <w:noProof/>
        </w:rPr>
        <w:t>to adjust the neural net in order to be able to learn from the provided examples.</w:t>
      </w:r>
    </w:p>
    <w:p w:rsidR="00B243EF" w:rsidRDefault="000658B4" w:rsidP="00911F4F">
      <w:pPr>
        <w:rPr>
          <w:noProof/>
        </w:rPr>
      </w:pPr>
      <w:r>
        <w:rPr>
          <w:noProof/>
        </w:rPr>
        <mc:AlternateContent>
          <mc:Choice Requires="wps">
            <w:drawing>
              <wp:inline distT="0" distB="0" distL="0" distR="0" wp14:anchorId="78A10D1F" wp14:editId="5581668E">
                <wp:extent cx="5167424" cy="1403985"/>
                <wp:effectExtent l="0" t="0" r="14605" b="2794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Pr="00E63B9C" w:rsidRDefault="009A62F0" w:rsidP="000658B4">
                            <w:pPr>
                              <w:autoSpaceDE w:val="0"/>
                              <w:autoSpaceDN w:val="0"/>
                              <w:adjustRightInd w:val="0"/>
                              <w:spacing w:after="0" w:line="240" w:lineRule="auto"/>
                            </w:pPr>
                            <w:r>
                              <w:t xml:space="preserve">        </w:t>
                            </w:r>
                            <w:r w:rsidRPr="00E63B9C">
                              <w:t># define optimizer</w:t>
                            </w:r>
                          </w:p>
                          <w:p w:rsidR="009A62F0" w:rsidRDefault="009A62F0" w:rsidP="000658B4">
                            <w:pPr>
                              <w:autoSpaceDE w:val="0"/>
                              <w:autoSpaceDN w:val="0"/>
                              <w:adjustRightInd w:val="0"/>
                              <w:spacing w:after="0" w:line="240" w:lineRule="auto"/>
                            </w:pPr>
                            <w:r>
                              <w:t xml:space="preserve">        </w:t>
                            </w:r>
                            <w:proofErr w:type="spellStart"/>
                            <w:r>
                              <w:t>self._optimizer</w:t>
                            </w:r>
                            <w:proofErr w:type="spellEnd"/>
                            <w:r>
                              <w:t xml:space="preserve"> = </w:t>
                            </w:r>
                            <w:proofErr w:type="spellStart"/>
                            <w:proofErr w:type="gramStart"/>
                            <w:r>
                              <w:t>tensorflow.train.AdamOptimizer</w:t>
                            </w:r>
                            <w:proofErr w:type="spellEnd"/>
                            <w:r>
                              <w:t>(</w:t>
                            </w:r>
                            <w:proofErr w:type="gramEnd"/>
                            <w:r>
                              <w:t>)\</w:t>
                            </w:r>
                          </w:p>
                          <w:p w:rsidR="009A62F0" w:rsidRDefault="009A62F0" w:rsidP="000658B4">
                            <w:pPr>
                              <w:autoSpaceDE w:val="0"/>
                              <w:autoSpaceDN w:val="0"/>
                              <w:adjustRightInd w:val="0"/>
                              <w:spacing w:after="0" w:line="240" w:lineRule="auto"/>
                            </w:pPr>
                            <w:r>
                              <w:t xml:space="preserve">              .</w:t>
                            </w:r>
                            <w:proofErr w:type="gramStart"/>
                            <w:r>
                              <w:t>minimize(</w:t>
                            </w:r>
                            <w:proofErr w:type="spellStart"/>
                            <w:proofErr w:type="gramEnd"/>
                            <w:r>
                              <w:t>self._loss</w:t>
                            </w:r>
                            <w:proofErr w:type="spellEnd"/>
                            <w:r>
                              <w:t>)</w:t>
                            </w:r>
                          </w:p>
                        </w:txbxContent>
                      </wps:txbx>
                      <wps:bodyPr rot="0" vert="horz" wrap="square" lIns="91440" tIns="45720" rIns="91440" bIns="45720" anchor="t" anchorCtr="0">
                        <a:spAutoFit/>
                      </wps:bodyPr>
                    </wps:wsp>
                  </a:graphicData>
                </a:graphic>
              </wp:inline>
            </w:drawing>
          </mc:Choice>
          <mc:Fallback>
            <w:pict>
              <v:shape id="Text Box 12" o:spid="_x0000_s1034"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">
                <v:textbox style="mso-fit-shape-to-text:t">
                  <w:txbxContent>
                    <w:p w:rsidR="009A62F0" w:rsidRPr="00E63B9C" w:rsidRDefault="009A62F0" w:rsidP="000658B4">
                      <w:pPr>
                        <w:autoSpaceDE w:val="0"/>
                        <w:autoSpaceDN w:val="0"/>
                        <w:adjustRightInd w:val="0"/>
                        <w:spacing w:after="0" w:line="240" w:lineRule="auto"/>
                      </w:pPr>
                      <w:r>
                        <w:t xml:space="preserve">        </w:t>
                      </w:r>
                      <w:r w:rsidRPr="00E63B9C">
                        <w:t># define optimizer</w:t>
                      </w:r>
                    </w:p>
                    <w:p w:rsidR="009A62F0" w:rsidRDefault="009A62F0" w:rsidP="000658B4">
                      <w:pPr>
                        <w:autoSpaceDE w:val="0"/>
                        <w:autoSpaceDN w:val="0"/>
                        <w:adjustRightInd w:val="0"/>
                        <w:spacing w:after="0" w:line="240" w:lineRule="auto"/>
                      </w:pPr>
                      <w:r>
                        <w:t xml:space="preserve">        </w:t>
                      </w:r>
                      <w:proofErr w:type="spellStart"/>
                      <w:r>
                        <w:t>self._optimizer</w:t>
                      </w:r>
                      <w:proofErr w:type="spellEnd"/>
                      <w:r>
                        <w:t xml:space="preserve"> = </w:t>
                      </w:r>
                      <w:proofErr w:type="spellStart"/>
                      <w:r>
                        <w:t>tensorflow.train.AdamOptimizer</w:t>
                      </w:r>
                      <w:proofErr w:type="spellEnd"/>
                      <w:r>
                        <w:t>()\</w:t>
                      </w:r>
                    </w:p>
                    <w:p w:rsidR="009A62F0" w:rsidRDefault="009A62F0" w:rsidP="000658B4">
                      <w:pPr>
                        <w:autoSpaceDE w:val="0"/>
                        <w:autoSpaceDN w:val="0"/>
                        <w:adjustRightInd w:val="0"/>
                        <w:spacing w:after="0" w:line="240" w:lineRule="auto"/>
                      </w:pPr>
                      <w:r>
                        <w:t xml:space="preserve">              .minimize(</w:t>
                      </w:r>
                      <w:proofErr w:type="spellStart"/>
                      <w:r>
                        <w:t>self._loss</w:t>
                      </w:r>
                      <w:proofErr w:type="spellEnd"/>
                      <w:r>
                        <w:t>)</w:t>
                      </w:r>
                    </w:p>
                  </w:txbxContent>
                </v:textbox>
                <w10:anchorlock/>
              </v:shape>
            </w:pict>
          </mc:Fallback>
        </mc:AlternateContent>
      </w:r>
    </w:p>
    <w:p w:rsidR="00BD262A" w:rsidRDefault="008218A4" w:rsidP="00BD262A">
      <w:pPr>
        <w:pStyle w:val="Heading2"/>
        <w:rPr>
          <w:noProof/>
        </w:rPr>
      </w:pPr>
      <w:bookmarkStart w:id="24" w:name="_Toc479918166"/>
      <w:r>
        <w:rPr>
          <w:noProof/>
        </w:rPr>
        <w:t xml:space="preserve">Model </w:t>
      </w:r>
      <w:r w:rsidR="00BD262A">
        <w:rPr>
          <w:noProof/>
        </w:rPr>
        <w:t>Visualisation</w:t>
      </w:r>
      <w:bookmarkEnd w:id="24"/>
    </w:p>
    <w:p w:rsidR="003230B6" w:rsidRDefault="004C58C6" w:rsidP="003230B6">
      <w:pPr>
        <w:keepNext/>
      </w:pPr>
      <w:r>
        <w:rPr>
          <w:noProof/>
        </w:rPr>
        <w:t xml:space="preserve">The </w:t>
      </w:r>
      <w:r w:rsidR="00601E34">
        <w:rPr>
          <w:noProof/>
        </w:rPr>
        <w:t>Tensorflow</w:t>
      </w:r>
      <w:r>
        <w:rPr>
          <w:noProof/>
        </w:rPr>
        <w:t xml:space="preserve"> system</w:t>
      </w:r>
      <w:r w:rsidR="00601E34">
        <w:rPr>
          <w:noProof/>
        </w:rPr>
        <w:t xml:space="preserve"> provides a tool called TensorBoard which</w:t>
      </w:r>
      <w:r w:rsidR="00587C7F">
        <w:rPr>
          <w:noProof/>
        </w:rPr>
        <w:t>, among other things,</w:t>
      </w:r>
      <w:r w:rsidR="00601E34">
        <w:rPr>
          <w:noProof/>
        </w:rPr>
        <w:t xml:space="preserve"> can</w:t>
      </w:r>
      <w:r w:rsidR="00587C7F">
        <w:rPr>
          <w:noProof/>
        </w:rPr>
        <w:t xml:space="preserve"> provide a visualisation of</w:t>
      </w:r>
      <w:r w:rsidR="00601E34">
        <w:rPr>
          <w:noProof/>
        </w:rPr>
        <w:t xml:space="preserve"> </w:t>
      </w:r>
      <w:r w:rsidR="00A92239">
        <w:rPr>
          <w:noProof/>
        </w:rPr>
        <w:t>an insta</w:t>
      </w:r>
      <w:r w:rsidR="009F619A">
        <w:rPr>
          <w:noProof/>
        </w:rPr>
        <w:t>n</w:t>
      </w:r>
      <w:r w:rsidR="00A92239">
        <w:rPr>
          <w:noProof/>
        </w:rPr>
        <w:t>tiated dataflow network.</w:t>
      </w:r>
      <w:r w:rsidR="0098755E">
        <w:rPr>
          <w:noProof/>
        </w:rPr>
        <w:t xml:space="preserve"> For instance</w:t>
      </w:r>
      <w:r w:rsidR="00587C7F">
        <w:rPr>
          <w:noProof/>
        </w:rPr>
        <w:t xml:space="preserve"> the</w:t>
      </w:r>
      <w:r w:rsidR="00F52C81">
        <w:rPr>
          <w:noProof/>
        </w:rPr>
        <w:t xml:space="preserve"> model with hyperparameters</w:t>
      </w:r>
      <w:r w:rsidR="00E001D1">
        <w:rPr>
          <w:noProof/>
        </w:rPr>
        <w:t xml:space="preserve"> </w:t>
      </w:r>
      <w:r w:rsidR="00A96571">
        <w:rPr>
          <w:noProof/>
        </w:rPr>
        <w:t>of batchsize = 20</w:t>
      </w:r>
      <w:r w:rsidR="007E69C7">
        <w:rPr>
          <w:noProof/>
        </w:rPr>
        <w:t xml:space="preserve">, steps = 30, </w:t>
      </w:r>
      <w:r w:rsidR="007E69C7">
        <w:rPr>
          <w:noProof/>
        </w:rPr>
        <w:lastRenderedPageBreak/>
        <w:t>inputs = 776, outputs = 97, hidden = 776 and layers = 4 is depicted as:</w:t>
      </w:r>
      <w:r w:rsidR="009F619A">
        <w:rPr>
          <w:noProof/>
        </w:rPr>
        <w:drawing>
          <wp:inline distT="0" distB="0" distL="0" distR="0" wp14:anchorId="60483F02" wp14:editId="4EA61F5F">
            <wp:extent cx="5219700" cy="4484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run= (1).png"/>
                    <pic:cNvPicPr/>
                  </pic:nvPicPr>
                  <pic:blipFill>
                    <a:blip r:embed="rId16" cstate="print">
                      <a:grayscl/>
                      <a:extLst>
                        <a:ext uri="{28A0092B-C50C-407E-A947-70E740481C1C}">
                          <a14:useLocalDpi xmlns:a14="http://schemas.microsoft.com/office/drawing/2010/main" val="0"/>
                        </a:ext>
                      </a:extLst>
                    </a:blip>
                    <a:stretch>
                      <a:fillRect/>
                    </a:stretch>
                  </pic:blipFill>
                  <pic:spPr>
                    <a:xfrm>
                      <a:off x="0" y="0"/>
                      <a:ext cx="5219700" cy="4484370"/>
                    </a:xfrm>
                    <a:prstGeom prst="rect">
                      <a:avLst/>
                    </a:prstGeom>
                  </pic:spPr>
                </pic:pic>
              </a:graphicData>
            </a:graphic>
          </wp:inline>
        </w:drawing>
      </w:r>
    </w:p>
    <w:p w:rsidR="00AA5A7E" w:rsidRDefault="003230B6" w:rsidP="00BD0EB2">
      <w:pPr>
        <w:pStyle w:val="Caption"/>
      </w:pPr>
      <w:bookmarkStart w:id="25" w:name="_Toc450512659"/>
      <w:r>
        <w:t xml:space="preserve">Figure </w:t>
      </w:r>
      <w:fldSimple w:instr=" SEQ Figure \* ARABIC ">
        <w:r w:rsidR="00020DCA">
          <w:rPr>
            <w:noProof/>
          </w:rPr>
          <w:t>1</w:t>
        </w:r>
      </w:fldSimple>
      <w:r>
        <w:t xml:space="preserve">: </w:t>
      </w:r>
      <w:r w:rsidR="00910C00">
        <w:t xml:space="preserve">Example </w:t>
      </w:r>
      <w:r>
        <w:t>Model Visualisation</w:t>
      </w:r>
      <w:r w:rsidR="00360B03">
        <w:t xml:space="preserve"> (Source: </w:t>
      </w:r>
      <w:proofErr w:type="spellStart"/>
      <w:r w:rsidR="00360B03">
        <w:t>TensorBoard</w:t>
      </w:r>
      <w:proofErr w:type="spellEnd"/>
      <w:r w:rsidR="00360B03">
        <w:t xml:space="preserve"> s</w:t>
      </w:r>
      <w:r w:rsidR="00225AFA">
        <w:t>oftware)</w:t>
      </w:r>
      <w:bookmarkEnd w:id="25"/>
    </w:p>
    <w:p w:rsidR="00A5380F" w:rsidRPr="00A5380F" w:rsidRDefault="00A5380F" w:rsidP="00A5380F">
      <w:r>
        <w:t>It can be seen that the</w:t>
      </w:r>
      <w:r w:rsidR="00A96571">
        <w:t xml:space="preserve"> relatively simple code outlined above produces quite a complex structure. Furthermore, the RNN core in the diagram expands to show 30 </w:t>
      </w:r>
      <w:r w:rsidR="004F460B">
        <w:t>internal units, each 4 layers deep.</w:t>
      </w:r>
      <w:r w:rsidR="00A96571">
        <w:t xml:space="preserve"> </w:t>
      </w:r>
    </w:p>
    <w:p w:rsidR="002513B5" w:rsidRDefault="00C73425" w:rsidP="002513B5">
      <w:pPr>
        <w:pStyle w:val="Heading1"/>
      </w:pPr>
      <w:bookmarkStart w:id="26" w:name="_Toc479918167"/>
      <w:r>
        <w:t>Experimental Results</w:t>
      </w:r>
      <w:bookmarkEnd w:id="26"/>
    </w:p>
    <w:p w:rsidR="000B7CB5" w:rsidRDefault="007131BC" w:rsidP="00F80749">
      <w:r>
        <w:t xml:space="preserve">A sequence of </w:t>
      </w:r>
      <w:r w:rsidR="00C557DB">
        <w:t xml:space="preserve">15 </w:t>
      </w:r>
      <w:r w:rsidR="005E72F6">
        <w:t>experimental scenarios</w:t>
      </w:r>
      <w:r w:rsidR="00C557DB">
        <w:t xml:space="preserve">, denoted </w:t>
      </w:r>
      <w:r w:rsidR="00C557DB" w:rsidRPr="00C557DB">
        <w:rPr>
          <w:i/>
        </w:rPr>
        <w:t>alpha</w:t>
      </w:r>
      <w:r w:rsidR="00C557DB">
        <w:t xml:space="preserve"> through </w:t>
      </w:r>
      <w:r w:rsidR="00C557DB" w:rsidRPr="00C557DB">
        <w:rPr>
          <w:i/>
        </w:rPr>
        <w:t>pi</w:t>
      </w:r>
      <w:r w:rsidR="00C557DB">
        <w:rPr>
          <w:rStyle w:val="FootnoteReference"/>
          <w:i/>
        </w:rPr>
        <w:footnoteReference w:id="2"/>
      </w:r>
      <w:r w:rsidR="00C557DB">
        <w:t xml:space="preserve">, </w:t>
      </w:r>
      <w:r>
        <w:t xml:space="preserve">was </w:t>
      </w:r>
      <w:r w:rsidR="001A11B6">
        <w:t>devised</w:t>
      </w:r>
      <w:r>
        <w:t xml:space="preserve"> to determine </w:t>
      </w:r>
      <w:r w:rsidR="001A11B6">
        <w:t>efficacy of the model</w:t>
      </w:r>
      <w:r>
        <w:t>.</w:t>
      </w:r>
      <w:r w:rsidR="00FE7049">
        <w:t xml:space="preserve"> Each experiment follows the same general protocol:</w:t>
      </w:r>
    </w:p>
    <w:p w:rsidR="000B7CB5" w:rsidRDefault="00F40F7A" w:rsidP="00F80749">
      <w:r>
        <w:t>For each scenario,</w:t>
      </w:r>
      <w:r w:rsidR="00501905">
        <w:t xml:space="preserve"> </w:t>
      </w:r>
      <w:r w:rsidR="00BB29BF">
        <w:t xml:space="preserve">a portfolio of stocks </w:t>
      </w:r>
      <w:r w:rsidR="00AF5C62">
        <w:t>is</w:t>
      </w:r>
      <w:r w:rsidR="000B7CB5">
        <w:t xml:space="preserve"> defined along with a start and an end date. A time series of feature vectors, one per stock per trading day </w:t>
      </w:r>
      <w:r w:rsidR="00AF5C62">
        <w:t>is</w:t>
      </w:r>
      <w:r w:rsidR="000B7CB5">
        <w:t xml:space="preserve"> </w:t>
      </w:r>
      <w:r w:rsidR="000B7CB5">
        <w:lastRenderedPageBreak/>
        <w:t xml:space="preserve">generated across this history. If a stock </w:t>
      </w:r>
      <w:r w:rsidR="00AF5C62">
        <w:t>did</w:t>
      </w:r>
      <w:r w:rsidR="000B7CB5">
        <w:t xml:space="preserve"> not trade on a day, a default feature vector </w:t>
      </w:r>
      <w:r w:rsidR="00AF5C62">
        <w:t>is</w:t>
      </w:r>
      <w:r w:rsidR="000B7CB5">
        <w:t xml:space="preserve"> substituted.</w:t>
      </w:r>
    </w:p>
    <w:p w:rsidR="00473AA0" w:rsidRDefault="000B7CB5" w:rsidP="00F80749">
      <w:r>
        <w:t xml:space="preserve"> </w:t>
      </w:r>
      <w:r w:rsidR="00F40F7A">
        <w:t xml:space="preserve">A sliding window </w:t>
      </w:r>
      <w:r w:rsidR="00AF5C62">
        <w:t>is</w:t>
      </w:r>
      <w:r w:rsidR="00F40F7A">
        <w:t xml:space="preserve"> run across this </w:t>
      </w:r>
      <w:r>
        <w:t>time series in order</w:t>
      </w:r>
      <w:r w:rsidR="00F40F7A">
        <w:t xml:space="preserve"> to generate </w:t>
      </w:r>
      <w:r w:rsidR="00815A83">
        <w:t xml:space="preserve">fixed sized frames of </w:t>
      </w:r>
      <w:r>
        <w:t>feature vectors,</w:t>
      </w:r>
      <w:r w:rsidR="00473AA0">
        <w:t xml:space="preserve"> </w:t>
      </w:r>
      <w:r>
        <w:t>representing</w:t>
      </w:r>
      <w:r w:rsidR="00473AA0">
        <w:t xml:space="preserve"> an ordered, conti</w:t>
      </w:r>
      <w:r w:rsidR="00815A83">
        <w:t xml:space="preserve">guous sequence of trading days. Each frame </w:t>
      </w:r>
      <w:r w:rsidR="00AF5C62">
        <w:t>is</w:t>
      </w:r>
      <w:r w:rsidR="00815A83">
        <w:t xml:space="preserve"> divided into two parts, a “past” and a “future”. The standard deviation of returns across the future part </w:t>
      </w:r>
      <w:r w:rsidR="00AF5C62">
        <w:t>is</w:t>
      </w:r>
      <w:r w:rsidR="00815A83">
        <w:t xml:space="preserve"> calculated. This </w:t>
      </w:r>
      <w:r w:rsidR="00AF5C62">
        <w:t>becomes</w:t>
      </w:r>
      <w:r w:rsidR="00815A83">
        <w:t xml:space="preserve"> the expected output. The past </w:t>
      </w:r>
      <w:r w:rsidR="004F796D">
        <w:t>segment</w:t>
      </w:r>
      <w:r w:rsidR="00815A83">
        <w:t xml:space="preserve"> of the frame </w:t>
      </w:r>
      <w:r w:rsidR="004F796D">
        <w:t>and</w:t>
      </w:r>
      <w:r w:rsidR="00815A83">
        <w:t xml:space="preserve"> the expected output</w:t>
      </w:r>
      <w:r w:rsidR="007D7AAF">
        <w:t>,</w:t>
      </w:r>
      <w:r w:rsidR="00815A83">
        <w:t xml:space="preserve"> </w:t>
      </w:r>
      <w:r w:rsidR="004F796D">
        <w:t xml:space="preserve">put </w:t>
      </w:r>
      <w:r w:rsidR="007D7AAF">
        <w:t xml:space="preserve">together, </w:t>
      </w:r>
      <w:r w:rsidR="00AF5C62">
        <w:t>form</w:t>
      </w:r>
      <w:r w:rsidR="00815A83">
        <w:t xml:space="preserve"> a training pattern.</w:t>
      </w:r>
    </w:p>
    <w:p w:rsidR="003717C1" w:rsidRDefault="003717C1" w:rsidP="00F80749">
      <w:r>
        <w:t>The size of the past and future parts of sliding window is selectable, as is the “stride” which determines how many days forward the window moves each time it slides.</w:t>
      </w:r>
    </w:p>
    <w:p w:rsidR="00C91E93" w:rsidRDefault="007D7AAF" w:rsidP="00F80749">
      <w:r>
        <w:t>In general, a large number of training patterns are generated. Each pattern is random placed in one of two sets: a training set and a testing set</w:t>
      </w:r>
      <w:r w:rsidR="0089695E">
        <w:t xml:space="preserve"> in the proportion 9:1. Therefore 90% of the patterns are used for training purposes and 10% for testing purposes.</w:t>
      </w:r>
      <w:r w:rsidR="00C91E93">
        <w:t xml:space="preserve"> </w:t>
      </w:r>
      <w:r w:rsidR="0089695E">
        <w:t>Patterns from the two sets are never mixed in the course of an experiment.</w:t>
      </w:r>
    </w:p>
    <w:p w:rsidR="00B34BC7" w:rsidRDefault="00C91E93" w:rsidP="00C91E93">
      <w:r>
        <w:t xml:space="preserve">A training epoch consists of randomly shuffling the training set and then training the model with each pattern in the set exactly once. </w:t>
      </w:r>
      <w:r w:rsidR="00A873DE">
        <w:t xml:space="preserve">At the end of each epoch the model is tested for accuracy </w:t>
      </w:r>
      <w:r w:rsidR="00803799">
        <w:t xml:space="preserve">by shuffling and </w:t>
      </w:r>
      <w:r w:rsidR="00A873DE">
        <w:t xml:space="preserve">using patterns from the test set. </w:t>
      </w:r>
      <w:r w:rsidR="00B34BC7">
        <w:t xml:space="preserve">Patterns from the test set are never shown to the model when it is in learning mode. </w:t>
      </w:r>
      <w:r w:rsidR="00A873DE">
        <w:t xml:space="preserve">This blinding protocol ensures that the model effectively has no </w:t>
      </w:r>
      <w:r w:rsidR="00A873DE" w:rsidRPr="00A873DE">
        <w:rPr>
          <w:i/>
        </w:rPr>
        <w:t>a priori</w:t>
      </w:r>
      <w:r w:rsidR="00A873DE">
        <w:t xml:space="preserve"> knowledge of the testing data</w:t>
      </w:r>
      <w:r w:rsidR="00030609">
        <w:t>, so that the results are representative of how the model might perform when making true forecasts.</w:t>
      </w:r>
    </w:p>
    <w:p w:rsidR="001C5F97" w:rsidRPr="00E45484" w:rsidRDefault="00B34BC7" w:rsidP="00C91E93">
      <w:pPr>
        <w:rPr>
          <w:lang w:eastAsia="en-US"/>
        </w:rPr>
      </w:pPr>
      <w:r>
        <w:t xml:space="preserve"> </w:t>
      </w:r>
      <w:r w:rsidR="00030609">
        <w:t xml:space="preserve">In testing mode, the model’s performance is measured </w:t>
      </w:r>
      <w:r w:rsidR="002440D1">
        <w:t>by an objective function defined as</w:t>
      </w:r>
      <w:r w:rsidR="00EE5CE3">
        <w:t xml:space="preserve"> </w:t>
      </w:r>
      <w:r w:rsidR="002440D1">
        <w:t>the root mean squared difference of the forecast versus the observed future. More formally:</w:t>
      </w:r>
      <w:r w:rsidR="00030609">
        <w:br/>
      </w:r>
      <m:oMathPara>
        <m:oMath>
          <m:r>
            <w:rPr>
              <w:rFonts w:ascii="Cambria Math" w:hAnsi="Cambria Math"/>
              <w:lang w:eastAsia="en-US"/>
            </w:rPr>
            <m:t>objective=</m:t>
          </m:r>
          <m:rad>
            <m:radPr>
              <m:degHide m:val="1"/>
              <m:ctrlPr>
                <w:rPr>
                  <w:rFonts w:ascii="Cambria Math" w:hAnsi="Cambria Math"/>
                  <w:i/>
                  <w:lang w:eastAsia="en-US"/>
                </w:rPr>
              </m:ctrlPr>
            </m:radPr>
            <m:deg/>
            <m:e>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nary>
                <m:naryPr>
                  <m:chr m:val="∑"/>
                  <m:limLoc m:val="undOvr"/>
                  <m:subHide m:val="1"/>
                  <m:supHide m:val="1"/>
                  <m:ctrlPr>
                    <w:rPr>
                      <w:rFonts w:ascii="Cambria Math" w:hAnsi="Cambria Math"/>
                      <w:i/>
                      <w:lang w:eastAsia="en-US"/>
                    </w:rPr>
                  </m:ctrlPr>
                </m:naryPr>
                <m:sub/>
                <m:sup/>
                <m:e>
                  <m:sSup>
                    <m:sSupPr>
                      <m:ctrlPr>
                        <w:rPr>
                          <w:rFonts w:ascii="Cambria Math" w:hAnsi="Cambria Math"/>
                          <w:i/>
                          <w:lang w:eastAsia="en-US"/>
                        </w:rPr>
                      </m:ctrlPr>
                    </m:sSupPr>
                    <m:e>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fo</m:t>
                          </m:r>
                          <m:r>
                            <w:rPr>
                              <w:rFonts w:ascii="Cambria Math" w:hAnsi="Cambria Math"/>
                              <w:lang w:eastAsia="en-US"/>
                            </w:rPr>
                            <m:t>recast</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expected</m:t>
                          </m:r>
                        </m:e>
                        <m:sub>
                          <m:r>
                            <w:rPr>
                              <w:rFonts w:ascii="Cambria Math" w:hAnsi="Cambria Math"/>
                              <w:lang w:eastAsia="en-US"/>
                            </w:rPr>
                            <m:t>i</m:t>
                          </m:r>
                        </m:sub>
                      </m:sSub>
                      <m:r>
                        <w:rPr>
                          <w:rFonts w:ascii="Cambria Math" w:hAnsi="Cambria Math"/>
                          <w:lang w:eastAsia="en-US"/>
                        </w:rPr>
                        <m:t>)</m:t>
                      </m:r>
                    </m:e>
                    <m:sup>
                      <m:r>
                        <w:rPr>
                          <w:rFonts w:ascii="Cambria Math" w:hAnsi="Cambria Math"/>
                          <w:lang w:eastAsia="en-US"/>
                        </w:rPr>
                        <m:t>2</m:t>
                      </m:r>
                    </m:sup>
                  </m:sSup>
                </m:e>
              </m:nary>
            </m:e>
          </m:rad>
          <m:r>
            <m:rPr>
              <m:sty m:val="p"/>
            </m:rPr>
            <w:rPr>
              <w:rFonts w:ascii="Cambria Math" w:hAnsi="Cambria Math"/>
              <w:lang w:eastAsia="en-US"/>
            </w:rPr>
            <m:t xml:space="preserve">  where 1≤i≤n</m:t>
          </m:r>
        </m:oMath>
      </m:oMathPara>
    </w:p>
    <w:p w:rsidR="00E45484" w:rsidRDefault="00E45484" w:rsidP="00C91E93">
      <w:pPr>
        <w:rPr>
          <w:lang w:eastAsia="en-US"/>
        </w:rPr>
      </w:pPr>
      <w:r>
        <w:rPr>
          <w:lang w:eastAsia="en-US"/>
        </w:rPr>
        <w:lastRenderedPageBreak/>
        <w:t>Recall that the model defined the output values to be annualised volatility.</w:t>
      </w:r>
      <w:r w:rsidR="0085153B">
        <w:rPr>
          <w:lang w:eastAsia="en-US"/>
        </w:rPr>
        <w:t xml:space="preserve"> Therefore the objective function may be informally interpreted as a measure of error in annualised volatility.</w:t>
      </w:r>
    </w:p>
    <w:p w:rsidR="00F05F20" w:rsidRDefault="00E45484" w:rsidP="002A455B">
      <w:pPr>
        <w:rPr>
          <w:lang w:eastAsia="en-US"/>
        </w:rPr>
      </w:pPr>
      <w:r>
        <w:rPr>
          <w:lang w:eastAsia="en-US"/>
        </w:rPr>
        <w:t xml:space="preserve">By observing the objective function </w:t>
      </w:r>
      <w:r w:rsidR="0085153B">
        <w:rPr>
          <w:lang w:eastAsia="en-US"/>
        </w:rPr>
        <w:t>it can easily be</w:t>
      </w:r>
      <w:r>
        <w:rPr>
          <w:lang w:eastAsia="en-US"/>
        </w:rPr>
        <w:t xml:space="preserve"> determine</w:t>
      </w:r>
      <w:r w:rsidR="0085153B">
        <w:rPr>
          <w:lang w:eastAsia="en-US"/>
        </w:rPr>
        <w:t>d</w:t>
      </w:r>
      <w:r>
        <w:rPr>
          <w:lang w:eastAsia="en-US"/>
        </w:rPr>
        <w:t xml:space="preserve"> if the model is getting better (objective function decreases) or getting worse (objective function increases). While useful to see if training</w:t>
      </w:r>
      <w:r w:rsidR="00601CD2">
        <w:rPr>
          <w:lang w:eastAsia="en-US"/>
        </w:rPr>
        <w:t xml:space="preserve"> is having any effect, this</w:t>
      </w:r>
      <w:r w:rsidR="009A62F0">
        <w:rPr>
          <w:lang w:eastAsia="en-US"/>
        </w:rPr>
        <w:t xml:space="preserve"> is</w:t>
      </w:r>
      <w:r w:rsidR="00601CD2">
        <w:rPr>
          <w:lang w:eastAsia="en-US"/>
        </w:rPr>
        <w:t xml:space="preserve"> a</w:t>
      </w:r>
      <w:r w:rsidR="009A62F0">
        <w:rPr>
          <w:lang w:eastAsia="en-US"/>
        </w:rPr>
        <w:t>n</w:t>
      </w:r>
      <w:r w:rsidR="00601CD2">
        <w:rPr>
          <w:lang w:eastAsia="en-US"/>
        </w:rPr>
        <w:t xml:space="preserve"> </w:t>
      </w:r>
      <w:r w:rsidR="008F7146">
        <w:rPr>
          <w:lang w:eastAsia="en-US"/>
        </w:rPr>
        <w:t xml:space="preserve">internally </w:t>
      </w:r>
      <w:r>
        <w:rPr>
          <w:lang w:eastAsia="en-US"/>
        </w:rPr>
        <w:t xml:space="preserve">relative measure and it tells </w:t>
      </w:r>
      <w:r w:rsidR="0085153B">
        <w:rPr>
          <w:lang w:eastAsia="en-US"/>
        </w:rPr>
        <w:t>the observer</w:t>
      </w:r>
      <w:r>
        <w:rPr>
          <w:lang w:eastAsia="en-US"/>
        </w:rPr>
        <w:t xml:space="preserve"> nothing about how well the model is performing versus other methods of forecasting volatility.</w:t>
      </w:r>
    </w:p>
    <w:p w:rsidR="0085153B" w:rsidRDefault="0085153B" w:rsidP="002A455B">
      <w:pPr>
        <w:rPr>
          <w:lang w:eastAsia="en-US"/>
        </w:rPr>
      </w:pPr>
      <w:r>
        <w:rPr>
          <w:lang w:eastAsia="en-US"/>
        </w:rPr>
        <w:t>In order to assess real world performance, some benchmarks are required. For this experimental protocol, three have been selected:</w:t>
      </w:r>
    </w:p>
    <w:p w:rsidR="0085153B" w:rsidRDefault="0085153B" w:rsidP="0085153B">
      <w:pPr>
        <w:pStyle w:val="ListParagraph"/>
        <w:numPr>
          <w:ilvl w:val="0"/>
          <w:numId w:val="14"/>
        </w:numPr>
        <w:rPr>
          <w:lang w:eastAsia="en-US"/>
        </w:rPr>
      </w:pPr>
      <w:r>
        <w:rPr>
          <w:lang w:eastAsia="en-US"/>
        </w:rPr>
        <w:t>Simple unweighted historical volatility</w:t>
      </w:r>
    </w:p>
    <w:p w:rsidR="0085153B" w:rsidRDefault="0085153B" w:rsidP="0085153B">
      <w:pPr>
        <w:pStyle w:val="ListParagraph"/>
        <w:numPr>
          <w:ilvl w:val="0"/>
          <w:numId w:val="14"/>
        </w:numPr>
        <w:rPr>
          <w:lang w:eastAsia="en-US"/>
        </w:rPr>
      </w:pPr>
      <w:r>
        <w:rPr>
          <w:lang w:eastAsia="en-US"/>
        </w:rPr>
        <w:t>An exponential moving average</w:t>
      </w:r>
      <w:r w:rsidR="00C11FC3">
        <w:rPr>
          <w:lang w:eastAsia="en-US"/>
        </w:rPr>
        <w:t xml:space="preserve"> (EWMA)</w:t>
      </w:r>
      <w:r>
        <w:rPr>
          <w:lang w:eastAsia="en-US"/>
        </w:rPr>
        <w:t xml:space="preserve"> of historical volatility</w:t>
      </w:r>
    </w:p>
    <w:p w:rsidR="0085153B" w:rsidRDefault="0085153B" w:rsidP="0085153B">
      <w:pPr>
        <w:pStyle w:val="ListParagraph"/>
        <w:numPr>
          <w:ilvl w:val="0"/>
          <w:numId w:val="14"/>
        </w:numPr>
        <w:rPr>
          <w:lang w:eastAsia="en-US"/>
        </w:rPr>
      </w:pPr>
      <w:r>
        <w:rPr>
          <w:lang w:eastAsia="en-US"/>
        </w:rPr>
        <w:t>A GARCH(1,1) model of historical volatility</w:t>
      </w:r>
    </w:p>
    <w:p w:rsidR="00C11FC3" w:rsidRDefault="00C11FC3" w:rsidP="00C11FC3">
      <w:pPr>
        <w:rPr>
          <w:lang w:eastAsia="en-US"/>
        </w:rPr>
      </w:pPr>
      <w:r>
        <w:rPr>
          <w:lang w:eastAsia="en-US"/>
        </w:rPr>
        <w:t>Each of these methods is used to forecast volatility using the same input data as the model. The objective function for each method can then be directly compared.</w:t>
      </w:r>
    </w:p>
    <w:p w:rsidR="00937237" w:rsidRDefault="002A455B" w:rsidP="002A455B">
      <w:r>
        <w:rPr>
          <w:lang w:eastAsia="en-US"/>
        </w:rPr>
        <w:t>The EWMA uses a decay factor of 0.94 as is common practice (</w:t>
      </w:r>
      <w:r w:rsidRPr="0019306C">
        <w:t>González-Rivera</w:t>
      </w:r>
      <w:r w:rsidR="00937237">
        <w:t>, 2007).</w:t>
      </w:r>
    </w:p>
    <w:p w:rsidR="00F80749" w:rsidRDefault="002A455B" w:rsidP="00F80749">
      <w:r>
        <w:t xml:space="preserve">The </w:t>
      </w:r>
      <w:proofErr w:type="gramStart"/>
      <w:r>
        <w:t>GARCH(</w:t>
      </w:r>
      <w:proofErr w:type="gramEnd"/>
      <w:r>
        <w:t xml:space="preserve">1,1) </w:t>
      </w:r>
      <w:r w:rsidR="00A1589C">
        <w:t>implementation used</w:t>
      </w:r>
      <w:r w:rsidR="00937237">
        <w:t xml:space="preserve"> was provided by Sheppard (2015).</w:t>
      </w:r>
      <w:r>
        <w:t xml:space="preserve"> </w:t>
      </w:r>
      <w:r w:rsidR="00937237">
        <w:t xml:space="preserve">In practice, this implementation </w:t>
      </w:r>
      <w:r>
        <w:t>may generate negative or large variances when it lacks enough in</w:t>
      </w:r>
      <w:r w:rsidR="00937237">
        <w:t xml:space="preserve">formation to converge correctly. Empirically, across a large data set this occurred </w:t>
      </w:r>
      <w:r w:rsidR="00865DEE">
        <w:t>often enough to regularly perturb</w:t>
      </w:r>
      <w:r w:rsidR="00937237">
        <w:t xml:space="preserve"> the objective function. The filter out this effect,</w:t>
      </w:r>
      <w:r>
        <w:t xml:space="preserve"> </w:t>
      </w:r>
      <w:r w:rsidR="00937237">
        <w:t>daily variance forecasts from the model</w:t>
      </w:r>
      <w:r>
        <w:t xml:space="preserve"> are clamped to a </w:t>
      </w:r>
      <w:r w:rsidR="00937237">
        <w:t>range</w:t>
      </w:r>
      <w:r w:rsidR="00E87F13">
        <w:t xml:space="preserve"> of</w:t>
      </w:r>
      <w:r w:rsidR="00937237">
        <w:t xml:space="preserve"> </w:t>
      </w:r>
      <w:r>
        <w:t xml:space="preserve">[0, </w:t>
      </w:r>
      <w:r w:rsidR="00937237">
        <w:t xml:space="preserve">0.04] because negative variances make to sense and anything larger than 0.04 </w:t>
      </w:r>
      <w:r w:rsidR="009925C8">
        <w:t>suggests</w:t>
      </w:r>
      <w:r w:rsidR="00937237">
        <w:t xml:space="preserve"> a </w:t>
      </w:r>
      <w:r w:rsidR="001114A3">
        <w:t>&gt;</w:t>
      </w:r>
      <w:r w:rsidR="00937237">
        <w:t xml:space="preserve">20% move in price which is </w:t>
      </w:r>
      <w:r w:rsidR="009500C4">
        <w:t xml:space="preserve">large </w:t>
      </w:r>
      <w:r w:rsidR="00937237">
        <w:t>enough to trigger a trading halt.</w:t>
      </w:r>
    </w:p>
    <w:p w:rsidR="00931E0E" w:rsidRDefault="00931E0E" w:rsidP="00F80749">
      <w:r>
        <w:t>In addition to the objective function, it</w:t>
      </w:r>
      <w:r w:rsidR="00D7005E">
        <w:t xml:space="preserve"> was felt that a measure of maxi</w:t>
      </w:r>
      <w:r>
        <w:t>mum error might also be of value. A forecasting model that is good on ave</w:t>
      </w:r>
      <w:r w:rsidR="00E87F13">
        <w:t xml:space="preserve">rage but makes </w:t>
      </w:r>
      <w:r>
        <w:t xml:space="preserve">whopping mistakes from time to time is qualitatively different to one with the same average </w:t>
      </w:r>
      <w:r w:rsidR="00E87F13">
        <w:t>but lower outliers.</w:t>
      </w:r>
      <w:r w:rsidR="00075588">
        <w:t xml:space="preserve"> Therefore </w:t>
      </w:r>
      <w:r w:rsidR="007C3A82">
        <w:t xml:space="preserve">the experimental </w:t>
      </w:r>
      <w:r w:rsidR="007C3A82">
        <w:lastRenderedPageBreak/>
        <w:t xml:space="preserve">protocol </w:t>
      </w:r>
      <w:r w:rsidR="00F27DD6">
        <w:t xml:space="preserve">also </w:t>
      </w:r>
      <w:r w:rsidR="00075588">
        <w:t>define</w:t>
      </w:r>
      <w:r w:rsidR="00F27DD6">
        <w:t>s</w:t>
      </w:r>
      <w:r w:rsidR="00075588">
        <w:t xml:space="preserve"> a measure</w:t>
      </w:r>
      <w:r w:rsidR="00374105">
        <w:t xml:space="preserve"> of maximum error which is also calculated for the model’s forecast and the comparison benchmarks:</w:t>
      </w:r>
    </w:p>
    <w:p w:rsidR="00077D74" w:rsidRDefault="00382559" w:rsidP="00F80749">
      <m:oMathPara>
        <m:oMath>
          <m:r>
            <m:rPr>
              <m:sty m:val="p"/>
            </m:rPr>
            <w:rPr>
              <w:rFonts w:ascii="Cambria Math" w:hAnsi="Cambria Math"/>
              <w:lang w:eastAsia="en-US"/>
            </w:rPr>
            <m:t>maxerror</m:t>
          </m:r>
          <m:r>
            <w:rPr>
              <w:rFonts w:ascii="Cambria Math" w:hAnsi="Cambria Math"/>
              <w:lang w:eastAsia="en-US"/>
            </w:rPr>
            <m:t>=</m:t>
          </m:r>
          <m:r>
            <m:rPr>
              <m:sty m:val="p"/>
            </m:rPr>
            <w:rPr>
              <w:rFonts w:ascii="Cambria Math" w:hAnsi="Cambria Math"/>
              <w:lang w:eastAsia="en-US"/>
            </w:rPr>
            <m:t>max⁡</m:t>
          </m:r>
          <m:r>
            <w:rPr>
              <w:rFonts w:ascii="Cambria Math" w:hAnsi="Cambria Math"/>
              <w:lang w:eastAsia="en-US"/>
            </w:rPr>
            <m:t>(</m:t>
          </m:r>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forecast</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expected</m:t>
                  </m:r>
                </m:e>
                <m:sub>
                  <m:r>
                    <w:rPr>
                      <w:rFonts w:ascii="Cambria Math" w:hAnsi="Cambria Math"/>
                      <w:lang w:eastAsia="en-US"/>
                    </w:rPr>
                    <m:t>i</m:t>
                  </m:r>
                </m:sub>
              </m:sSub>
            </m:e>
          </m:d>
          <m:r>
            <w:rPr>
              <w:rFonts w:ascii="Cambria Math" w:hAnsi="Cambria Math"/>
              <w:lang w:eastAsia="en-US"/>
            </w:rPr>
            <m:t>)</m:t>
          </m:r>
          <m:r>
            <m:rPr>
              <m:sty m:val="p"/>
            </m:rPr>
            <w:rPr>
              <w:rFonts w:ascii="Cambria Math" w:hAnsi="Cambria Math"/>
              <w:lang w:eastAsia="en-US"/>
            </w:rPr>
            <m:t xml:space="preserve">  where 1≤i≤n</m:t>
          </m:r>
        </m:oMath>
      </m:oMathPara>
    </w:p>
    <w:p w:rsidR="006256B9" w:rsidRDefault="00047C27" w:rsidP="00F80749">
      <w:pPr>
        <w:pStyle w:val="Heading2"/>
      </w:pPr>
      <w:bookmarkStart w:id="27" w:name="_Toc479918168"/>
      <w:r>
        <w:t>Scenario</w:t>
      </w:r>
      <w:r w:rsidR="00C73425">
        <w:t xml:space="preserve"> Alpha</w:t>
      </w:r>
      <w:bookmarkEnd w:id="27"/>
    </w:p>
    <w:p w:rsidR="006F4141" w:rsidRDefault="009718B4" w:rsidP="00DE3DF9">
      <w:pPr>
        <w:rPr>
          <w:lang w:eastAsia="en-US"/>
        </w:rPr>
      </w:pPr>
      <w:r>
        <w:rPr>
          <w:lang w:eastAsia="en-US"/>
        </w:rPr>
        <w:t>The</w:t>
      </w:r>
      <w:r w:rsidR="00123227">
        <w:rPr>
          <w:lang w:eastAsia="en-US"/>
        </w:rPr>
        <w:t xml:space="preserve"> first </w:t>
      </w:r>
      <w:r w:rsidR="001A11B6">
        <w:rPr>
          <w:lang w:eastAsia="en-US"/>
        </w:rPr>
        <w:t>test scenario</w:t>
      </w:r>
      <w:r w:rsidR="006A0FF8">
        <w:rPr>
          <w:lang w:eastAsia="en-US"/>
        </w:rPr>
        <w:t xml:space="preserve">, </w:t>
      </w:r>
      <w:r w:rsidR="00385A67">
        <w:rPr>
          <w:lang w:eastAsia="en-US"/>
        </w:rPr>
        <w:t>A</w:t>
      </w:r>
      <w:r w:rsidR="006A0FF8">
        <w:rPr>
          <w:lang w:eastAsia="en-US"/>
        </w:rPr>
        <w:t>lpha,</w:t>
      </w:r>
      <w:r w:rsidR="001A11B6">
        <w:rPr>
          <w:lang w:eastAsia="en-US"/>
        </w:rPr>
        <w:t xml:space="preserve"> </w:t>
      </w:r>
      <w:r w:rsidR="00B803A4">
        <w:rPr>
          <w:lang w:eastAsia="en-US"/>
        </w:rPr>
        <w:t>was</w:t>
      </w:r>
      <w:r w:rsidR="001A11B6">
        <w:rPr>
          <w:lang w:eastAsia="en-US"/>
        </w:rPr>
        <w:t xml:space="preserve"> </w:t>
      </w:r>
      <w:r w:rsidR="00385A67">
        <w:rPr>
          <w:lang w:eastAsia="en-US"/>
        </w:rPr>
        <w:t>designed</w:t>
      </w:r>
      <w:r w:rsidR="001A11B6">
        <w:rPr>
          <w:lang w:eastAsia="en-US"/>
        </w:rPr>
        <w:t xml:space="preserve"> to </w:t>
      </w:r>
      <w:r w:rsidR="00FC77C1">
        <w:rPr>
          <w:lang w:eastAsia="en-US"/>
        </w:rPr>
        <w:t>establish a baseline from which to explore the model’s performance.</w:t>
      </w:r>
      <w:r w:rsidR="00123227">
        <w:rPr>
          <w:lang w:eastAsia="en-US"/>
        </w:rPr>
        <w:t xml:space="preserve"> </w:t>
      </w:r>
      <w:r w:rsidR="004C7F3B">
        <w:rPr>
          <w:lang w:eastAsia="en-US"/>
        </w:rPr>
        <w:t>It attempts</w:t>
      </w:r>
      <w:r w:rsidR="007E1406">
        <w:rPr>
          <w:lang w:eastAsia="en-US"/>
        </w:rPr>
        <w:t xml:space="preserve"> to </w:t>
      </w:r>
      <w:r w:rsidR="00B05EEA">
        <w:rPr>
          <w:lang w:eastAsia="en-US"/>
        </w:rPr>
        <w:t>forecast</w:t>
      </w:r>
      <w:r w:rsidR="007E1406">
        <w:rPr>
          <w:lang w:eastAsia="en-US"/>
        </w:rPr>
        <w:t xml:space="preserve"> the</w:t>
      </w:r>
      <w:r w:rsidR="00BA462D">
        <w:rPr>
          <w:lang w:eastAsia="en-US"/>
        </w:rPr>
        <w:t xml:space="preserve"> volatility of the </w:t>
      </w:r>
      <w:r w:rsidR="00316B14">
        <w:rPr>
          <w:lang w:eastAsia="en-US"/>
        </w:rPr>
        <w:t xml:space="preserve">97 </w:t>
      </w:r>
      <w:r w:rsidR="00123227">
        <w:rPr>
          <w:lang w:eastAsia="en-US"/>
        </w:rPr>
        <w:t>member</w:t>
      </w:r>
      <w:r w:rsidR="00BA462D">
        <w:rPr>
          <w:lang w:eastAsia="en-US"/>
        </w:rPr>
        <w:t xml:space="preserve"> stocks of t</w:t>
      </w:r>
      <w:r w:rsidR="007F25A6">
        <w:rPr>
          <w:lang w:eastAsia="en-US"/>
        </w:rPr>
        <w:t>he S&amp;P 100 index</w:t>
      </w:r>
      <w:r w:rsidR="004C7F3B">
        <w:rPr>
          <w:lang w:eastAsia="en-US"/>
        </w:rPr>
        <w:t>,</w:t>
      </w:r>
      <w:r w:rsidR="007F25A6">
        <w:rPr>
          <w:lang w:eastAsia="en-US"/>
        </w:rPr>
        <w:t xml:space="preserve"> as</w:t>
      </w:r>
      <w:r w:rsidR="00123227">
        <w:rPr>
          <w:lang w:eastAsia="en-US"/>
        </w:rPr>
        <w:t xml:space="preserve"> constituted</w:t>
      </w:r>
      <w:r w:rsidR="007F25A6">
        <w:rPr>
          <w:lang w:eastAsia="en-US"/>
        </w:rPr>
        <w:t xml:space="preserve"> </w:t>
      </w:r>
      <w:r w:rsidR="00123227">
        <w:rPr>
          <w:lang w:eastAsia="en-US"/>
        </w:rPr>
        <w:t>on</w:t>
      </w:r>
      <w:r w:rsidR="007F25A6">
        <w:rPr>
          <w:lang w:eastAsia="en-US"/>
        </w:rPr>
        <w:t xml:space="preserve"> September 30</w:t>
      </w:r>
      <w:r w:rsidR="004C7F3B" w:rsidRPr="004C7F3B">
        <w:rPr>
          <w:vertAlign w:val="superscript"/>
          <w:lang w:eastAsia="en-US"/>
        </w:rPr>
        <w:t>th</w:t>
      </w:r>
      <w:r w:rsidR="007F25A6">
        <w:rPr>
          <w:lang w:eastAsia="en-US"/>
        </w:rPr>
        <w:t xml:space="preserve"> 2015.</w:t>
      </w:r>
    </w:p>
    <w:p w:rsidR="0089695E" w:rsidRDefault="00E612BC" w:rsidP="00DE3DF9">
      <w:pPr>
        <w:rPr>
          <w:lang w:eastAsia="en-US"/>
        </w:rPr>
      </w:pPr>
      <w:r>
        <w:rPr>
          <w:lang w:eastAsia="en-US"/>
        </w:rPr>
        <w:t xml:space="preserve">The historical range chosen for this scenario </w:t>
      </w:r>
      <w:r w:rsidR="00B803A4">
        <w:rPr>
          <w:lang w:eastAsia="en-US"/>
        </w:rPr>
        <w:t>was</w:t>
      </w:r>
      <w:r>
        <w:rPr>
          <w:lang w:eastAsia="en-US"/>
        </w:rPr>
        <w:t xml:space="preserve"> from 1</w:t>
      </w:r>
      <w:r w:rsidRPr="00DF3185">
        <w:rPr>
          <w:vertAlign w:val="superscript"/>
          <w:lang w:eastAsia="en-US"/>
        </w:rPr>
        <w:t>st</w:t>
      </w:r>
      <w:r>
        <w:rPr>
          <w:lang w:eastAsia="en-US"/>
        </w:rPr>
        <w:t xml:space="preserve"> October 2005 to 30</w:t>
      </w:r>
      <w:r w:rsidRPr="00DF3185">
        <w:rPr>
          <w:vertAlign w:val="superscript"/>
          <w:lang w:eastAsia="en-US"/>
        </w:rPr>
        <w:t>th</w:t>
      </w:r>
      <w:r>
        <w:rPr>
          <w:lang w:eastAsia="en-US"/>
        </w:rPr>
        <w:t xml:space="preserve"> September 2015.</w:t>
      </w:r>
      <w:r w:rsidR="00A55A48">
        <w:rPr>
          <w:lang w:eastAsia="en-US"/>
        </w:rPr>
        <w:t xml:space="preserve"> This provides the model with exactly one decade of data. Ten years </w:t>
      </w:r>
      <w:r w:rsidR="00841645">
        <w:rPr>
          <w:lang w:eastAsia="en-US"/>
        </w:rPr>
        <w:t>was chosen because it is long enough to have seen different volatility modes in the market, including periods of expansion, contraction and the global crisis of 2007-2008. At the same time it is a period short enough to make multi</w:t>
      </w:r>
      <w:r w:rsidR="0089695E">
        <w:rPr>
          <w:lang w:eastAsia="en-US"/>
        </w:rPr>
        <w:t>ple experimental runs practical.</w:t>
      </w:r>
    </w:p>
    <w:p w:rsidR="0076047F" w:rsidRDefault="0089695E" w:rsidP="00CA5EBE">
      <w:pPr>
        <w:rPr>
          <w:lang w:eastAsia="en-US"/>
        </w:rPr>
      </w:pPr>
      <w:r>
        <w:rPr>
          <w:lang w:eastAsia="en-US"/>
        </w:rPr>
        <w:t xml:space="preserve">A sliding window of 40 trading days </w:t>
      </w:r>
      <w:r w:rsidR="00AC3A6D">
        <w:rPr>
          <w:lang w:eastAsia="en-US"/>
        </w:rPr>
        <w:t>with</w:t>
      </w:r>
      <w:r>
        <w:rPr>
          <w:lang w:eastAsia="en-US"/>
        </w:rPr>
        <w:t xml:space="preserve"> a stride of 1 day was used to generate the training patterns.</w:t>
      </w:r>
      <w:r w:rsidR="005105AF">
        <w:rPr>
          <w:lang w:eastAsia="en-US"/>
        </w:rPr>
        <w:t xml:space="preserve"> Each window was defined to be 30 days of “past” data and “10” days of future.</w:t>
      </w:r>
      <w:r w:rsidR="00CA5EBE">
        <w:rPr>
          <w:lang w:eastAsia="en-US"/>
        </w:rPr>
        <w:t xml:space="preserve"> This means the model will be</w:t>
      </w:r>
      <w:r w:rsidR="00B05EEA">
        <w:rPr>
          <w:lang w:eastAsia="en-US"/>
        </w:rPr>
        <w:t xml:space="preserve"> forecast</w:t>
      </w:r>
      <w:r w:rsidR="00CA5EBE">
        <w:rPr>
          <w:lang w:eastAsia="en-US"/>
        </w:rPr>
        <w:t>ing</w:t>
      </w:r>
      <w:r w:rsidR="00B05EEA">
        <w:rPr>
          <w:lang w:eastAsia="en-US"/>
        </w:rPr>
        <w:t xml:space="preserve"> volatility </w:t>
      </w:r>
      <w:r w:rsidR="00CA5EBE">
        <w:rPr>
          <w:lang w:eastAsia="en-US"/>
        </w:rPr>
        <w:t>across</w:t>
      </w:r>
      <w:r w:rsidR="00B05EEA">
        <w:rPr>
          <w:lang w:eastAsia="en-US"/>
        </w:rPr>
        <w:t xml:space="preserve"> 10 trading days</w:t>
      </w:r>
      <w:r w:rsidR="00CA5EBE">
        <w:rPr>
          <w:lang w:eastAsia="en-US"/>
        </w:rPr>
        <w:t>,</w:t>
      </w:r>
      <w:r w:rsidR="00B05EEA">
        <w:rPr>
          <w:lang w:eastAsia="en-US"/>
        </w:rPr>
        <w:t xml:space="preserve"> </w:t>
      </w:r>
      <w:r w:rsidR="000D33F5">
        <w:rPr>
          <w:lang w:eastAsia="en-US"/>
        </w:rPr>
        <w:t xml:space="preserve">using </w:t>
      </w:r>
      <w:r w:rsidR="00B05EEA">
        <w:rPr>
          <w:lang w:eastAsia="en-US"/>
        </w:rPr>
        <w:t xml:space="preserve">the preceding 30 </w:t>
      </w:r>
      <w:r w:rsidR="001A1042">
        <w:rPr>
          <w:lang w:eastAsia="en-US"/>
        </w:rPr>
        <w:t xml:space="preserve">trading </w:t>
      </w:r>
      <w:r w:rsidR="00B05EEA">
        <w:rPr>
          <w:lang w:eastAsia="en-US"/>
        </w:rPr>
        <w:t>day</w:t>
      </w:r>
      <w:r w:rsidR="008C3169">
        <w:rPr>
          <w:lang w:eastAsia="en-US"/>
        </w:rPr>
        <w:t>’</w:t>
      </w:r>
      <w:r w:rsidR="00B05EEA">
        <w:rPr>
          <w:lang w:eastAsia="en-US"/>
        </w:rPr>
        <w:t>s hist</w:t>
      </w:r>
      <w:r w:rsidR="00CD6A1F">
        <w:rPr>
          <w:lang w:eastAsia="en-US"/>
        </w:rPr>
        <w:t xml:space="preserve">ory. Because there are usually 5 trading days in a week, this means </w:t>
      </w:r>
      <w:r w:rsidR="00040DEA">
        <w:rPr>
          <w:lang w:eastAsia="en-US"/>
        </w:rPr>
        <w:t>the model</w:t>
      </w:r>
      <w:r w:rsidR="00CD6A1F">
        <w:rPr>
          <w:lang w:eastAsia="en-US"/>
        </w:rPr>
        <w:t xml:space="preserve"> </w:t>
      </w:r>
      <w:r w:rsidR="00CA5EBE">
        <w:rPr>
          <w:lang w:eastAsia="en-US"/>
        </w:rPr>
        <w:t>will be</w:t>
      </w:r>
      <w:r w:rsidR="00CD6A1F">
        <w:rPr>
          <w:lang w:eastAsia="en-US"/>
        </w:rPr>
        <w:t xml:space="preserve"> looking </w:t>
      </w:r>
      <w:r w:rsidR="00CA5EBE">
        <w:rPr>
          <w:lang w:eastAsia="en-US"/>
        </w:rPr>
        <w:t xml:space="preserve">approximately </w:t>
      </w:r>
      <w:r w:rsidR="001A1042">
        <w:rPr>
          <w:lang w:eastAsia="en-US"/>
        </w:rPr>
        <w:t xml:space="preserve">6 weeks into the past </w:t>
      </w:r>
      <w:r w:rsidR="00CA5EBE">
        <w:rPr>
          <w:lang w:eastAsia="en-US"/>
        </w:rPr>
        <w:t>in order to forecast the next</w:t>
      </w:r>
      <w:r w:rsidR="001A1042">
        <w:rPr>
          <w:lang w:eastAsia="en-US"/>
        </w:rPr>
        <w:t xml:space="preserve"> fortnight</w:t>
      </w:r>
      <w:r w:rsidR="005641DF">
        <w:rPr>
          <w:lang w:eastAsia="en-US"/>
        </w:rPr>
        <w:t xml:space="preserve"> of real time. </w:t>
      </w:r>
      <w:r w:rsidR="0076047F">
        <w:rPr>
          <w:lang w:eastAsia="en-US"/>
        </w:rPr>
        <w:t>An</w:t>
      </w:r>
      <w:r w:rsidR="008C3169">
        <w:rPr>
          <w:lang w:eastAsia="en-US"/>
        </w:rPr>
        <w:t xml:space="preserve"> aggregate two months</w:t>
      </w:r>
      <w:r w:rsidR="00F84739">
        <w:rPr>
          <w:lang w:eastAsia="en-US"/>
        </w:rPr>
        <w:t xml:space="preserve"> real time </w:t>
      </w:r>
      <w:r w:rsidR="000A7AAD">
        <w:rPr>
          <w:lang w:eastAsia="en-US"/>
        </w:rPr>
        <w:t xml:space="preserve">was chosen because it </w:t>
      </w:r>
      <w:r w:rsidR="000961CF">
        <w:rPr>
          <w:lang w:eastAsia="en-US"/>
        </w:rPr>
        <w:t>is congruent to</w:t>
      </w:r>
      <w:r w:rsidR="00F84739">
        <w:rPr>
          <w:lang w:eastAsia="en-US"/>
        </w:rPr>
        <w:t xml:space="preserve"> the expiry period of a</w:t>
      </w:r>
      <w:r w:rsidR="009D7764">
        <w:rPr>
          <w:lang w:eastAsia="en-US"/>
        </w:rPr>
        <w:t xml:space="preserve"> common</w:t>
      </w:r>
      <w:r w:rsidR="00F84739">
        <w:rPr>
          <w:lang w:eastAsia="en-US"/>
        </w:rPr>
        <w:t xml:space="preserve"> class of</w:t>
      </w:r>
      <w:r w:rsidR="009D7764">
        <w:rPr>
          <w:lang w:eastAsia="en-US"/>
        </w:rPr>
        <w:t xml:space="preserve"> standard equity options (</w:t>
      </w:r>
      <w:r w:rsidR="009F2A29">
        <w:rPr>
          <w:lang w:eastAsia="en-US"/>
        </w:rPr>
        <w:t>Chicago Board Option Exchange</w:t>
      </w:r>
      <w:r w:rsidR="009D7764">
        <w:rPr>
          <w:lang w:eastAsia="en-US"/>
        </w:rPr>
        <w:t>, 2016).</w:t>
      </w:r>
      <w:r w:rsidR="0076047F">
        <w:rPr>
          <w:lang w:eastAsia="en-US"/>
        </w:rPr>
        <w:t xml:space="preserve"> </w:t>
      </w:r>
      <w:r w:rsidR="000A7AAD">
        <w:rPr>
          <w:lang w:eastAsia="en-US"/>
        </w:rPr>
        <w:t>Volatility forecasts in this time frame are</w:t>
      </w:r>
      <w:r w:rsidR="008855D8">
        <w:rPr>
          <w:lang w:eastAsia="en-US"/>
        </w:rPr>
        <w:t xml:space="preserve"> therefore</w:t>
      </w:r>
      <w:r w:rsidR="000A7AAD">
        <w:rPr>
          <w:lang w:eastAsia="en-US"/>
        </w:rPr>
        <w:t xml:space="preserve"> potentially useful to </w:t>
      </w:r>
      <w:r w:rsidR="008855D8">
        <w:rPr>
          <w:lang w:eastAsia="en-US"/>
        </w:rPr>
        <w:t>traders,</w:t>
      </w:r>
      <w:r w:rsidR="000A7AAD">
        <w:rPr>
          <w:lang w:eastAsia="en-US"/>
        </w:rPr>
        <w:t xml:space="preserve"> </w:t>
      </w:r>
      <w:r w:rsidR="0076047F">
        <w:rPr>
          <w:lang w:eastAsia="en-US"/>
        </w:rPr>
        <w:t>using models like Black-Scholes</w:t>
      </w:r>
      <w:r w:rsidR="008855D8">
        <w:rPr>
          <w:lang w:eastAsia="en-US"/>
        </w:rPr>
        <w:t>,</w:t>
      </w:r>
      <w:r w:rsidR="000A7AAD">
        <w:rPr>
          <w:lang w:eastAsia="en-US"/>
        </w:rPr>
        <w:t xml:space="preserve"> to make decisions </w:t>
      </w:r>
      <w:r w:rsidR="008855D8">
        <w:rPr>
          <w:lang w:eastAsia="en-US"/>
        </w:rPr>
        <w:t>at</w:t>
      </w:r>
      <w:r w:rsidR="000A7AAD">
        <w:rPr>
          <w:lang w:eastAsia="en-US"/>
        </w:rPr>
        <w:t xml:space="preserve"> various points in the</w:t>
      </w:r>
      <w:r w:rsidR="008855D8">
        <w:rPr>
          <w:lang w:eastAsia="en-US"/>
        </w:rPr>
        <w:t xml:space="preserve"> lifetime of a</w:t>
      </w:r>
      <w:r w:rsidR="000A7AAD">
        <w:rPr>
          <w:lang w:eastAsia="en-US"/>
        </w:rPr>
        <w:t xml:space="preserve"> typical option</w:t>
      </w:r>
      <w:r w:rsidR="0076047F">
        <w:rPr>
          <w:lang w:eastAsia="en-US"/>
        </w:rPr>
        <w:t xml:space="preserve">. In addition, a predictive period of 10 trading days </w:t>
      </w:r>
      <w:r w:rsidR="00C73409">
        <w:rPr>
          <w:lang w:eastAsia="en-US"/>
        </w:rPr>
        <w:t>might be</w:t>
      </w:r>
      <w:r w:rsidR="0076047F">
        <w:rPr>
          <w:lang w:eastAsia="en-US"/>
        </w:rPr>
        <w:t xml:space="preserve"> </w:t>
      </w:r>
      <w:r w:rsidR="00E132E9">
        <w:rPr>
          <w:lang w:eastAsia="en-US"/>
        </w:rPr>
        <w:t>useful</w:t>
      </w:r>
      <w:r w:rsidR="0076047F">
        <w:rPr>
          <w:lang w:eastAsia="en-US"/>
        </w:rPr>
        <w:t xml:space="preserve"> to many organisations managing risk on a weekly or fortnightly basis using tools like </w:t>
      </w:r>
      <w:proofErr w:type="spellStart"/>
      <w:r w:rsidR="0076047F">
        <w:rPr>
          <w:lang w:eastAsia="en-US"/>
        </w:rPr>
        <w:t>VaR.</w:t>
      </w:r>
      <w:proofErr w:type="spellEnd"/>
    </w:p>
    <w:p w:rsidR="00D70980" w:rsidRDefault="002D2C06" w:rsidP="00DE3DF9">
      <w:pPr>
        <w:rPr>
          <w:lang w:eastAsia="en-US"/>
        </w:rPr>
      </w:pPr>
      <w:r>
        <w:rPr>
          <w:lang w:eastAsia="en-US"/>
        </w:rPr>
        <w:t xml:space="preserve">This scenario </w:t>
      </w:r>
      <w:r w:rsidR="00645962">
        <w:rPr>
          <w:lang w:eastAsia="en-US"/>
        </w:rPr>
        <w:t>covers</w:t>
      </w:r>
      <w:r w:rsidR="00D95E6A">
        <w:rPr>
          <w:lang w:eastAsia="en-US"/>
        </w:rPr>
        <w:t xml:space="preserve"> 1258 trading days</w:t>
      </w:r>
      <w:r w:rsidR="00051BAE">
        <w:rPr>
          <w:lang w:eastAsia="en-US"/>
        </w:rPr>
        <w:t>,</w:t>
      </w:r>
      <w:r w:rsidR="000F2625">
        <w:rPr>
          <w:lang w:eastAsia="en-US"/>
        </w:rPr>
        <w:t xml:space="preserve"> </w:t>
      </w:r>
      <w:r w:rsidR="00D95E6A">
        <w:rPr>
          <w:lang w:eastAsia="en-US"/>
        </w:rPr>
        <w:t xml:space="preserve">from which </w:t>
      </w:r>
      <w:r w:rsidR="005F0B67">
        <w:rPr>
          <w:lang w:eastAsia="en-US"/>
        </w:rPr>
        <w:t>2516</w:t>
      </w:r>
      <w:r w:rsidR="00D95E6A">
        <w:rPr>
          <w:lang w:eastAsia="en-US"/>
        </w:rPr>
        <w:t xml:space="preserve"> patterns</w:t>
      </w:r>
      <w:r w:rsidR="00645962">
        <w:rPr>
          <w:lang w:eastAsia="en-US"/>
        </w:rPr>
        <w:t xml:space="preserve"> may be generated</w:t>
      </w:r>
      <w:r w:rsidR="00D95E6A">
        <w:rPr>
          <w:lang w:eastAsia="en-US"/>
        </w:rPr>
        <w:t>.</w:t>
      </w:r>
      <w:r w:rsidR="003D295E">
        <w:rPr>
          <w:lang w:eastAsia="en-US"/>
        </w:rPr>
        <w:t xml:space="preserve"> Of these, </w:t>
      </w:r>
      <w:r w:rsidR="000902DF">
        <w:rPr>
          <w:lang w:eastAsia="en-US"/>
        </w:rPr>
        <w:t xml:space="preserve">a random selected </w:t>
      </w:r>
      <w:r w:rsidR="005F0B67">
        <w:rPr>
          <w:lang w:eastAsia="en-US"/>
        </w:rPr>
        <w:t>2264</w:t>
      </w:r>
      <w:r w:rsidR="003D295E">
        <w:rPr>
          <w:lang w:eastAsia="en-US"/>
        </w:rPr>
        <w:t xml:space="preserve"> (90%) </w:t>
      </w:r>
      <w:r w:rsidR="00B803A4">
        <w:rPr>
          <w:lang w:eastAsia="en-US"/>
        </w:rPr>
        <w:t>were</w:t>
      </w:r>
      <w:r w:rsidR="003D295E">
        <w:rPr>
          <w:lang w:eastAsia="en-US"/>
        </w:rPr>
        <w:t xml:space="preserve"> used for training and the </w:t>
      </w:r>
      <w:r w:rsidR="009B161E">
        <w:rPr>
          <w:lang w:eastAsia="en-US"/>
        </w:rPr>
        <w:t>remainder</w:t>
      </w:r>
      <w:r w:rsidR="006A7194">
        <w:rPr>
          <w:lang w:eastAsia="en-US"/>
        </w:rPr>
        <w:t>, 252 (10%)</w:t>
      </w:r>
      <w:r w:rsidR="003D295E">
        <w:rPr>
          <w:lang w:eastAsia="en-US"/>
        </w:rPr>
        <w:t xml:space="preserve"> for testing.</w:t>
      </w:r>
    </w:p>
    <w:p w:rsidR="00105BAB" w:rsidRDefault="0033757D" w:rsidP="00DE3DF9">
      <w:pPr>
        <w:rPr>
          <w:lang w:eastAsia="en-US"/>
        </w:rPr>
      </w:pPr>
      <w:r>
        <w:rPr>
          <w:lang w:eastAsia="en-US"/>
        </w:rPr>
        <w:lastRenderedPageBreak/>
        <w:t xml:space="preserve">Since the </w:t>
      </w:r>
      <w:r w:rsidR="00852684">
        <w:rPr>
          <w:lang w:eastAsia="en-US"/>
        </w:rPr>
        <w:t xml:space="preserve">intent of this scenario </w:t>
      </w:r>
      <w:r w:rsidR="00FE2BFE">
        <w:rPr>
          <w:lang w:eastAsia="en-US"/>
        </w:rPr>
        <w:t>was</w:t>
      </w:r>
      <w:r w:rsidR="00852684">
        <w:rPr>
          <w:lang w:eastAsia="en-US"/>
        </w:rPr>
        <w:t xml:space="preserve"> </w:t>
      </w:r>
      <w:r>
        <w:rPr>
          <w:lang w:eastAsia="en-US"/>
        </w:rPr>
        <w:t>to</w:t>
      </w:r>
      <w:r w:rsidR="00852684">
        <w:rPr>
          <w:lang w:eastAsia="en-US"/>
        </w:rPr>
        <w:t xml:space="preserve"> baseline</w:t>
      </w:r>
      <w:r>
        <w:rPr>
          <w:lang w:eastAsia="en-US"/>
        </w:rPr>
        <w:t xml:space="preserve"> model performance</w:t>
      </w:r>
      <w:r w:rsidR="00852684">
        <w:rPr>
          <w:lang w:eastAsia="en-US"/>
        </w:rPr>
        <w:t xml:space="preserve"> </w:t>
      </w:r>
      <w:r w:rsidR="00105BAB">
        <w:rPr>
          <w:lang w:eastAsia="en-US"/>
        </w:rPr>
        <w:t>t</w:t>
      </w:r>
      <w:r w:rsidR="00D70980">
        <w:rPr>
          <w:lang w:eastAsia="en-US"/>
        </w:rPr>
        <w:t xml:space="preserve">he only </w:t>
      </w:r>
      <w:r w:rsidR="00E60BD3">
        <w:rPr>
          <w:lang w:eastAsia="en-US"/>
        </w:rPr>
        <w:t xml:space="preserve">stock </w:t>
      </w:r>
      <w:r w:rsidR="00D70980">
        <w:rPr>
          <w:lang w:eastAsia="en-US"/>
        </w:rPr>
        <w:t xml:space="preserve">feature </w:t>
      </w:r>
      <w:r w:rsidR="00FE2BFE">
        <w:rPr>
          <w:lang w:eastAsia="en-US"/>
        </w:rPr>
        <w:t>it used</w:t>
      </w:r>
      <w:r w:rsidR="00D70980">
        <w:rPr>
          <w:lang w:eastAsia="en-US"/>
        </w:rPr>
        <w:t xml:space="preserve"> </w:t>
      </w:r>
      <w:r w:rsidR="00FE2BFE">
        <w:rPr>
          <w:lang w:eastAsia="en-US"/>
        </w:rPr>
        <w:t>was</w:t>
      </w:r>
      <w:r w:rsidR="00D70980">
        <w:rPr>
          <w:lang w:eastAsia="en-US"/>
        </w:rPr>
        <w:t xml:space="preserve"> the daily return (including </w:t>
      </w:r>
      <w:r w:rsidR="00105BAB">
        <w:rPr>
          <w:lang w:eastAsia="en-US"/>
        </w:rPr>
        <w:t>dividends).</w:t>
      </w:r>
    </w:p>
    <w:p w:rsidR="00B803A4" w:rsidRDefault="00B803A4" w:rsidP="00DE3DF9">
      <w:pPr>
        <w:rPr>
          <w:lang w:eastAsia="en-US"/>
        </w:rPr>
      </w:pPr>
      <w:r>
        <w:rPr>
          <w:lang w:eastAsia="en-US"/>
        </w:rPr>
        <w:t xml:space="preserve">The model hyperparameters that must be explicitly specified are batch size, number of hidden nodes and the number of layers (the rest </w:t>
      </w:r>
      <w:r w:rsidR="00FE2BFE">
        <w:rPr>
          <w:lang w:eastAsia="en-US"/>
        </w:rPr>
        <w:t>were</w:t>
      </w:r>
      <w:r>
        <w:rPr>
          <w:lang w:eastAsia="en-US"/>
        </w:rPr>
        <w:t xml:space="preserve"> fixed by </w:t>
      </w:r>
      <w:r w:rsidR="00FE2BFE">
        <w:rPr>
          <w:lang w:eastAsia="en-US"/>
        </w:rPr>
        <w:t>the</w:t>
      </w:r>
      <w:r>
        <w:rPr>
          <w:lang w:eastAsia="en-US"/>
        </w:rPr>
        <w:t xml:space="preserve"> choice of input data).</w:t>
      </w:r>
    </w:p>
    <w:p w:rsidR="00B803A4" w:rsidRDefault="00B803A4" w:rsidP="00DE3DF9">
      <w:pPr>
        <w:rPr>
          <w:lang w:eastAsia="en-US"/>
        </w:rPr>
      </w:pPr>
      <w:r>
        <w:rPr>
          <w:lang w:eastAsia="en-US"/>
        </w:rPr>
        <w:t xml:space="preserve">A batch size of 20 was chosen to balance parallelization versus available GPU resources. Larger batches mean more parallelization and reduced communication costs with the GPU (Li et al, 2014). With a batch size over 20, however, it was empirically determined that some of the later, more complex models would fail to run. Therefore </w:t>
      </w:r>
      <w:r w:rsidR="001B5D56">
        <w:rPr>
          <w:lang w:eastAsia="en-US"/>
        </w:rPr>
        <w:t>the</w:t>
      </w:r>
      <w:r>
        <w:rPr>
          <w:lang w:eastAsia="en-US"/>
        </w:rPr>
        <w:t xml:space="preserve"> “goldilocks” value of 20 was chosen</w:t>
      </w:r>
      <w:r w:rsidR="001B5D56">
        <w:rPr>
          <w:lang w:eastAsia="en-US"/>
        </w:rPr>
        <w:t xml:space="preserve"> as the baseline</w:t>
      </w:r>
      <w:r>
        <w:rPr>
          <w:lang w:eastAsia="en-US"/>
        </w:rPr>
        <w:t>; not too small an</w:t>
      </w:r>
      <w:r w:rsidR="001B5D56">
        <w:rPr>
          <w:lang w:eastAsia="en-US"/>
        </w:rPr>
        <w:t>d not too large, but just right.</w:t>
      </w:r>
    </w:p>
    <w:p w:rsidR="006913BB" w:rsidRDefault="00B803A4" w:rsidP="00DE3DF9">
      <w:pPr>
        <w:rPr>
          <w:lang w:eastAsia="en-US"/>
        </w:rPr>
      </w:pPr>
      <w:r>
        <w:rPr>
          <w:lang w:eastAsia="en-US"/>
        </w:rPr>
        <w:t>Again keeping in mind the goal of establishing a baseline, t</w:t>
      </w:r>
      <w:r w:rsidR="00852684">
        <w:rPr>
          <w:lang w:eastAsia="en-US"/>
        </w:rPr>
        <w:t xml:space="preserve">he number of hidden layers </w:t>
      </w:r>
      <w:r w:rsidR="00A447ED">
        <w:rPr>
          <w:lang w:eastAsia="en-US"/>
        </w:rPr>
        <w:t>was set equ</w:t>
      </w:r>
      <w:r w:rsidR="00436BE3">
        <w:rPr>
          <w:lang w:eastAsia="en-US"/>
        </w:rPr>
        <w:t xml:space="preserve">al to the number of </w:t>
      </w:r>
      <w:r w:rsidR="003E34AB">
        <w:rPr>
          <w:lang w:eastAsia="en-US"/>
        </w:rPr>
        <w:t xml:space="preserve">model </w:t>
      </w:r>
      <w:r>
        <w:rPr>
          <w:lang w:eastAsia="en-US"/>
        </w:rPr>
        <w:t>inputs</w:t>
      </w:r>
      <w:r w:rsidR="003E34AB">
        <w:rPr>
          <w:lang w:eastAsia="en-US"/>
        </w:rPr>
        <w:t xml:space="preserve"> (i.e. the number of features times the number of stocks)</w:t>
      </w:r>
      <w:r w:rsidR="002B21DB">
        <w:rPr>
          <w:lang w:eastAsia="en-US"/>
        </w:rPr>
        <w:t xml:space="preserve"> and the network was defined as one layer deep.</w:t>
      </w:r>
    </w:p>
    <w:p w:rsidR="004D5F13" w:rsidRDefault="004D5F13" w:rsidP="00DE3DF9">
      <w:pPr>
        <w:rPr>
          <w:lang w:eastAsia="en-US"/>
        </w:rPr>
      </w:pPr>
      <w:r>
        <w:rPr>
          <w:lang w:eastAsia="en-US"/>
        </w:rPr>
        <w:t xml:space="preserve">After </w:t>
      </w:r>
      <w:r w:rsidR="00262EF8">
        <w:rPr>
          <w:lang w:eastAsia="en-US"/>
        </w:rPr>
        <w:t>training</w:t>
      </w:r>
      <w:r>
        <w:rPr>
          <w:lang w:eastAsia="en-US"/>
        </w:rPr>
        <w:t xml:space="preserve"> for one epoch, 12 batches were randomly constructed from the corpus of 252 test patterns and the objective function measured. The following graph</w:t>
      </w:r>
      <w:r w:rsidR="00840BF2">
        <w:rPr>
          <w:lang w:eastAsia="en-US"/>
        </w:rPr>
        <w:t>s show</w:t>
      </w:r>
      <w:r>
        <w:rPr>
          <w:lang w:eastAsia="en-US"/>
        </w:rPr>
        <w:t xml:space="preserve"> the </w:t>
      </w:r>
      <w:r w:rsidR="006B7EA7">
        <w:rPr>
          <w:lang w:eastAsia="en-US"/>
        </w:rPr>
        <w:t>value of the objective function</w:t>
      </w:r>
      <w:r w:rsidR="00840BF2">
        <w:rPr>
          <w:lang w:eastAsia="en-US"/>
        </w:rPr>
        <w:t xml:space="preserve"> and the </w:t>
      </w:r>
      <w:r w:rsidR="006A0FF8">
        <w:rPr>
          <w:lang w:eastAsia="en-US"/>
        </w:rPr>
        <w:t>maximum</w:t>
      </w:r>
      <w:r w:rsidR="00840BF2">
        <w:rPr>
          <w:lang w:eastAsia="en-US"/>
        </w:rPr>
        <w:t xml:space="preserve"> error</w:t>
      </w:r>
      <w:r>
        <w:rPr>
          <w:lang w:eastAsia="en-US"/>
        </w:rPr>
        <w:t xml:space="preserve"> for each of the batches:</w:t>
      </w:r>
    </w:p>
    <w:p w:rsidR="004D5F13" w:rsidRDefault="004D5F13" w:rsidP="004D5F13">
      <w:pPr>
        <w:pStyle w:val="Caption"/>
        <w:keepNext/>
      </w:pPr>
      <w:r>
        <w:rPr>
          <w:noProof/>
        </w:rPr>
        <w:drawing>
          <wp:inline distT="0" distB="0" distL="0" distR="0" wp14:anchorId="560E4BB6" wp14:editId="7D7B7AE7">
            <wp:extent cx="3600000" cy="2163600"/>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4D5F13" w:rsidRDefault="004D5F13" w:rsidP="000C3A21">
      <w:pPr>
        <w:pStyle w:val="Caption"/>
      </w:pPr>
      <w:bookmarkStart w:id="28" w:name="_Toc450512660"/>
      <w:r>
        <w:t xml:space="preserve">Figure </w:t>
      </w:r>
      <w:fldSimple w:instr=" SEQ Figure \* ARABIC ">
        <w:r w:rsidR="00020DCA">
          <w:rPr>
            <w:noProof/>
          </w:rPr>
          <w:t>2</w:t>
        </w:r>
      </w:fldSimple>
      <w:r>
        <w:t xml:space="preserve">: [Scenario Alpha] RSM Error </w:t>
      </w:r>
      <w:proofErr w:type="gramStart"/>
      <w:r>
        <w:t>After</w:t>
      </w:r>
      <w:proofErr w:type="gramEnd"/>
      <w:r>
        <w:t xml:space="preserve"> One Epoch</w:t>
      </w:r>
      <w:bookmarkEnd w:id="28"/>
    </w:p>
    <w:p w:rsidR="00840BF2" w:rsidRDefault="00840BF2" w:rsidP="00840BF2">
      <w:pPr>
        <w:keepNext/>
        <w:jc w:val="center"/>
      </w:pPr>
      <w:r>
        <w:rPr>
          <w:noProof/>
        </w:rPr>
        <w:lastRenderedPageBreak/>
        <w:drawing>
          <wp:inline distT="0" distB="0" distL="0" distR="0" wp14:anchorId="0526DE71" wp14:editId="3F304588">
            <wp:extent cx="3600000" cy="2167200"/>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2167200"/>
                    </a:xfrm>
                    <a:prstGeom prst="rect">
                      <a:avLst/>
                    </a:prstGeom>
                    <a:noFill/>
                  </pic:spPr>
                </pic:pic>
              </a:graphicData>
            </a:graphic>
          </wp:inline>
        </w:drawing>
      </w:r>
    </w:p>
    <w:p w:rsidR="00840BF2" w:rsidRPr="00840BF2" w:rsidRDefault="00840BF2" w:rsidP="00840BF2">
      <w:pPr>
        <w:pStyle w:val="Caption"/>
      </w:pPr>
      <w:bookmarkStart w:id="29" w:name="_Toc450512661"/>
      <w:r>
        <w:t xml:space="preserve">Figure </w:t>
      </w:r>
      <w:fldSimple w:instr=" SEQ Figure \* ARABIC ">
        <w:r w:rsidR="00020DCA">
          <w:rPr>
            <w:noProof/>
          </w:rPr>
          <w:t>3</w:t>
        </w:r>
      </w:fldSimple>
      <w:r>
        <w:t xml:space="preserve">: [Scenario Alpha] Max Error </w:t>
      </w:r>
      <w:proofErr w:type="gramStart"/>
      <w:r>
        <w:t>After</w:t>
      </w:r>
      <w:proofErr w:type="gramEnd"/>
      <w:r>
        <w:t xml:space="preserve"> One Epoch</w:t>
      </w:r>
      <w:bookmarkEnd w:id="29"/>
    </w:p>
    <w:p w:rsidR="00262EF8" w:rsidRDefault="00CD31EF" w:rsidP="00DE3DF9">
      <w:pPr>
        <w:rPr>
          <w:lang w:eastAsia="en-US"/>
        </w:rPr>
      </w:pPr>
      <w:r>
        <w:rPr>
          <w:lang w:eastAsia="en-US"/>
        </w:rPr>
        <w:t>The model</w:t>
      </w:r>
      <w:r w:rsidR="00262EF8">
        <w:rPr>
          <w:lang w:eastAsia="en-US"/>
        </w:rPr>
        <w:t xml:space="preserve"> clearly perform</w:t>
      </w:r>
      <w:r>
        <w:rPr>
          <w:lang w:eastAsia="en-US"/>
        </w:rPr>
        <w:t>ed</w:t>
      </w:r>
      <w:r w:rsidR="00262EF8">
        <w:rPr>
          <w:lang w:eastAsia="en-US"/>
        </w:rPr>
        <w:t xml:space="preserve"> much worse than all three of </w:t>
      </w:r>
      <w:r>
        <w:rPr>
          <w:lang w:eastAsia="en-US"/>
        </w:rPr>
        <w:t>the</w:t>
      </w:r>
      <w:r w:rsidR="00262EF8">
        <w:rPr>
          <w:lang w:eastAsia="en-US"/>
        </w:rPr>
        <w:t xml:space="preserve"> benchmarks, across each and every batch.</w:t>
      </w:r>
      <w:r w:rsidR="000F6748">
        <w:rPr>
          <w:lang w:eastAsia="en-US"/>
        </w:rPr>
        <w:t xml:space="preserve"> Looking at batch 11 specifically, the forecast </w:t>
      </w:r>
      <w:r>
        <w:rPr>
          <w:lang w:eastAsia="en-US"/>
        </w:rPr>
        <w:t>was</w:t>
      </w:r>
      <w:r w:rsidR="000F6748">
        <w:rPr>
          <w:lang w:eastAsia="en-US"/>
        </w:rPr>
        <w:t xml:space="preserve"> nearly twice as bad. This is hardly surprising since the model has had no chance to reinforce what it has learned from the first epoch.</w:t>
      </w:r>
      <w:r w:rsidR="00D82A4B">
        <w:rPr>
          <w:lang w:eastAsia="en-US"/>
        </w:rPr>
        <w:t xml:space="preserve"> Just like a biological system, a neural net can benefit from repetition.</w:t>
      </w:r>
    </w:p>
    <w:p w:rsidR="006B7EA7" w:rsidRDefault="00DB05E3" w:rsidP="002F4FD3">
      <w:pPr>
        <w:rPr>
          <w:lang w:eastAsia="en-US"/>
        </w:rPr>
      </w:pPr>
      <w:r>
        <w:rPr>
          <w:lang w:eastAsia="en-US"/>
        </w:rPr>
        <w:t xml:space="preserve">The benchmarks, on the other hand, </w:t>
      </w:r>
      <w:r w:rsidR="00CD31EF">
        <w:rPr>
          <w:lang w:eastAsia="en-US"/>
        </w:rPr>
        <w:t>were</w:t>
      </w:r>
      <w:r w:rsidR="009D54AE">
        <w:rPr>
          <w:lang w:eastAsia="en-US"/>
        </w:rPr>
        <w:t xml:space="preserve"> all quite close in performance as would be expected. </w:t>
      </w:r>
      <w:r>
        <w:rPr>
          <w:lang w:eastAsia="en-US"/>
        </w:rPr>
        <w:t xml:space="preserve">Interestingly, </w:t>
      </w:r>
      <w:proofErr w:type="gramStart"/>
      <w:r>
        <w:rPr>
          <w:lang w:eastAsia="en-US"/>
        </w:rPr>
        <w:t>GARC</w:t>
      </w:r>
      <w:r w:rsidR="00656A28">
        <w:rPr>
          <w:lang w:eastAsia="en-US"/>
        </w:rPr>
        <w:t>H(</w:t>
      </w:r>
      <w:proofErr w:type="gramEnd"/>
      <w:r w:rsidR="00656A28">
        <w:rPr>
          <w:lang w:eastAsia="en-US"/>
        </w:rPr>
        <w:t>1,1) appears to the worst</w:t>
      </w:r>
      <w:r>
        <w:rPr>
          <w:lang w:eastAsia="en-US"/>
        </w:rPr>
        <w:t xml:space="preserve"> perfo</w:t>
      </w:r>
      <w:r w:rsidR="00656A28">
        <w:rPr>
          <w:lang w:eastAsia="en-US"/>
        </w:rPr>
        <w:t>rmer of the three which is consistent with the findings of Poon and Granger (2003).</w:t>
      </w:r>
      <w:r w:rsidR="00FE6B53">
        <w:rPr>
          <w:lang w:eastAsia="en-US"/>
        </w:rPr>
        <w:t xml:space="preserve"> It is arguable that GARCH is not well suited to this particular forecasting window.</w:t>
      </w:r>
    </w:p>
    <w:p w:rsidR="00C61777" w:rsidRDefault="00E27454" w:rsidP="006256B9">
      <w:pPr>
        <w:rPr>
          <w:lang w:eastAsia="en-US"/>
        </w:rPr>
      </w:pPr>
      <w:r>
        <w:rPr>
          <w:lang w:eastAsia="en-US"/>
        </w:rPr>
        <w:t xml:space="preserve">What happens when </w:t>
      </w:r>
      <w:r w:rsidR="00CD31EF">
        <w:rPr>
          <w:lang w:eastAsia="en-US"/>
        </w:rPr>
        <w:t>the model is</w:t>
      </w:r>
      <w:r>
        <w:rPr>
          <w:lang w:eastAsia="en-US"/>
        </w:rPr>
        <w:t xml:space="preserve"> train</w:t>
      </w:r>
      <w:r w:rsidR="00CD31EF">
        <w:rPr>
          <w:lang w:eastAsia="en-US"/>
        </w:rPr>
        <w:t>ed</w:t>
      </w:r>
      <w:r>
        <w:rPr>
          <w:lang w:eastAsia="en-US"/>
        </w:rPr>
        <w:t xml:space="preserve"> for more epochs? How many epochs should </w:t>
      </w:r>
      <w:r w:rsidR="00CD31EF">
        <w:rPr>
          <w:lang w:eastAsia="en-US"/>
        </w:rPr>
        <w:t>it</w:t>
      </w:r>
      <w:r>
        <w:rPr>
          <w:lang w:eastAsia="en-US"/>
        </w:rPr>
        <w:t xml:space="preserve"> train for? </w:t>
      </w:r>
      <w:r w:rsidR="00027A3C">
        <w:rPr>
          <w:lang w:eastAsia="en-US"/>
        </w:rPr>
        <w:t xml:space="preserve">Early </w:t>
      </w:r>
      <w:r>
        <w:rPr>
          <w:lang w:eastAsia="en-US"/>
        </w:rPr>
        <w:t>versions</w:t>
      </w:r>
      <w:r w:rsidR="00027A3C">
        <w:rPr>
          <w:lang w:eastAsia="en-US"/>
        </w:rPr>
        <w:t xml:space="preserve"> of the model </w:t>
      </w:r>
      <w:r>
        <w:rPr>
          <w:lang w:eastAsia="en-US"/>
        </w:rPr>
        <w:t>were programmed with</w:t>
      </w:r>
      <w:r w:rsidR="00027A3C">
        <w:rPr>
          <w:lang w:eastAsia="en-US"/>
        </w:rPr>
        <w:t xml:space="preserve"> </w:t>
      </w:r>
      <w:r>
        <w:rPr>
          <w:lang w:eastAsia="en-US"/>
        </w:rPr>
        <w:t>training</w:t>
      </w:r>
      <w:r w:rsidR="00027A3C">
        <w:rPr>
          <w:lang w:eastAsia="en-US"/>
        </w:rPr>
        <w:t xml:space="preserve"> termination criteria, triggered when the mean </w:t>
      </w:r>
      <w:r w:rsidR="00CD31EF">
        <w:rPr>
          <w:lang w:eastAsia="en-US"/>
        </w:rPr>
        <w:t xml:space="preserve">of the </w:t>
      </w:r>
      <w:r w:rsidR="00027A3C">
        <w:rPr>
          <w:lang w:eastAsia="en-US"/>
        </w:rPr>
        <w:t xml:space="preserve">root-mean-squared error of </w:t>
      </w:r>
      <w:r w:rsidR="00CD31EF">
        <w:rPr>
          <w:lang w:eastAsia="en-US"/>
        </w:rPr>
        <w:t>the training</w:t>
      </w:r>
      <w:r w:rsidR="00027A3C">
        <w:rPr>
          <w:lang w:eastAsia="en-US"/>
        </w:rPr>
        <w:t xml:space="preserve"> batch</w:t>
      </w:r>
      <w:r w:rsidR="00CD31EF">
        <w:rPr>
          <w:lang w:eastAsia="en-US"/>
        </w:rPr>
        <w:t>es</w:t>
      </w:r>
      <w:r w:rsidR="00027A3C">
        <w:rPr>
          <w:lang w:eastAsia="en-US"/>
        </w:rPr>
        <w:t xml:space="preserve"> increased </w:t>
      </w:r>
      <w:r w:rsidR="00CD31EF">
        <w:rPr>
          <w:lang w:eastAsia="en-US"/>
        </w:rPr>
        <w:t>between epochs</w:t>
      </w:r>
      <w:r w:rsidR="00027A3C">
        <w:rPr>
          <w:lang w:eastAsia="en-US"/>
        </w:rPr>
        <w:t>. However, it was empiric</w:t>
      </w:r>
      <w:r>
        <w:rPr>
          <w:lang w:eastAsia="en-US"/>
        </w:rPr>
        <w:t>ally determined that this occurs</w:t>
      </w:r>
      <w:r w:rsidR="00027A3C">
        <w:rPr>
          <w:lang w:eastAsia="en-US"/>
        </w:rPr>
        <w:t xml:space="preserve"> quite frequently and</w:t>
      </w:r>
      <w:r>
        <w:rPr>
          <w:lang w:eastAsia="en-US"/>
        </w:rPr>
        <w:t xml:space="preserve">, furthermore, that it often signalled that the model was escaping a local minimum and would continue to improve substantially thereafter. </w:t>
      </w:r>
      <w:r w:rsidR="00427095">
        <w:rPr>
          <w:lang w:eastAsia="en-US"/>
        </w:rPr>
        <w:t>The construction of m</w:t>
      </w:r>
      <w:r w:rsidR="005D7425">
        <w:rPr>
          <w:lang w:eastAsia="en-US"/>
        </w:rPr>
        <w:t>ore complex termination criteria is a possible solution, but the alternate approach of simply training for a fixed numbe</w:t>
      </w:r>
      <w:r w:rsidR="00CD31EF">
        <w:rPr>
          <w:lang w:eastAsia="en-US"/>
        </w:rPr>
        <w:t>r of epochs was adopted. For this</w:t>
      </w:r>
      <w:r w:rsidR="005D7425">
        <w:rPr>
          <w:lang w:eastAsia="en-US"/>
        </w:rPr>
        <w:t xml:space="preserve"> scenario, a 15 epoch training regime was selected.</w:t>
      </w:r>
    </w:p>
    <w:p w:rsidR="00427095" w:rsidRDefault="00427095" w:rsidP="006256B9">
      <w:pPr>
        <w:rPr>
          <w:lang w:eastAsia="en-US"/>
        </w:rPr>
      </w:pPr>
      <w:r>
        <w:rPr>
          <w:lang w:eastAsia="en-US"/>
        </w:rPr>
        <w:lastRenderedPageBreak/>
        <w:t xml:space="preserve">After the full 15 epochs </w:t>
      </w:r>
      <w:r w:rsidR="00681039">
        <w:rPr>
          <w:lang w:eastAsia="en-US"/>
        </w:rPr>
        <w:t>the object function and maximum error</w:t>
      </w:r>
      <w:r w:rsidR="00701A88">
        <w:rPr>
          <w:lang w:eastAsia="en-US"/>
        </w:rPr>
        <w:t xml:space="preserve"> may be graphed</w:t>
      </w:r>
      <w:r w:rsidR="00681039">
        <w:rPr>
          <w:lang w:eastAsia="en-US"/>
        </w:rPr>
        <w:t xml:space="preserve"> again</w:t>
      </w:r>
      <w:r w:rsidR="00E3594C">
        <w:rPr>
          <w:lang w:eastAsia="en-US"/>
        </w:rPr>
        <w:t xml:space="preserve"> </w:t>
      </w:r>
      <w:r w:rsidR="00701A88">
        <w:rPr>
          <w:lang w:eastAsia="en-US"/>
        </w:rPr>
        <w:t>to unveil a significant improvement</w:t>
      </w:r>
      <w:r w:rsidR="00E3594C">
        <w:rPr>
          <w:lang w:eastAsia="en-US"/>
        </w:rPr>
        <w:t xml:space="preserve"> in the model’s performance</w:t>
      </w:r>
      <w:r w:rsidR="00674AE7">
        <w:rPr>
          <w:lang w:eastAsia="en-US"/>
        </w:rPr>
        <w:t>:</w:t>
      </w:r>
    </w:p>
    <w:p w:rsidR="00B20302" w:rsidRDefault="00C61777" w:rsidP="00B20302">
      <w:pPr>
        <w:keepNext/>
        <w:jc w:val="center"/>
      </w:pPr>
      <w:r>
        <w:rPr>
          <w:noProof/>
        </w:rPr>
        <w:drawing>
          <wp:inline distT="0" distB="0" distL="0" distR="0" wp14:anchorId="39E839E3" wp14:editId="1D019E3F">
            <wp:extent cx="3600000" cy="2163600"/>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C61777" w:rsidRDefault="00B20302" w:rsidP="00B20302">
      <w:pPr>
        <w:pStyle w:val="Caption"/>
      </w:pPr>
      <w:bookmarkStart w:id="30" w:name="_Toc450512662"/>
      <w:r>
        <w:t xml:space="preserve">Figure </w:t>
      </w:r>
      <w:fldSimple w:instr=" SEQ Figure \* ARABIC ">
        <w:r w:rsidR="00020DCA">
          <w:rPr>
            <w:noProof/>
          </w:rPr>
          <w:t>4</w:t>
        </w:r>
      </w:fldSimple>
      <w:r>
        <w:t xml:space="preserve">: [Scenario Alpha] RSM Error </w:t>
      </w:r>
      <w:proofErr w:type="gramStart"/>
      <w:r>
        <w:t>After</w:t>
      </w:r>
      <w:proofErr w:type="gramEnd"/>
      <w:r>
        <w:t xml:space="preserve"> </w:t>
      </w:r>
      <w:r w:rsidR="00257DC7">
        <w:t>15</w:t>
      </w:r>
      <w:r>
        <w:t xml:space="preserve"> Epoch</w:t>
      </w:r>
      <w:r w:rsidR="00257DC7">
        <w:t>s</w:t>
      </w:r>
      <w:bookmarkEnd w:id="30"/>
    </w:p>
    <w:p w:rsidR="00B20302" w:rsidRDefault="00C61777" w:rsidP="00B20302">
      <w:pPr>
        <w:keepNext/>
        <w:jc w:val="center"/>
      </w:pPr>
      <w:r>
        <w:rPr>
          <w:noProof/>
        </w:rPr>
        <w:drawing>
          <wp:inline distT="0" distB="0" distL="0" distR="0" wp14:anchorId="62209620" wp14:editId="172C2F28">
            <wp:extent cx="3600000" cy="2167200"/>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2167200"/>
                    </a:xfrm>
                    <a:prstGeom prst="rect">
                      <a:avLst/>
                    </a:prstGeom>
                    <a:noFill/>
                  </pic:spPr>
                </pic:pic>
              </a:graphicData>
            </a:graphic>
          </wp:inline>
        </w:drawing>
      </w:r>
    </w:p>
    <w:p w:rsidR="00C61777" w:rsidRDefault="00B20302" w:rsidP="00B20302">
      <w:pPr>
        <w:pStyle w:val="Caption"/>
      </w:pPr>
      <w:bookmarkStart w:id="31" w:name="_Toc450512663"/>
      <w:r>
        <w:t xml:space="preserve">Figure </w:t>
      </w:r>
      <w:fldSimple w:instr=" SEQ Figure \* ARABIC ">
        <w:r w:rsidR="00020DCA">
          <w:rPr>
            <w:noProof/>
          </w:rPr>
          <w:t>5</w:t>
        </w:r>
      </w:fldSimple>
      <w:r w:rsidR="00257DC7">
        <w:t xml:space="preserve">: [Scenario Alpha] Max Error </w:t>
      </w:r>
      <w:proofErr w:type="gramStart"/>
      <w:r w:rsidR="00257DC7">
        <w:t>After</w:t>
      </w:r>
      <w:proofErr w:type="gramEnd"/>
      <w:r w:rsidR="00257DC7">
        <w:t xml:space="preserve"> 15 Epochs</w:t>
      </w:r>
      <w:bookmarkEnd w:id="31"/>
    </w:p>
    <w:p w:rsidR="006D3CC7" w:rsidRDefault="006D3CC7" w:rsidP="006D3CC7">
      <w:r>
        <w:t xml:space="preserve">While on average, the model </w:t>
      </w:r>
      <w:r w:rsidR="00BD3939">
        <w:t>wad</w:t>
      </w:r>
      <w:r>
        <w:t xml:space="preserve"> still performing worse than the benchmarks, on </w:t>
      </w:r>
      <w:r w:rsidR="00BD3939">
        <w:t>one batch it outperformed</w:t>
      </w:r>
      <w:r>
        <w:t xml:space="preserve"> all three and on another it </w:t>
      </w:r>
      <w:r w:rsidR="00BD3939">
        <w:t>was</w:t>
      </w:r>
      <w:r>
        <w:t xml:space="preserve"> </w:t>
      </w:r>
      <w:r w:rsidR="00042FAF">
        <w:t xml:space="preserve">equal best. The error rate also reduced to be much closer to the benchmarks. Another way to visualise what </w:t>
      </w:r>
      <w:r w:rsidR="00BD3939">
        <w:t>was</w:t>
      </w:r>
      <w:r w:rsidR="00042FAF">
        <w:t xml:space="preserve"> happening is to </w:t>
      </w:r>
      <w:r w:rsidR="008F58EE">
        <w:t>graph</w:t>
      </w:r>
      <w:r w:rsidR="00042FAF">
        <w:t xml:space="preserve"> the</w:t>
      </w:r>
      <w:r w:rsidR="00B03FE0">
        <w:t xml:space="preserve"> mean of the objective function and the maximum of the maximum errors</w:t>
      </w:r>
      <w:r w:rsidR="00C61DFD">
        <w:t xml:space="preserve"> varying</w:t>
      </w:r>
      <w:r w:rsidR="00B03FE0">
        <w:t xml:space="preserve"> by epoch, as depicted:</w:t>
      </w:r>
    </w:p>
    <w:p w:rsidR="004027ED" w:rsidRDefault="00BC2A6C" w:rsidP="004027ED">
      <w:pPr>
        <w:keepNext/>
        <w:jc w:val="center"/>
      </w:pPr>
      <w:r>
        <w:rPr>
          <w:noProof/>
        </w:rPr>
        <w:lastRenderedPageBreak/>
        <w:drawing>
          <wp:inline distT="0" distB="0" distL="0" distR="0" wp14:anchorId="1519C9BB" wp14:editId="195CC741">
            <wp:extent cx="3600000" cy="2163600"/>
            <wp:effectExtent l="0" t="0" r="63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BC2A6C" w:rsidRDefault="004027ED" w:rsidP="004027ED">
      <w:pPr>
        <w:pStyle w:val="Caption"/>
      </w:pPr>
      <w:bookmarkStart w:id="32" w:name="_Toc450512664"/>
      <w:r>
        <w:t xml:space="preserve">Figure </w:t>
      </w:r>
      <w:fldSimple w:instr=" SEQ Figure \* ARABIC ">
        <w:r w:rsidR="00020DCA">
          <w:rPr>
            <w:noProof/>
          </w:rPr>
          <w:t>6</w:t>
        </w:r>
      </w:fldSimple>
      <w:r>
        <w:t xml:space="preserve">: [Scenario Alpha] RSM Error </w:t>
      </w:r>
      <w:proofErr w:type="gramStart"/>
      <w:r>
        <w:t>By</w:t>
      </w:r>
      <w:proofErr w:type="gramEnd"/>
      <w:r>
        <w:t xml:space="preserve"> Epoch</w:t>
      </w:r>
      <w:bookmarkEnd w:id="32"/>
    </w:p>
    <w:p w:rsidR="00E86F4A" w:rsidRDefault="00BC2A6C" w:rsidP="00E86F4A">
      <w:pPr>
        <w:keepNext/>
        <w:jc w:val="center"/>
      </w:pPr>
      <w:r>
        <w:rPr>
          <w:noProof/>
        </w:rPr>
        <w:drawing>
          <wp:inline distT="0" distB="0" distL="0" distR="0" wp14:anchorId="1754C48F" wp14:editId="2A05616A">
            <wp:extent cx="3600000" cy="2163600"/>
            <wp:effectExtent l="0" t="0" r="63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BC2A6C" w:rsidRDefault="00E86F4A" w:rsidP="00E86F4A">
      <w:pPr>
        <w:pStyle w:val="Caption"/>
      </w:pPr>
      <w:bookmarkStart w:id="33" w:name="_Toc450512665"/>
      <w:r>
        <w:t xml:space="preserve">Figure </w:t>
      </w:r>
      <w:fldSimple w:instr=" SEQ Figure \* ARABIC ">
        <w:r w:rsidR="00020DCA">
          <w:rPr>
            <w:noProof/>
          </w:rPr>
          <w:t>7</w:t>
        </w:r>
      </w:fldSimple>
      <w:r>
        <w:t xml:space="preserve">: [Scenario Alpha] Max Error </w:t>
      </w:r>
      <w:proofErr w:type="gramStart"/>
      <w:r>
        <w:t>By</w:t>
      </w:r>
      <w:proofErr w:type="gramEnd"/>
      <w:r>
        <w:t xml:space="preserve"> Epoch</w:t>
      </w:r>
      <w:bookmarkEnd w:id="33"/>
    </w:p>
    <w:p w:rsidR="00C263BB" w:rsidRPr="00C263BB" w:rsidRDefault="00C263BB" w:rsidP="00C263BB">
      <w:r>
        <w:t xml:space="preserve">In these graphs, the benchmark models appear as straight lines because they </w:t>
      </w:r>
      <w:r w:rsidR="00B768B2">
        <w:t>were</w:t>
      </w:r>
      <w:r>
        <w:t xml:space="preserve"> not learning to get better, epoch to epoch. The progress of the forecasting mode</w:t>
      </w:r>
      <w:r w:rsidR="008613C8">
        <w:t xml:space="preserve">l, however, is clearly visible. </w:t>
      </w:r>
      <w:r>
        <w:t xml:space="preserve">It can be seen from the RSM </w:t>
      </w:r>
      <w:r w:rsidR="003E39FE">
        <w:t>e</w:t>
      </w:r>
      <w:r>
        <w:t xml:space="preserve">rror, that the model approaches but does not exceed the benchmarks after 15 epochs of training. This is unsurprising since the model </w:t>
      </w:r>
      <w:r w:rsidR="00B768B2">
        <w:t>was only provided with</w:t>
      </w:r>
      <w:r>
        <w:t xml:space="preserve"> daily retu</w:t>
      </w:r>
      <w:r w:rsidR="00B768B2">
        <w:t>rns. In other words, it only had</w:t>
      </w:r>
      <w:r>
        <w:t xml:space="preserve"> access to the same information that the other models </w:t>
      </w:r>
      <w:r w:rsidR="00B768B2">
        <w:t>were</w:t>
      </w:r>
      <w:r>
        <w:t xml:space="preserve"> using.</w:t>
      </w:r>
      <w:r w:rsidR="0047711F">
        <w:t xml:space="preserve"> Nevertheless, this is encouraging because it validates that the model can learn over time.</w:t>
      </w:r>
      <w:r>
        <w:t xml:space="preserve"> But what </w:t>
      </w:r>
      <w:r w:rsidR="00B768B2">
        <w:t>would happen</w:t>
      </w:r>
      <w:r>
        <w:t xml:space="preserve"> if </w:t>
      </w:r>
      <w:r w:rsidR="00B768B2">
        <w:t xml:space="preserve">it had </w:t>
      </w:r>
      <w:r>
        <w:t>more information to work with?</w:t>
      </w:r>
    </w:p>
    <w:p w:rsidR="00C73425" w:rsidRDefault="00047C27" w:rsidP="00047C27">
      <w:pPr>
        <w:pStyle w:val="Heading2"/>
      </w:pPr>
      <w:bookmarkStart w:id="34" w:name="_Toc479918169"/>
      <w:r>
        <w:t xml:space="preserve">Scenario </w:t>
      </w:r>
      <w:r w:rsidR="00C73425">
        <w:t>Beta</w:t>
      </w:r>
      <w:bookmarkEnd w:id="34"/>
    </w:p>
    <w:p w:rsidR="005B0B91" w:rsidRDefault="006A0FF8" w:rsidP="005B0B91">
      <w:pPr>
        <w:rPr>
          <w:lang w:eastAsia="en-US"/>
        </w:rPr>
      </w:pPr>
      <w:r>
        <w:rPr>
          <w:lang w:eastAsia="en-US"/>
        </w:rPr>
        <w:t xml:space="preserve">The second experimental scenario, </w:t>
      </w:r>
      <w:r w:rsidR="00385A67">
        <w:rPr>
          <w:lang w:eastAsia="en-US"/>
        </w:rPr>
        <w:t>B</w:t>
      </w:r>
      <w:r>
        <w:rPr>
          <w:lang w:eastAsia="en-US"/>
        </w:rPr>
        <w:t>eta, ma</w:t>
      </w:r>
      <w:r w:rsidR="005B0B91">
        <w:rPr>
          <w:lang w:eastAsia="en-US"/>
        </w:rPr>
        <w:t>de</w:t>
      </w:r>
      <w:r>
        <w:rPr>
          <w:lang w:eastAsia="en-US"/>
        </w:rPr>
        <w:t xml:space="preserve"> more features available to </w:t>
      </w:r>
      <w:r w:rsidR="00CD31EF">
        <w:rPr>
          <w:lang w:eastAsia="en-US"/>
        </w:rPr>
        <w:t xml:space="preserve">the model. In all other respects it </w:t>
      </w:r>
      <w:r w:rsidR="005B0B91">
        <w:rPr>
          <w:lang w:eastAsia="en-US"/>
        </w:rPr>
        <w:t>was</w:t>
      </w:r>
      <w:r w:rsidR="00CD31EF">
        <w:rPr>
          <w:lang w:eastAsia="en-US"/>
        </w:rPr>
        <w:t xml:space="preserve"> the same as </w:t>
      </w:r>
      <w:r w:rsidR="00D74924">
        <w:rPr>
          <w:lang w:eastAsia="en-US"/>
        </w:rPr>
        <w:t>S</w:t>
      </w:r>
      <w:r w:rsidR="005B0B91">
        <w:rPr>
          <w:lang w:eastAsia="en-US"/>
        </w:rPr>
        <w:t xml:space="preserve">cenario </w:t>
      </w:r>
      <w:r w:rsidR="00385A67">
        <w:rPr>
          <w:lang w:eastAsia="en-US"/>
        </w:rPr>
        <w:t>A</w:t>
      </w:r>
      <w:r w:rsidR="005B0B91">
        <w:rPr>
          <w:lang w:eastAsia="en-US"/>
        </w:rPr>
        <w:t>lpha. The feature vector selected was:</w:t>
      </w:r>
    </w:p>
    <w:p w:rsidR="005B0B91" w:rsidRDefault="005B0B91" w:rsidP="005B0B91">
      <w:pPr>
        <w:jc w:val="center"/>
        <w:rPr>
          <w:lang w:eastAsia="en-US"/>
        </w:rPr>
      </w:pPr>
      <w:r>
        <w:rPr>
          <w:lang w:eastAsia="en-US"/>
        </w:rPr>
        <w:lastRenderedPageBreak/>
        <w:t>&lt;</w:t>
      </w:r>
      <w:proofErr w:type="spellStart"/>
      <w:r>
        <w:rPr>
          <w:lang w:eastAsia="en-US"/>
        </w:rPr>
        <w:t>Δaskhi</w:t>
      </w:r>
      <w:proofErr w:type="spellEnd"/>
      <w:r>
        <w:rPr>
          <w:lang w:eastAsia="en-US"/>
        </w:rPr>
        <w:t xml:space="preserve">, </w:t>
      </w:r>
      <w:proofErr w:type="spellStart"/>
      <w:r>
        <w:rPr>
          <w:lang w:eastAsia="en-US"/>
        </w:rPr>
        <w:t>Δbidlo</w:t>
      </w:r>
      <w:proofErr w:type="spellEnd"/>
      <w:r>
        <w:rPr>
          <w:lang w:eastAsia="en-US"/>
        </w:rPr>
        <w:t xml:space="preserve">, ret, </w:t>
      </w:r>
      <w:proofErr w:type="spellStart"/>
      <w:r>
        <w:rPr>
          <w:lang w:eastAsia="en-US"/>
        </w:rPr>
        <w:t>Δvol</w:t>
      </w:r>
      <w:proofErr w:type="spellEnd"/>
      <w:r>
        <w:rPr>
          <w:lang w:eastAsia="en-US"/>
        </w:rPr>
        <w:t xml:space="preserve"> &gt;</w:t>
      </w:r>
    </w:p>
    <w:p w:rsidR="0076098C" w:rsidRDefault="00263B33" w:rsidP="0076098C">
      <w:pPr>
        <w:rPr>
          <w:lang w:eastAsia="en-US"/>
        </w:rPr>
      </w:pPr>
      <w:r>
        <w:rPr>
          <w:lang w:eastAsia="en-US"/>
        </w:rPr>
        <w:t>The objective function and the maximum error were graphed across</w:t>
      </w:r>
      <w:r w:rsidR="00AA644E">
        <w:rPr>
          <w:lang w:eastAsia="en-US"/>
        </w:rPr>
        <w:t xml:space="preserve"> the standard</w:t>
      </w:r>
      <w:r>
        <w:rPr>
          <w:lang w:eastAsia="en-US"/>
        </w:rPr>
        <w:t xml:space="preserve"> 15 epochs:</w:t>
      </w:r>
    </w:p>
    <w:p w:rsidR="0097509A" w:rsidRDefault="00263B33" w:rsidP="0097509A">
      <w:pPr>
        <w:keepNext/>
        <w:jc w:val="center"/>
      </w:pPr>
      <w:r>
        <w:rPr>
          <w:noProof/>
        </w:rPr>
        <w:drawing>
          <wp:inline distT="0" distB="0" distL="0" distR="0" wp14:anchorId="2B76F394" wp14:editId="0D6B46F7">
            <wp:extent cx="3600000" cy="2163600"/>
            <wp:effectExtent l="0" t="0" r="63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263B33" w:rsidRDefault="0097509A" w:rsidP="0097509A">
      <w:pPr>
        <w:pStyle w:val="Caption"/>
        <w:rPr>
          <w:lang w:eastAsia="en-US"/>
        </w:rPr>
      </w:pPr>
      <w:bookmarkStart w:id="35" w:name="_Toc450512666"/>
      <w:r>
        <w:t xml:space="preserve">Figure </w:t>
      </w:r>
      <w:fldSimple w:instr=" SEQ Figure \* ARABIC ">
        <w:r w:rsidR="00020DCA">
          <w:rPr>
            <w:noProof/>
          </w:rPr>
          <w:t>8</w:t>
        </w:r>
      </w:fldSimple>
      <w:r>
        <w:t xml:space="preserve">: </w:t>
      </w:r>
      <w:r w:rsidRPr="007322F7">
        <w:t xml:space="preserve">[Scenario </w:t>
      </w:r>
      <w:r>
        <w:t>Beta</w:t>
      </w:r>
      <w:r w:rsidRPr="007322F7">
        <w:t xml:space="preserve">] RSM Error </w:t>
      </w:r>
      <w:proofErr w:type="gramStart"/>
      <w:r w:rsidRPr="007322F7">
        <w:t>By</w:t>
      </w:r>
      <w:proofErr w:type="gramEnd"/>
      <w:r w:rsidRPr="007322F7">
        <w:t xml:space="preserve"> Epoch</w:t>
      </w:r>
      <w:bookmarkEnd w:id="35"/>
    </w:p>
    <w:p w:rsidR="0097509A" w:rsidRDefault="00263B33" w:rsidP="0097509A">
      <w:pPr>
        <w:keepNext/>
        <w:jc w:val="center"/>
      </w:pPr>
      <w:r>
        <w:rPr>
          <w:noProof/>
        </w:rPr>
        <w:drawing>
          <wp:inline distT="0" distB="0" distL="0" distR="0" wp14:anchorId="678E2F2B" wp14:editId="54B482B9">
            <wp:extent cx="3600000" cy="2163600"/>
            <wp:effectExtent l="0" t="0" r="63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263B33" w:rsidRDefault="0097509A" w:rsidP="0097509A">
      <w:pPr>
        <w:pStyle w:val="Caption"/>
        <w:rPr>
          <w:lang w:eastAsia="en-US"/>
        </w:rPr>
      </w:pPr>
      <w:bookmarkStart w:id="36" w:name="_Toc450512667"/>
      <w:r>
        <w:t xml:space="preserve">Figure </w:t>
      </w:r>
      <w:fldSimple w:instr=" SEQ Figure \* ARABIC ">
        <w:r w:rsidR="00020DCA">
          <w:rPr>
            <w:noProof/>
          </w:rPr>
          <w:t>9</w:t>
        </w:r>
      </w:fldSimple>
      <w:r>
        <w:t xml:space="preserve">: </w:t>
      </w:r>
      <w:r w:rsidRPr="007322F7">
        <w:t xml:space="preserve">[Scenario </w:t>
      </w:r>
      <w:r>
        <w:t>Beta</w:t>
      </w:r>
      <w:r w:rsidRPr="007322F7">
        <w:t xml:space="preserve">] </w:t>
      </w:r>
      <w:r>
        <w:t>Max</w:t>
      </w:r>
      <w:r w:rsidRPr="007322F7">
        <w:t xml:space="preserve"> Error </w:t>
      </w:r>
      <w:proofErr w:type="gramStart"/>
      <w:r w:rsidRPr="007322F7">
        <w:t>By</w:t>
      </w:r>
      <w:proofErr w:type="gramEnd"/>
      <w:r w:rsidRPr="007322F7">
        <w:t xml:space="preserve"> Epoch</w:t>
      </w:r>
      <w:bookmarkEnd w:id="36"/>
    </w:p>
    <w:p w:rsidR="00816FA2" w:rsidRDefault="00AA644E" w:rsidP="005B0B91">
      <w:pPr>
        <w:rPr>
          <w:lang w:eastAsia="en-US"/>
        </w:rPr>
      </w:pPr>
      <w:r>
        <w:rPr>
          <w:lang w:eastAsia="en-US"/>
        </w:rPr>
        <w:t>These</w:t>
      </w:r>
      <w:r w:rsidR="00C02C13">
        <w:rPr>
          <w:lang w:eastAsia="en-US"/>
        </w:rPr>
        <w:t xml:space="preserve"> result</w:t>
      </w:r>
      <w:r>
        <w:rPr>
          <w:lang w:eastAsia="en-US"/>
        </w:rPr>
        <w:t>s</w:t>
      </w:r>
      <w:r w:rsidR="00C02C13">
        <w:rPr>
          <w:lang w:eastAsia="en-US"/>
        </w:rPr>
        <w:t xml:space="preserve"> </w:t>
      </w:r>
      <w:r>
        <w:rPr>
          <w:lang w:eastAsia="en-US"/>
        </w:rPr>
        <w:t>are</w:t>
      </w:r>
      <w:r w:rsidR="00C02C13">
        <w:rPr>
          <w:lang w:eastAsia="en-US"/>
        </w:rPr>
        <w:t xml:space="preserve"> counterintuitive. The model had access to more data, but </w:t>
      </w:r>
      <w:r>
        <w:rPr>
          <w:lang w:eastAsia="en-US"/>
        </w:rPr>
        <w:t xml:space="preserve">it </w:t>
      </w:r>
      <w:r w:rsidR="00C02C13">
        <w:rPr>
          <w:lang w:eastAsia="en-US"/>
        </w:rPr>
        <w:t>performed substantially worse compared to the benchmarks</w:t>
      </w:r>
      <w:r>
        <w:rPr>
          <w:lang w:eastAsia="en-US"/>
        </w:rPr>
        <w:t xml:space="preserve"> and itself in scenario alpha</w:t>
      </w:r>
      <w:r w:rsidR="00C02C13">
        <w:rPr>
          <w:lang w:eastAsia="en-US"/>
        </w:rPr>
        <w:t>.</w:t>
      </w:r>
      <w:r>
        <w:rPr>
          <w:lang w:eastAsia="en-US"/>
        </w:rPr>
        <w:t xml:space="preserve"> How can adding more information make performance worse?</w:t>
      </w:r>
      <w:r w:rsidR="00C02C13">
        <w:rPr>
          <w:lang w:eastAsia="en-US"/>
        </w:rPr>
        <w:t xml:space="preserve"> </w:t>
      </w:r>
      <w:r w:rsidR="00816FA2">
        <w:rPr>
          <w:lang w:eastAsia="en-US"/>
        </w:rPr>
        <w:t>Perhaps the neural network does not have enough structure to take advantage of</w:t>
      </w:r>
      <w:r>
        <w:rPr>
          <w:lang w:eastAsia="en-US"/>
        </w:rPr>
        <w:t xml:space="preserve"> all the information. In that case the surplus would act as noise and slow the convergence of the learning algorithm.</w:t>
      </w:r>
      <w:r w:rsidR="00816FA2">
        <w:rPr>
          <w:lang w:eastAsia="en-US"/>
        </w:rPr>
        <w:t xml:space="preserve"> </w:t>
      </w:r>
      <w:r w:rsidR="00EC729E">
        <w:rPr>
          <w:lang w:eastAsia="en-US"/>
        </w:rPr>
        <w:t xml:space="preserve">At present the network consists of but a single layer. </w:t>
      </w:r>
      <w:r w:rsidR="00816FA2">
        <w:rPr>
          <w:lang w:eastAsia="en-US"/>
        </w:rPr>
        <w:t xml:space="preserve">What would happen if </w:t>
      </w:r>
      <w:r w:rsidR="0069347F">
        <w:rPr>
          <w:lang w:eastAsia="en-US"/>
        </w:rPr>
        <w:t xml:space="preserve">it were </w:t>
      </w:r>
      <w:r w:rsidR="00EC729E">
        <w:rPr>
          <w:lang w:eastAsia="en-US"/>
        </w:rPr>
        <w:t>converted it into a deep(</w:t>
      </w:r>
      <w:proofErr w:type="spellStart"/>
      <w:r w:rsidR="00EC729E">
        <w:rPr>
          <w:lang w:eastAsia="en-US"/>
        </w:rPr>
        <w:t>er</w:t>
      </w:r>
      <w:proofErr w:type="spellEnd"/>
      <w:r w:rsidR="00EC729E">
        <w:rPr>
          <w:lang w:eastAsia="en-US"/>
        </w:rPr>
        <w:t>) network?</w:t>
      </w:r>
    </w:p>
    <w:p w:rsidR="005B0B91" w:rsidRPr="00EE0DA3" w:rsidRDefault="0069347F" w:rsidP="005B0B91">
      <w:pPr>
        <w:rPr>
          <w:lang w:eastAsia="en-US"/>
        </w:rPr>
      </w:pPr>
      <w:r>
        <w:rPr>
          <w:lang w:eastAsia="en-US"/>
        </w:rPr>
        <w:lastRenderedPageBreak/>
        <w:t>A</w:t>
      </w:r>
      <w:r w:rsidR="00C02C13">
        <w:rPr>
          <w:lang w:eastAsia="en-US"/>
        </w:rPr>
        <w:t>lso note that the benchmark lines have moved. This is</w:t>
      </w:r>
      <w:r w:rsidR="00816FA2">
        <w:rPr>
          <w:lang w:eastAsia="en-US"/>
        </w:rPr>
        <w:t xml:space="preserve"> as expected</w:t>
      </w:r>
      <w:r w:rsidR="00C02C13">
        <w:rPr>
          <w:lang w:eastAsia="en-US"/>
        </w:rPr>
        <w:t xml:space="preserve"> because the random shuffling of data makes every experiment slightly different.</w:t>
      </w:r>
      <w:r w:rsidR="00BA3E20">
        <w:rPr>
          <w:lang w:eastAsia="en-US"/>
        </w:rPr>
        <w:t xml:space="preserve"> This serves as a reminder that while the objective function may be directly compared within the bounds of a scenario, care must be taken when contrasting results between scenarios.  </w:t>
      </w:r>
    </w:p>
    <w:p w:rsidR="00C73425" w:rsidRDefault="00047C27" w:rsidP="00047C27">
      <w:pPr>
        <w:pStyle w:val="Heading2"/>
      </w:pPr>
      <w:bookmarkStart w:id="37" w:name="_Toc479918170"/>
      <w:r>
        <w:t xml:space="preserve">Scenario </w:t>
      </w:r>
      <w:r w:rsidR="00C73425">
        <w:t>Gamma</w:t>
      </w:r>
      <w:bookmarkEnd w:id="37"/>
    </w:p>
    <w:p w:rsidR="00C77C12" w:rsidRDefault="0071389E" w:rsidP="00C77C12">
      <w:pPr>
        <w:rPr>
          <w:lang w:eastAsia="en-US"/>
        </w:rPr>
      </w:pPr>
      <w:r>
        <w:rPr>
          <w:lang w:eastAsia="en-US"/>
        </w:rPr>
        <w:t xml:space="preserve">The third experimental scenario, </w:t>
      </w:r>
      <w:r w:rsidR="007056E6">
        <w:rPr>
          <w:lang w:eastAsia="en-US"/>
        </w:rPr>
        <w:t>G</w:t>
      </w:r>
      <w:r>
        <w:rPr>
          <w:lang w:eastAsia="en-US"/>
        </w:rPr>
        <w:t>amma, doubled the depth of the LSTM units, from one to two.</w:t>
      </w:r>
      <w:r w:rsidR="007056E6">
        <w:rPr>
          <w:lang w:eastAsia="en-US"/>
        </w:rPr>
        <w:t xml:space="preserve"> The model consequently became a deep network.</w:t>
      </w:r>
      <w:r w:rsidR="007056E6" w:rsidRPr="007056E6">
        <w:rPr>
          <w:lang w:eastAsia="en-US"/>
        </w:rPr>
        <w:t xml:space="preserve"> </w:t>
      </w:r>
      <w:r w:rsidR="007056E6">
        <w:rPr>
          <w:lang w:eastAsia="en-US"/>
        </w:rPr>
        <w:t xml:space="preserve">In all other respects it was the same as </w:t>
      </w:r>
      <w:r w:rsidR="00D74924">
        <w:rPr>
          <w:lang w:eastAsia="en-US"/>
        </w:rPr>
        <w:t>S</w:t>
      </w:r>
      <w:r w:rsidR="007056E6">
        <w:rPr>
          <w:lang w:eastAsia="en-US"/>
        </w:rPr>
        <w:t>cenario Beta.</w:t>
      </w:r>
    </w:p>
    <w:p w:rsidR="00D10767" w:rsidRDefault="00D10767" w:rsidP="00C77C12">
      <w:pPr>
        <w:rPr>
          <w:lang w:eastAsia="en-US"/>
        </w:rPr>
      </w:pPr>
      <w:r>
        <w:rPr>
          <w:lang w:eastAsia="en-US"/>
        </w:rPr>
        <w:t>The objective function and the maximum error were graphed across the standard 15 epochs:</w:t>
      </w:r>
    </w:p>
    <w:p w:rsidR="00787A80" w:rsidRDefault="00BC2D0D" w:rsidP="00787A80">
      <w:pPr>
        <w:keepNext/>
        <w:jc w:val="center"/>
      </w:pPr>
      <w:r>
        <w:rPr>
          <w:noProof/>
        </w:rPr>
        <w:drawing>
          <wp:inline distT="0" distB="0" distL="0" distR="0" wp14:anchorId="2C07E7F2" wp14:editId="465A089A">
            <wp:extent cx="3600000" cy="2163600"/>
            <wp:effectExtent l="0" t="0" r="63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BC2D0D" w:rsidRDefault="00787A80" w:rsidP="00787A80">
      <w:pPr>
        <w:pStyle w:val="Caption"/>
        <w:rPr>
          <w:lang w:eastAsia="en-US"/>
        </w:rPr>
      </w:pPr>
      <w:bookmarkStart w:id="38" w:name="_Toc450512668"/>
      <w:r>
        <w:t xml:space="preserve">Figure </w:t>
      </w:r>
      <w:fldSimple w:instr=" SEQ Figure \* ARABIC ">
        <w:r w:rsidR="00020DCA">
          <w:rPr>
            <w:noProof/>
          </w:rPr>
          <w:t>10</w:t>
        </w:r>
      </w:fldSimple>
      <w:r>
        <w:t>: [</w:t>
      </w:r>
      <w:r w:rsidRPr="00784091">
        <w:t xml:space="preserve">Scenario </w:t>
      </w:r>
      <w:r>
        <w:t>Gamma</w:t>
      </w:r>
      <w:r w:rsidRPr="00784091">
        <w:t xml:space="preserve">] RSM Error </w:t>
      </w:r>
      <w:proofErr w:type="gramStart"/>
      <w:r w:rsidRPr="00784091">
        <w:t>By</w:t>
      </w:r>
      <w:proofErr w:type="gramEnd"/>
      <w:r w:rsidRPr="00784091">
        <w:t xml:space="preserve"> Epoch</w:t>
      </w:r>
      <w:bookmarkEnd w:id="38"/>
    </w:p>
    <w:p w:rsidR="00787A80" w:rsidRDefault="00BC2D0D" w:rsidP="00787A80">
      <w:pPr>
        <w:keepNext/>
        <w:jc w:val="center"/>
      </w:pPr>
      <w:r>
        <w:rPr>
          <w:noProof/>
        </w:rPr>
        <w:drawing>
          <wp:inline distT="0" distB="0" distL="0" distR="0" wp14:anchorId="0708E60C" wp14:editId="7B6E15A0">
            <wp:extent cx="3600000" cy="2163600"/>
            <wp:effectExtent l="0" t="0" r="63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BC2D0D" w:rsidRDefault="00787A80" w:rsidP="00787A80">
      <w:pPr>
        <w:pStyle w:val="Caption"/>
      </w:pPr>
      <w:bookmarkStart w:id="39" w:name="_Toc450512669"/>
      <w:r>
        <w:t xml:space="preserve">Figure </w:t>
      </w:r>
      <w:fldSimple w:instr=" SEQ Figure \* ARABIC ">
        <w:r w:rsidR="00020DCA">
          <w:rPr>
            <w:noProof/>
          </w:rPr>
          <w:t>11</w:t>
        </w:r>
      </w:fldSimple>
      <w:r>
        <w:t xml:space="preserve">: </w:t>
      </w:r>
      <w:r w:rsidRPr="00F80015">
        <w:t xml:space="preserve">[Scenario Gamma] </w:t>
      </w:r>
      <w:r>
        <w:t>Max</w:t>
      </w:r>
      <w:r w:rsidRPr="00F80015">
        <w:t xml:space="preserve"> Error </w:t>
      </w:r>
      <w:proofErr w:type="gramStart"/>
      <w:r w:rsidRPr="00F80015">
        <w:t>By</w:t>
      </w:r>
      <w:proofErr w:type="gramEnd"/>
      <w:r w:rsidRPr="00F80015">
        <w:t xml:space="preserve"> Epoch</w:t>
      </w:r>
      <w:bookmarkEnd w:id="39"/>
    </w:p>
    <w:p w:rsidR="00DD7DFC" w:rsidRDefault="00DD7DFC" w:rsidP="00DD7DFC">
      <w:pPr>
        <w:rPr>
          <w:lang w:eastAsia="en-US"/>
        </w:rPr>
      </w:pPr>
      <w:r>
        <w:rPr>
          <w:lang w:eastAsia="en-US"/>
        </w:rPr>
        <w:lastRenderedPageBreak/>
        <w:t>This was an extraordinarily encouraging result.</w:t>
      </w:r>
      <w:r w:rsidR="00EC0121">
        <w:rPr>
          <w:lang w:eastAsia="en-US"/>
        </w:rPr>
        <w:t xml:space="preserve"> The model now clearly outperform</w:t>
      </w:r>
      <w:r w:rsidR="00F779C5">
        <w:rPr>
          <w:lang w:eastAsia="en-US"/>
        </w:rPr>
        <w:t>ed</w:t>
      </w:r>
      <w:r w:rsidR="00EC0121">
        <w:rPr>
          <w:lang w:eastAsia="en-US"/>
        </w:rPr>
        <w:t xml:space="preserve"> all three of the benchmarks by a significant margin. It is genuinely surprising that simply adding depth to the network can lead to such a profound change.</w:t>
      </w:r>
      <w:r w:rsidR="00F779C5">
        <w:rPr>
          <w:lang w:eastAsia="en-US"/>
        </w:rPr>
        <w:t xml:space="preserve"> It is also interesting to note that the rate of improvement seemed to be levelling off around the 15 epoch mark. This suggests that the model was nearly optimised for those particular parameters and input. The maximum error story was even better than the RMS error dropping to less than one third of the benchmarks.</w:t>
      </w:r>
    </w:p>
    <w:p w:rsidR="00664E45" w:rsidRDefault="0043448B" w:rsidP="00DD7DFC">
      <w:pPr>
        <w:rPr>
          <w:lang w:eastAsia="en-US"/>
        </w:rPr>
      </w:pPr>
      <w:r>
        <w:rPr>
          <w:lang w:eastAsia="en-US"/>
        </w:rPr>
        <w:t xml:space="preserve">Given the performance improvements, </w:t>
      </w:r>
      <w:r w:rsidR="00D74924">
        <w:rPr>
          <w:lang w:eastAsia="en-US"/>
        </w:rPr>
        <w:t>i</w:t>
      </w:r>
      <w:r w:rsidR="00664E45">
        <w:rPr>
          <w:lang w:eastAsia="en-US"/>
        </w:rPr>
        <w:t xml:space="preserve">t is probably worth </w:t>
      </w:r>
      <w:r>
        <w:rPr>
          <w:lang w:eastAsia="en-US"/>
        </w:rPr>
        <w:t>drilling down to the</w:t>
      </w:r>
      <w:r w:rsidR="00664E45">
        <w:rPr>
          <w:lang w:eastAsia="en-US"/>
        </w:rPr>
        <w:t xml:space="preserve"> per batch </w:t>
      </w:r>
      <w:r>
        <w:rPr>
          <w:lang w:eastAsia="en-US"/>
        </w:rPr>
        <w:t>results on epoch 15:</w:t>
      </w:r>
    </w:p>
    <w:p w:rsidR="00CC6249" w:rsidRDefault="001B4C3C" w:rsidP="00CC6249">
      <w:pPr>
        <w:keepNext/>
        <w:jc w:val="center"/>
      </w:pPr>
      <w:r>
        <w:rPr>
          <w:noProof/>
        </w:rPr>
        <w:drawing>
          <wp:inline distT="0" distB="0" distL="0" distR="0" wp14:anchorId="49408EF7" wp14:editId="4CB96CAD">
            <wp:extent cx="3600000" cy="2163600"/>
            <wp:effectExtent l="0" t="0" r="63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1B4C3C" w:rsidRDefault="00CC6249" w:rsidP="00CC6249">
      <w:pPr>
        <w:pStyle w:val="Caption"/>
        <w:rPr>
          <w:lang w:eastAsia="en-US"/>
        </w:rPr>
      </w:pPr>
      <w:bookmarkStart w:id="40" w:name="_Toc450512670"/>
      <w:r>
        <w:t xml:space="preserve">Figure </w:t>
      </w:r>
      <w:fldSimple w:instr=" SEQ Figure \* ARABIC ">
        <w:r w:rsidR="00020DCA">
          <w:rPr>
            <w:noProof/>
          </w:rPr>
          <w:t>12</w:t>
        </w:r>
      </w:fldSimple>
      <w:r>
        <w:t xml:space="preserve">: </w:t>
      </w:r>
      <w:r w:rsidRPr="00991BC0">
        <w:t xml:space="preserve">[Scenario </w:t>
      </w:r>
      <w:r>
        <w:t>Gamma</w:t>
      </w:r>
      <w:r w:rsidRPr="00991BC0">
        <w:t xml:space="preserve">] RSM Error </w:t>
      </w:r>
      <w:proofErr w:type="gramStart"/>
      <w:r w:rsidRPr="00991BC0">
        <w:t>After</w:t>
      </w:r>
      <w:proofErr w:type="gramEnd"/>
      <w:r w:rsidRPr="00991BC0">
        <w:t xml:space="preserve"> 15 Epochs</w:t>
      </w:r>
      <w:bookmarkEnd w:id="40"/>
    </w:p>
    <w:p w:rsidR="00CC6249" w:rsidRDefault="00CC6249" w:rsidP="00CC6249">
      <w:pPr>
        <w:keepNext/>
        <w:jc w:val="center"/>
      </w:pPr>
      <w:r>
        <w:rPr>
          <w:noProof/>
        </w:rPr>
        <w:drawing>
          <wp:inline distT="0" distB="0" distL="0" distR="0" wp14:anchorId="008B059D" wp14:editId="70630690">
            <wp:extent cx="3600000" cy="2167200"/>
            <wp:effectExtent l="0" t="0" r="63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000" cy="2167200"/>
                    </a:xfrm>
                    <a:prstGeom prst="rect">
                      <a:avLst/>
                    </a:prstGeom>
                    <a:noFill/>
                  </pic:spPr>
                </pic:pic>
              </a:graphicData>
            </a:graphic>
          </wp:inline>
        </w:drawing>
      </w:r>
    </w:p>
    <w:p w:rsidR="001B4C3C" w:rsidRDefault="00CC6249" w:rsidP="00CC6249">
      <w:pPr>
        <w:pStyle w:val="Caption"/>
        <w:rPr>
          <w:lang w:eastAsia="en-US"/>
        </w:rPr>
      </w:pPr>
      <w:bookmarkStart w:id="41" w:name="_Toc450512671"/>
      <w:r>
        <w:t xml:space="preserve">Figure </w:t>
      </w:r>
      <w:fldSimple w:instr=" SEQ Figure \* ARABIC ">
        <w:r w:rsidR="00020DCA">
          <w:rPr>
            <w:noProof/>
          </w:rPr>
          <w:t>13</w:t>
        </w:r>
      </w:fldSimple>
      <w:r w:rsidRPr="005E17F6">
        <w:t xml:space="preserve">: [Scenario Gamma] </w:t>
      </w:r>
      <w:r>
        <w:t>Max</w:t>
      </w:r>
      <w:r w:rsidRPr="005E17F6">
        <w:t xml:space="preserve"> Error </w:t>
      </w:r>
      <w:proofErr w:type="gramStart"/>
      <w:r w:rsidRPr="005E17F6">
        <w:t>After</w:t>
      </w:r>
      <w:proofErr w:type="gramEnd"/>
      <w:r w:rsidRPr="005E17F6">
        <w:t xml:space="preserve"> 15 Epochs</w:t>
      </w:r>
      <w:bookmarkEnd w:id="41"/>
    </w:p>
    <w:p w:rsidR="004A0B88" w:rsidRDefault="004A0B88" w:rsidP="004A0B88">
      <w:pPr>
        <w:jc w:val="both"/>
        <w:rPr>
          <w:lang w:eastAsia="en-US"/>
        </w:rPr>
      </w:pPr>
      <w:r>
        <w:rPr>
          <w:lang w:eastAsia="en-US"/>
        </w:rPr>
        <w:t>It can be clearly seen</w:t>
      </w:r>
      <w:r w:rsidR="0072614C">
        <w:rPr>
          <w:lang w:eastAsia="en-US"/>
        </w:rPr>
        <w:t xml:space="preserve"> that the model </w:t>
      </w:r>
      <w:r w:rsidR="00D74924">
        <w:rPr>
          <w:lang w:eastAsia="en-US"/>
        </w:rPr>
        <w:t>was</w:t>
      </w:r>
      <w:r w:rsidR="0072614C">
        <w:rPr>
          <w:lang w:eastAsia="en-US"/>
        </w:rPr>
        <w:t xml:space="preserve"> outperforming the benchmarks consistently on every single </w:t>
      </w:r>
      <w:r w:rsidR="00AD1616">
        <w:rPr>
          <w:lang w:eastAsia="en-US"/>
        </w:rPr>
        <w:t>batch and t</w:t>
      </w:r>
      <w:r w:rsidR="00D74924">
        <w:rPr>
          <w:lang w:eastAsia="en-US"/>
        </w:rPr>
        <w:t xml:space="preserve">he same was true for the maximum </w:t>
      </w:r>
      <w:r w:rsidR="00D74924">
        <w:rPr>
          <w:lang w:eastAsia="en-US"/>
        </w:rPr>
        <w:lastRenderedPageBreak/>
        <w:t xml:space="preserve">error. </w:t>
      </w:r>
      <w:r w:rsidR="00AD1616">
        <w:rPr>
          <w:lang w:eastAsia="en-US"/>
        </w:rPr>
        <w:t>It is striking how the model’s RMS error and max error remain within a narrow band across all the batches while the benchmarks vary more widely. This suggests that not only is Scenario Gamma better at forecasting volatility than the benchmar</w:t>
      </w:r>
      <w:r w:rsidR="003B5678">
        <w:rPr>
          <w:lang w:eastAsia="en-US"/>
        </w:rPr>
        <w:t>ks, but that it is more stable.</w:t>
      </w:r>
    </w:p>
    <w:p w:rsidR="003B5678" w:rsidRPr="00DD7DFC" w:rsidRDefault="003B5678" w:rsidP="004A0B88">
      <w:pPr>
        <w:jc w:val="both"/>
        <w:rPr>
          <w:lang w:eastAsia="en-US"/>
        </w:rPr>
      </w:pPr>
      <w:r>
        <w:rPr>
          <w:lang w:eastAsia="en-US"/>
        </w:rPr>
        <w:t xml:space="preserve">What would happen if </w:t>
      </w:r>
      <w:r w:rsidR="00A13CB6">
        <w:rPr>
          <w:lang w:eastAsia="en-US"/>
        </w:rPr>
        <w:t xml:space="preserve">the model’s LSTM </w:t>
      </w:r>
      <w:r>
        <w:rPr>
          <w:lang w:eastAsia="en-US"/>
        </w:rPr>
        <w:t xml:space="preserve">network </w:t>
      </w:r>
      <w:r w:rsidR="00A13CB6">
        <w:rPr>
          <w:lang w:eastAsia="en-US"/>
        </w:rPr>
        <w:t xml:space="preserve">were </w:t>
      </w:r>
      <w:r>
        <w:rPr>
          <w:lang w:eastAsia="en-US"/>
        </w:rPr>
        <w:t>even deeper?</w:t>
      </w:r>
    </w:p>
    <w:p w:rsidR="00C73425" w:rsidRDefault="00047C27" w:rsidP="00047C27">
      <w:pPr>
        <w:pStyle w:val="Heading2"/>
      </w:pPr>
      <w:bookmarkStart w:id="42" w:name="_Toc479918171"/>
      <w:r>
        <w:t xml:space="preserve">Scenario </w:t>
      </w:r>
      <w:r w:rsidR="00C73425">
        <w:t>Delta</w:t>
      </w:r>
      <w:bookmarkEnd w:id="42"/>
    </w:p>
    <w:p w:rsidR="009F7CA1" w:rsidRDefault="009F7CA1" w:rsidP="009F7CA1">
      <w:pPr>
        <w:rPr>
          <w:lang w:eastAsia="en-US"/>
        </w:rPr>
      </w:pPr>
      <w:r>
        <w:rPr>
          <w:lang w:eastAsia="en-US"/>
        </w:rPr>
        <w:t xml:space="preserve">The fourth experimental scenario, Delta, doubled the depth of the LSTM stack again, from two to four. The model </w:t>
      </w:r>
      <w:r w:rsidR="000C3B7B">
        <w:rPr>
          <w:lang w:eastAsia="en-US"/>
        </w:rPr>
        <w:t>therefore became</w:t>
      </w:r>
      <w:r>
        <w:rPr>
          <w:lang w:eastAsia="en-US"/>
        </w:rPr>
        <w:t xml:space="preserve"> a</w:t>
      </w:r>
      <w:r w:rsidR="000C3B7B">
        <w:rPr>
          <w:lang w:eastAsia="en-US"/>
        </w:rPr>
        <w:t xml:space="preserve"> much</w:t>
      </w:r>
      <w:r>
        <w:rPr>
          <w:lang w:eastAsia="en-US"/>
        </w:rPr>
        <w:t xml:space="preserve"> deep</w:t>
      </w:r>
      <w:r w:rsidR="000C3B7B">
        <w:rPr>
          <w:lang w:eastAsia="en-US"/>
        </w:rPr>
        <w:t>er</w:t>
      </w:r>
      <w:r>
        <w:rPr>
          <w:lang w:eastAsia="en-US"/>
        </w:rPr>
        <w:t xml:space="preserve"> network.</w:t>
      </w:r>
      <w:r w:rsidRPr="007056E6">
        <w:rPr>
          <w:lang w:eastAsia="en-US"/>
        </w:rPr>
        <w:t xml:space="preserve"> </w:t>
      </w:r>
      <w:r>
        <w:rPr>
          <w:lang w:eastAsia="en-US"/>
        </w:rPr>
        <w:t xml:space="preserve">In all other respects it was the same as Scenario </w:t>
      </w:r>
      <w:r w:rsidR="000C3B7B">
        <w:rPr>
          <w:lang w:eastAsia="en-US"/>
        </w:rPr>
        <w:t>Gamma</w:t>
      </w:r>
      <w:r>
        <w:rPr>
          <w:lang w:eastAsia="en-US"/>
        </w:rPr>
        <w:t>.</w:t>
      </w:r>
    </w:p>
    <w:p w:rsidR="009F7CA1" w:rsidRDefault="009F7CA1" w:rsidP="009F7CA1">
      <w:pPr>
        <w:rPr>
          <w:lang w:eastAsia="en-US"/>
        </w:rPr>
      </w:pPr>
      <w:r>
        <w:rPr>
          <w:lang w:eastAsia="en-US"/>
        </w:rPr>
        <w:t>The objective function and the maximum error were graphed across the standard 15 epochs:</w:t>
      </w:r>
    </w:p>
    <w:p w:rsidR="00C37D0F" w:rsidRDefault="0012030C" w:rsidP="00C37D0F">
      <w:pPr>
        <w:keepNext/>
        <w:jc w:val="center"/>
      </w:pPr>
      <w:r>
        <w:rPr>
          <w:noProof/>
        </w:rPr>
        <w:drawing>
          <wp:inline distT="0" distB="0" distL="0" distR="0" wp14:anchorId="21FFBACD" wp14:editId="6AAE0C7B">
            <wp:extent cx="3600000" cy="2163600"/>
            <wp:effectExtent l="0" t="0" r="63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9F7CA1" w:rsidRDefault="00C37D0F" w:rsidP="00C37D0F">
      <w:pPr>
        <w:pStyle w:val="Caption"/>
        <w:rPr>
          <w:lang w:eastAsia="en-US"/>
        </w:rPr>
      </w:pPr>
      <w:bookmarkStart w:id="43" w:name="_Toc450512672"/>
      <w:r>
        <w:t xml:space="preserve">Figure </w:t>
      </w:r>
      <w:fldSimple w:instr=" SEQ Figure \* ARABIC ">
        <w:r w:rsidR="00020DCA">
          <w:rPr>
            <w:noProof/>
          </w:rPr>
          <w:t>14</w:t>
        </w:r>
      </w:fldSimple>
      <w:r>
        <w:t xml:space="preserve">: </w:t>
      </w:r>
      <w:r w:rsidRPr="00223FF4">
        <w:t xml:space="preserve">[Scenario </w:t>
      </w:r>
      <w:r w:rsidR="00057B64">
        <w:t>Delta</w:t>
      </w:r>
      <w:r w:rsidRPr="00223FF4">
        <w:t xml:space="preserve">] RSM Error </w:t>
      </w:r>
      <w:proofErr w:type="gramStart"/>
      <w:r w:rsidRPr="00223FF4">
        <w:t>By</w:t>
      </w:r>
      <w:proofErr w:type="gramEnd"/>
      <w:r w:rsidRPr="00223FF4">
        <w:t xml:space="preserve"> Epoch</w:t>
      </w:r>
      <w:bookmarkEnd w:id="43"/>
    </w:p>
    <w:p w:rsidR="00C37D0F" w:rsidRDefault="0012030C" w:rsidP="00C37D0F">
      <w:pPr>
        <w:keepNext/>
        <w:jc w:val="center"/>
      </w:pPr>
      <w:r>
        <w:rPr>
          <w:noProof/>
        </w:rPr>
        <w:drawing>
          <wp:inline distT="0" distB="0" distL="0" distR="0" wp14:anchorId="3221CBDC" wp14:editId="55969674">
            <wp:extent cx="3600000" cy="2163600"/>
            <wp:effectExtent l="0" t="0" r="63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12030C" w:rsidRDefault="00C37D0F" w:rsidP="00C37D0F">
      <w:pPr>
        <w:pStyle w:val="Caption"/>
      </w:pPr>
      <w:bookmarkStart w:id="44" w:name="_Toc450512673"/>
      <w:r>
        <w:t xml:space="preserve">Figure </w:t>
      </w:r>
      <w:fldSimple w:instr=" SEQ Figure \* ARABIC ">
        <w:r w:rsidR="00020DCA">
          <w:rPr>
            <w:noProof/>
          </w:rPr>
          <w:t>15</w:t>
        </w:r>
      </w:fldSimple>
      <w:r>
        <w:t xml:space="preserve">: </w:t>
      </w:r>
      <w:r w:rsidRPr="00C3279A">
        <w:t xml:space="preserve">[Scenario </w:t>
      </w:r>
      <w:r w:rsidR="00057B64">
        <w:t>Delta</w:t>
      </w:r>
      <w:r w:rsidRPr="00C3279A">
        <w:t xml:space="preserve">] </w:t>
      </w:r>
      <w:r>
        <w:t>Max</w:t>
      </w:r>
      <w:r w:rsidRPr="00C3279A">
        <w:t xml:space="preserve"> Error </w:t>
      </w:r>
      <w:proofErr w:type="gramStart"/>
      <w:r w:rsidRPr="00C3279A">
        <w:t>By</w:t>
      </w:r>
      <w:proofErr w:type="gramEnd"/>
      <w:r w:rsidRPr="00C3279A">
        <w:t xml:space="preserve"> Epoch</w:t>
      </w:r>
      <w:bookmarkEnd w:id="44"/>
    </w:p>
    <w:p w:rsidR="009A56C9" w:rsidRDefault="00C37D0F" w:rsidP="00C37D0F">
      <w:r>
        <w:lastRenderedPageBreak/>
        <w:t>Here another step in performance may be observed.</w:t>
      </w:r>
      <w:r w:rsidR="00C20610">
        <w:t xml:space="preserve"> The objective function reaches 0.06 as compared to around 0.08 as seen in Scenario Delta.</w:t>
      </w:r>
      <w:r w:rsidR="00E16536">
        <w:t xml:space="preserve"> While one should take care in comparing the absolute value of the objective function between scenarios, </w:t>
      </w:r>
      <w:r w:rsidR="009A56C9">
        <w:t>it can be observed that the benchmarks are averaging around the same level in both cases. This gives some confidence to the claim that performance has improved.</w:t>
      </w:r>
    </w:p>
    <w:p w:rsidR="00C37D0F" w:rsidRPr="009F7CA1" w:rsidRDefault="009A56C9" w:rsidP="00FD75B4">
      <w:r>
        <w:t>However, there are two additional</w:t>
      </w:r>
      <w:r w:rsidR="00360511">
        <w:t xml:space="preserve"> observations to make. Firstly,</w:t>
      </w:r>
      <w:r w:rsidR="00E16536">
        <w:t xml:space="preserve"> </w:t>
      </w:r>
      <w:r w:rsidR="000963F4">
        <w:t xml:space="preserve">the </w:t>
      </w:r>
      <w:r w:rsidR="000963F4" w:rsidRPr="000963F4">
        <w:rPr>
          <w:i/>
        </w:rPr>
        <w:t>increase</w:t>
      </w:r>
      <w:r w:rsidR="000963F4">
        <w:t xml:space="preserve"> in performance going from two layers to four is much less pronounced that when going from one to two. Secondly, the maximum error began to rise again after iteration 12 or so. Together, these observations suggest that increasing the depth of the network has diminishing returns.</w:t>
      </w:r>
      <w:r w:rsidR="004A26F4">
        <w:t xml:space="preserve"> Clearly the next scenario should try something different. Now that the network is deeper, what would happen if it were given even more data to work with?</w:t>
      </w:r>
    </w:p>
    <w:p w:rsidR="00C73425" w:rsidRDefault="00047C27" w:rsidP="00047C27">
      <w:pPr>
        <w:pStyle w:val="Heading2"/>
      </w:pPr>
      <w:bookmarkStart w:id="45" w:name="_Toc479918172"/>
      <w:r>
        <w:t xml:space="preserve">Scenario </w:t>
      </w:r>
      <w:r w:rsidR="00C73425">
        <w:t>Epsilon</w:t>
      </w:r>
      <w:bookmarkEnd w:id="45"/>
    </w:p>
    <w:p w:rsidR="00AF3FAE" w:rsidRDefault="00AF3FAE" w:rsidP="00AF3FAE">
      <w:pPr>
        <w:rPr>
          <w:lang w:eastAsia="en-US"/>
        </w:rPr>
      </w:pPr>
      <w:r>
        <w:rPr>
          <w:lang w:eastAsia="en-US"/>
        </w:rPr>
        <w:t>The fifth experimental scenario, Epsilon, made even more features available to the model. In all other respects it was the same as Scenario Gamma. The feature vector selected was:</w:t>
      </w:r>
    </w:p>
    <w:p w:rsidR="00AF3FAE" w:rsidRDefault="00AF3FAE" w:rsidP="00AF3FAE">
      <w:pPr>
        <w:jc w:val="center"/>
        <w:rPr>
          <w:lang w:eastAsia="en-US"/>
        </w:rPr>
      </w:pPr>
      <w:r>
        <w:rPr>
          <w:lang w:eastAsia="en-US"/>
        </w:rPr>
        <w:t>&lt;</w:t>
      </w:r>
      <w:proofErr w:type="spellStart"/>
      <w:r>
        <w:rPr>
          <w:lang w:eastAsia="en-US"/>
        </w:rPr>
        <w:t>Δaskhi</w:t>
      </w:r>
      <w:proofErr w:type="spellEnd"/>
      <w:r>
        <w:rPr>
          <w:lang w:eastAsia="en-US"/>
        </w:rPr>
        <w:t xml:space="preserve">, </w:t>
      </w:r>
      <w:proofErr w:type="spellStart"/>
      <w:r>
        <w:rPr>
          <w:lang w:eastAsia="en-US"/>
        </w:rPr>
        <w:t>Δbidlo</w:t>
      </w:r>
      <w:proofErr w:type="spellEnd"/>
      <w:r>
        <w:rPr>
          <w:lang w:eastAsia="en-US"/>
        </w:rPr>
        <w:t xml:space="preserve">, ret, </w:t>
      </w:r>
      <w:proofErr w:type="spellStart"/>
      <w:r>
        <w:rPr>
          <w:lang w:eastAsia="en-US"/>
        </w:rPr>
        <w:t>Δvol</w:t>
      </w:r>
      <w:proofErr w:type="spellEnd"/>
      <w:r>
        <w:rPr>
          <w:lang w:eastAsia="en-US"/>
        </w:rPr>
        <w:t>,</w:t>
      </w:r>
      <w:r w:rsidRPr="00AF3FAE">
        <w:rPr>
          <w:lang w:eastAsia="en-US"/>
        </w:rPr>
        <w:t xml:space="preserve"> </w:t>
      </w:r>
      <w:proofErr w:type="spellStart"/>
      <w:r w:rsidR="00B00055">
        <w:rPr>
          <w:lang w:eastAsia="en-US"/>
        </w:rPr>
        <w:t>Δask</w:t>
      </w:r>
      <w:proofErr w:type="spellEnd"/>
      <w:r w:rsidR="00B00055">
        <w:rPr>
          <w:lang w:eastAsia="en-US"/>
        </w:rPr>
        <w:t xml:space="preserve">, </w:t>
      </w:r>
      <w:proofErr w:type="spellStart"/>
      <w:r w:rsidR="00B00055">
        <w:rPr>
          <w:lang w:eastAsia="en-US"/>
        </w:rPr>
        <w:t>Δbid</w:t>
      </w:r>
      <w:proofErr w:type="spellEnd"/>
      <w:r w:rsidR="00B00055">
        <w:rPr>
          <w:lang w:eastAsia="en-US"/>
        </w:rPr>
        <w:t xml:space="preserve">, </w:t>
      </w:r>
      <w:proofErr w:type="spellStart"/>
      <w:r w:rsidR="00B00055">
        <w:rPr>
          <w:lang w:eastAsia="en-US"/>
        </w:rPr>
        <w:t>retx</w:t>
      </w:r>
      <w:proofErr w:type="spellEnd"/>
      <w:r>
        <w:rPr>
          <w:lang w:eastAsia="en-US"/>
        </w:rPr>
        <w:t>&gt;</w:t>
      </w:r>
    </w:p>
    <w:p w:rsidR="00AF3FAE" w:rsidRDefault="00AF3FAE" w:rsidP="00AF3FAE">
      <w:pPr>
        <w:rPr>
          <w:lang w:eastAsia="en-US"/>
        </w:rPr>
      </w:pPr>
      <w:r>
        <w:rPr>
          <w:lang w:eastAsia="en-US"/>
        </w:rPr>
        <w:t>The objective function and the maximum error were graphed across the standard 15 epochs:</w:t>
      </w:r>
    </w:p>
    <w:p w:rsidR="00590E9C" w:rsidRDefault="00431036" w:rsidP="00590E9C">
      <w:pPr>
        <w:keepNext/>
        <w:jc w:val="center"/>
      </w:pPr>
      <w:r>
        <w:rPr>
          <w:noProof/>
        </w:rPr>
        <w:drawing>
          <wp:inline distT="0" distB="0" distL="0" distR="0" wp14:anchorId="0D16D0B0" wp14:editId="3F509CAC">
            <wp:extent cx="3600000" cy="2163600"/>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431036" w:rsidRDefault="00590E9C" w:rsidP="00590E9C">
      <w:pPr>
        <w:pStyle w:val="Caption"/>
        <w:rPr>
          <w:lang w:eastAsia="en-US"/>
        </w:rPr>
      </w:pPr>
      <w:bookmarkStart w:id="46" w:name="_Toc450512674"/>
      <w:r>
        <w:t xml:space="preserve">Figure </w:t>
      </w:r>
      <w:fldSimple w:instr=" SEQ Figure \* ARABIC ">
        <w:r w:rsidR="00020DCA">
          <w:rPr>
            <w:noProof/>
          </w:rPr>
          <w:t>16</w:t>
        </w:r>
      </w:fldSimple>
      <w:r>
        <w:t xml:space="preserve">: </w:t>
      </w:r>
      <w:r w:rsidRPr="004B2CC8">
        <w:t xml:space="preserve">[Scenario </w:t>
      </w:r>
      <w:r>
        <w:t>Epsilon</w:t>
      </w:r>
      <w:r w:rsidRPr="004B2CC8">
        <w:t xml:space="preserve">] </w:t>
      </w:r>
      <w:r>
        <w:t>RMS</w:t>
      </w:r>
      <w:r w:rsidRPr="004B2CC8">
        <w:t xml:space="preserve"> Error </w:t>
      </w:r>
      <w:proofErr w:type="gramStart"/>
      <w:r w:rsidRPr="004B2CC8">
        <w:t>By</w:t>
      </w:r>
      <w:proofErr w:type="gramEnd"/>
      <w:r w:rsidRPr="004B2CC8">
        <w:t xml:space="preserve"> Epoch</w:t>
      </w:r>
      <w:bookmarkEnd w:id="46"/>
    </w:p>
    <w:p w:rsidR="00590E9C" w:rsidRDefault="00431036" w:rsidP="00590E9C">
      <w:pPr>
        <w:keepNext/>
        <w:jc w:val="center"/>
      </w:pPr>
      <w:r>
        <w:rPr>
          <w:noProof/>
        </w:rPr>
        <w:lastRenderedPageBreak/>
        <w:drawing>
          <wp:inline distT="0" distB="0" distL="0" distR="0" wp14:anchorId="129736D2" wp14:editId="4E1EE2F1">
            <wp:extent cx="3600000" cy="2163600"/>
            <wp:effectExtent l="0" t="0" r="63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431036" w:rsidRDefault="00590E9C" w:rsidP="00590E9C">
      <w:pPr>
        <w:pStyle w:val="Caption"/>
      </w:pPr>
      <w:bookmarkStart w:id="47" w:name="_Toc450512675"/>
      <w:r>
        <w:t xml:space="preserve">Figure </w:t>
      </w:r>
      <w:fldSimple w:instr=" SEQ Figure \* ARABIC ">
        <w:r w:rsidR="00020DCA">
          <w:rPr>
            <w:noProof/>
          </w:rPr>
          <w:t>17</w:t>
        </w:r>
      </w:fldSimple>
      <w:r>
        <w:t xml:space="preserve">: </w:t>
      </w:r>
      <w:r w:rsidRPr="0096367E">
        <w:t xml:space="preserve">[Scenario Epsilon] </w:t>
      </w:r>
      <w:r>
        <w:t>Max</w:t>
      </w:r>
      <w:r w:rsidRPr="0096367E">
        <w:t xml:space="preserve"> Error </w:t>
      </w:r>
      <w:proofErr w:type="gramStart"/>
      <w:r w:rsidRPr="0096367E">
        <w:t>By</w:t>
      </w:r>
      <w:proofErr w:type="gramEnd"/>
      <w:r w:rsidRPr="0096367E">
        <w:t xml:space="preserve"> Epoch</w:t>
      </w:r>
      <w:bookmarkEnd w:id="47"/>
    </w:p>
    <w:p w:rsidR="007D6703" w:rsidRDefault="00EC2B38" w:rsidP="00AF3FAE">
      <w:r>
        <w:t>In this scenario, both the objective function and the maximum error generated very different profile</w:t>
      </w:r>
      <w:r w:rsidR="00AF2E72">
        <w:t>s</w:t>
      </w:r>
      <w:r>
        <w:t xml:space="preserve"> than</w:t>
      </w:r>
      <w:r w:rsidR="00EA4779">
        <w:t xml:space="preserve"> those of</w:t>
      </w:r>
      <w:r>
        <w:t xml:space="preserve"> previous scenarios. It appears</w:t>
      </w:r>
      <w:r w:rsidR="00142265">
        <w:t xml:space="preserve"> as if the model was not learning very quickly until</w:t>
      </w:r>
      <w:r>
        <w:t xml:space="preserve"> </w:t>
      </w:r>
      <w:r w:rsidR="00142265">
        <w:t>around epoch</w:t>
      </w:r>
      <w:r w:rsidR="00150DD3">
        <w:t>s</w:t>
      </w:r>
      <w:r w:rsidR="00142265">
        <w:t xml:space="preserve"> </w:t>
      </w:r>
      <w:r w:rsidR="00150DD3">
        <w:t>4</w:t>
      </w:r>
      <w:r w:rsidR="00142265">
        <w:t xml:space="preserve"> and </w:t>
      </w:r>
      <w:r w:rsidR="00150DD3">
        <w:t>5</w:t>
      </w:r>
      <w:r w:rsidR="00142265">
        <w:t>, when it suddenly converged. After that, the learning rate was quite moderate</w:t>
      </w:r>
      <w:r w:rsidR="00150DD3">
        <w:t xml:space="preserve"> until a minimum at epoch 14</w:t>
      </w:r>
      <w:r w:rsidR="00142265">
        <w:t xml:space="preserve"> </w:t>
      </w:r>
      <w:r w:rsidR="00150DD3">
        <w:t>after which it appears to have ticked upwards. It is worth noting that the ultimate performance level fell far short of than reached by Scenario Delta.</w:t>
      </w:r>
    </w:p>
    <w:p w:rsidR="007D6703" w:rsidRPr="00AF3FAE" w:rsidRDefault="00150DD3" w:rsidP="00AF3FAE">
      <w:r>
        <w:t>What does the</w:t>
      </w:r>
      <w:r w:rsidR="007D6703">
        <w:t xml:space="preserve"> shape of the graph mean? When Scenario Beta added extra features and performance dropped off, the solution found in Scenario Gamma was to make the network deeper. Perhaps an even deeper neural network is the answer?</w:t>
      </w:r>
    </w:p>
    <w:p w:rsidR="00047C27" w:rsidRDefault="00047C27" w:rsidP="00047C27">
      <w:pPr>
        <w:pStyle w:val="Heading2"/>
      </w:pPr>
      <w:bookmarkStart w:id="48" w:name="_Toc479918173"/>
      <w:r>
        <w:t>Scenario Zeta</w:t>
      </w:r>
      <w:bookmarkEnd w:id="48"/>
    </w:p>
    <w:p w:rsidR="00EF3FE7" w:rsidRDefault="00EF3FE7" w:rsidP="00EF3FE7">
      <w:pPr>
        <w:rPr>
          <w:lang w:eastAsia="en-US"/>
        </w:rPr>
      </w:pPr>
      <w:r>
        <w:rPr>
          <w:lang w:eastAsia="en-US"/>
        </w:rPr>
        <w:t xml:space="preserve">The sixth experimental scenario, Zeta, originally doubled the depth of the LSTM stack again, from four to eight. However this caused the GPU hardware </w:t>
      </w:r>
      <w:r w:rsidR="0070772E">
        <w:rPr>
          <w:lang w:eastAsia="en-US"/>
        </w:rPr>
        <w:t>being used to run out of resources. The depth was therefore cut back to 6 layers.</w:t>
      </w:r>
      <w:r>
        <w:rPr>
          <w:lang w:eastAsia="en-US"/>
        </w:rPr>
        <w:t xml:space="preserve"> In all other respects </w:t>
      </w:r>
      <w:r w:rsidR="0070772E">
        <w:rPr>
          <w:lang w:eastAsia="en-US"/>
        </w:rPr>
        <w:t>this scenario</w:t>
      </w:r>
      <w:r>
        <w:rPr>
          <w:lang w:eastAsia="en-US"/>
        </w:rPr>
        <w:t xml:space="preserve"> was the same as Scenario </w:t>
      </w:r>
      <w:r w:rsidR="0070772E">
        <w:rPr>
          <w:lang w:eastAsia="en-US"/>
        </w:rPr>
        <w:t>Epsilon</w:t>
      </w:r>
      <w:r>
        <w:rPr>
          <w:lang w:eastAsia="en-US"/>
        </w:rPr>
        <w:t>.</w:t>
      </w:r>
    </w:p>
    <w:p w:rsidR="00EF3FE7" w:rsidRDefault="00EF3FE7" w:rsidP="00EF3FE7">
      <w:pPr>
        <w:rPr>
          <w:lang w:eastAsia="en-US"/>
        </w:rPr>
      </w:pPr>
      <w:r>
        <w:rPr>
          <w:lang w:eastAsia="en-US"/>
        </w:rPr>
        <w:t xml:space="preserve">The objective function </w:t>
      </w:r>
      <w:r w:rsidR="004F520C">
        <w:rPr>
          <w:lang w:eastAsia="en-US"/>
        </w:rPr>
        <w:t>was</w:t>
      </w:r>
      <w:r>
        <w:rPr>
          <w:lang w:eastAsia="en-US"/>
        </w:rPr>
        <w:t xml:space="preserve"> graphed across the standard 15 epochs:</w:t>
      </w:r>
    </w:p>
    <w:p w:rsidR="004F520C" w:rsidRDefault="004F520C" w:rsidP="004F520C">
      <w:pPr>
        <w:keepNext/>
        <w:jc w:val="center"/>
      </w:pPr>
      <w:r>
        <w:rPr>
          <w:noProof/>
        </w:rPr>
        <w:lastRenderedPageBreak/>
        <w:drawing>
          <wp:inline distT="0" distB="0" distL="0" distR="0" wp14:anchorId="11F50A6D" wp14:editId="009DA708">
            <wp:extent cx="3600000" cy="2163600"/>
            <wp:effectExtent l="0" t="0" r="63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4F520C" w:rsidRDefault="004F520C" w:rsidP="004F520C">
      <w:pPr>
        <w:pStyle w:val="Caption"/>
      </w:pPr>
      <w:bookmarkStart w:id="49" w:name="_Toc450512676"/>
      <w:r>
        <w:t xml:space="preserve">Figure </w:t>
      </w:r>
      <w:fldSimple w:instr=" SEQ Figure \* ARABIC ">
        <w:r w:rsidR="00020DCA">
          <w:rPr>
            <w:noProof/>
          </w:rPr>
          <w:t>18</w:t>
        </w:r>
      </w:fldSimple>
      <w:r>
        <w:t>:</w:t>
      </w:r>
      <w:r w:rsidRPr="00201683">
        <w:t xml:space="preserve"> [Scenario </w:t>
      </w:r>
      <w:r>
        <w:t>Zeta</w:t>
      </w:r>
      <w:r w:rsidRPr="00201683">
        <w:t xml:space="preserve">] RMS Error </w:t>
      </w:r>
      <w:proofErr w:type="gramStart"/>
      <w:r w:rsidRPr="00201683">
        <w:t>By</w:t>
      </w:r>
      <w:proofErr w:type="gramEnd"/>
      <w:r w:rsidRPr="00201683">
        <w:t xml:space="preserve"> Epoch</w:t>
      </w:r>
      <w:bookmarkEnd w:id="49"/>
    </w:p>
    <w:p w:rsidR="00EF3FE7" w:rsidRPr="00EF3FE7" w:rsidRDefault="004D5BDB" w:rsidP="00EF3FE7">
      <w:r>
        <w:t>Scenario Zeta was clearly a failure. The model did not converge and consistently produced worse forecasts than the benchmarks.</w:t>
      </w:r>
      <w:r w:rsidR="002D474C">
        <w:t xml:space="preserve"> This is</w:t>
      </w:r>
      <w:r w:rsidR="009E303F">
        <w:t xml:space="preserve"> clear evidence that simply making</w:t>
      </w:r>
      <w:r w:rsidR="002D474C">
        <w:t xml:space="preserve"> a neural network deeper does not </w:t>
      </w:r>
      <w:r w:rsidR="009E303F">
        <w:t xml:space="preserve">improve </w:t>
      </w:r>
      <w:r w:rsidR="00B046CE">
        <w:t>performance. Indeed, it can</w:t>
      </w:r>
      <w:r w:rsidR="009E303F">
        <w:t xml:space="preserve"> have a profound negative effect.</w:t>
      </w:r>
      <w:r w:rsidR="00F42067">
        <w:t xml:space="preserve"> It seems that the next experimental direction should backtrack and try varying a different hyperparameter.</w:t>
      </w:r>
      <w:r w:rsidR="000D7E7A">
        <w:t xml:space="preserve"> What about </w:t>
      </w:r>
      <w:proofErr w:type="spellStart"/>
      <w:r w:rsidR="000D7E7A">
        <w:t>batchsize</w:t>
      </w:r>
      <w:proofErr w:type="spellEnd"/>
      <w:r w:rsidR="000D7E7A">
        <w:t>?</w:t>
      </w:r>
    </w:p>
    <w:p w:rsidR="00047C27" w:rsidRDefault="00047C27" w:rsidP="00047C27">
      <w:pPr>
        <w:pStyle w:val="Heading2"/>
      </w:pPr>
      <w:bookmarkStart w:id="50" w:name="_Toc479918174"/>
      <w:r>
        <w:t>Scenario Eta</w:t>
      </w:r>
      <w:bookmarkEnd w:id="50"/>
    </w:p>
    <w:p w:rsidR="00440FFB" w:rsidRDefault="00440FFB" w:rsidP="00440FFB">
      <w:pPr>
        <w:rPr>
          <w:lang w:eastAsia="en-US"/>
        </w:rPr>
      </w:pPr>
      <w:r>
        <w:rPr>
          <w:lang w:eastAsia="en-US"/>
        </w:rPr>
        <w:t xml:space="preserve">The seventh experimental scenario, Eta, </w:t>
      </w:r>
      <w:r w:rsidR="00536F86">
        <w:rPr>
          <w:lang w:eastAsia="en-US"/>
        </w:rPr>
        <w:t>set</w:t>
      </w:r>
      <w:r w:rsidR="009D09CA">
        <w:rPr>
          <w:lang w:eastAsia="en-US"/>
        </w:rPr>
        <w:t xml:space="preserve"> the number of layers back to 4 and </w:t>
      </w:r>
      <w:r w:rsidR="00536F86">
        <w:rPr>
          <w:lang w:eastAsia="en-US"/>
        </w:rPr>
        <w:t>halved</w:t>
      </w:r>
      <w:r>
        <w:rPr>
          <w:lang w:eastAsia="en-US"/>
        </w:rPr>
        <w:t xml:space="preserve"> the</w:t>
      </w:r>
      <w:r w:rsidR="007C7BA0">
        <w:rPr>
          <w:lang w:eastAsia="en-US"/>
        </w:rPr>
        <w:t xml:space="preserve"> input</w:t>
      </w:r>
      <w:r>
        <w:rPr>
          <w:lang w:eastAsia="en-US"/>
        </w:rPr>
        <w:t xml:space="preserve"> batch</w:t>
      </w:r>
      <w:r w:rsidR="004762CF">
        <w:rPr>
          <w:lang w:eastAsia="en-US"/>
        </w:rPr>
        <w:t xml:space="preserve"> </w:t>
      </w:r>
      <w:r>
        <w:rPr>
          <w:lang w:eastAsia="en-US"/>
        </w:rPr>
        <w:t xml:space="preserve">size, from </w:t>
      </w:r>
      <w:r w:rsidR="009D09CA">
        <w:rPr>
          <w:lang w:eastAsia="en-US"/>
        </w:rPr>
        <w:t>20</w:t>
      </w:r>
      <w:r>
        <w:rPr>
          <w:lang w:eastAsia="en-US"/>
        </w:rPr>
        <w:t xml:space="preserve"> to </w:t>
      </w:r>
      <w:r w:rsidR="009D09CA">
        <w:rPr>
          <w:lang w:eastAsia="en-US"/>
        </w:rPr>
        <w:t>10</w:t>
      </w:r>
      <w:r>
        <w:rPr>
          <w:lang w:eastAsia="en-US"/>
        </w:rPr>
        <w:t xml:space="preserve">. In all other respects it was the same as Scenario </w:t>
      </w:r>
      <w:r w:rsidR="007673D9">
        <w:rPr>
          <w:lang w:eastAsia="en-US"/>
        </w:rPr>
        <w:t>Zeta</w:t>
      </w:r>
      <w:r>
        <w:rPr>
          <w:lang w:eastAsia="en-US"/>
        </w:rPr>
        <w:t>.</w:t>
      </w:r>
    </w:p>
    <w:p w:rsidR="00440FFB" w:rsidRDefault="00440FFB" w:rsidP="00440FFB">
      <w:pPr>
        <w:rPr>
          <w:lang w:eastAsia="en-US"/>
        </w:rPr>
      </w:pPr>
      <w:r>
        <w:rPr>
          <w:lang w:eastAsia="en-US"/>
        </w:rPr>
        <w:t xml:space="preserve">The objective function </w:t>
      </w:r>
      <w:r w:rsidR="009D09CA">
        <w:rPr>
          <w:lang w:eastAsia="en-US"/>
        </w:rPr>
        <w:t>was</w:t>
      </w:r>
      <w:r>
        <w:rPr>
          <w:lang w:eastAsia="en-US"/>
        </w:rPr>
        <w:t xml:space="preserve"> graphed across the standard 15 epochs:</w:t>
      </w:r>
    </w:p>
    <w:p w:rsidR="008D7A02" w:rsidRDefault="00C05673" w:rsidP="008D7A02">
      <w:pPr>
        <w:keepNext/>
        <w:jc w:val="center"/>
      </w:pPr>
      <w:r>
        <w:rPr>
          <w:noProof/>
        </w:rPr>
        <w:drawing>
          <wp:inline distT="0" distB="0" distL="0" distR="0" wp14:anchorId="3B1D908F" wp14:editId="783F8FB2">
            <wp:extent cx="3600000" cy="2163600"/>
            <wp:effectExtent l="0" t="0" r="63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C05673" w:rsidRDefault="008D7A02" w:rsidP="008D7A02">
      <w:pPr>
        <w:pStyle w:val="Caption"/>
      </w:pPr>
      <w:bookmarkStart w:id="51" w:name="_Toc450512677"/>
      <w:r>
        <w:t xml:space="preserve">Figure </w:t>
      </w:r>
      <w:fldSimple w:instr=" SEQ Figure \* ARABIC ">
        <w:r w:rsidR="00020DCA">
          <w:rPr>
            <w:noProof/>
          </w:rPr>
          <w:t>19</w:t>
        </w:r>
      </w:fldSimple>
      <w:r>
        <w:t xml:space="preserve">: </w:t>
      </w:r>
      <w:r w:rsidRPr="006A029A">
        <w:t xml:space="preserve">[Scenario </w:t>
      </w:r>
      <w:r>
        <w:t>Eta</w:t>
      </w:r>
      <w:r w:rsidRPr="006A029A">
        <w:t xml:space="preserve">] RMS Error </w:t>
      </w:r>
      <w:proofErr w:type="gramStart"/>
      <w:r w:rsidRPr="006A029A">
        <w:t>By</w:t>
      </w:r>
      <w:proofErr w:type="gramEnd"/>
      <w:r w:rsidRPr="006A029A">
        <w:t xml:space="preserve"> Epoch</w:t>
      </w:r>
      <w:bookmarkEnd w:id="51"/>
    </w:p>
    <w:p w:rsidR="00637C2C" w:rsidRDefault="00281A40" w:rsidP="009C78CF">
      <w:r>
        <w:lastRenderedPageBreak/>
        <w:t xml:space="preserve">The model </w:t>
      </w:r>
      <w:r w:rsidR="000862CB">
        <w:t xml:space="preserve">is </w:t>
      </w:r>
      <w:r>
        <w:t xml:space="preserve">not only back </w:t>
      </w:r>
      <w:r w:rsidR="00984E2C">
        <w:t>in business</w:t>
      </w:r>
      <w:r>
        <w:t xml:space="preserve"> but it has improved c</w:t>
      </w:r>
      <w:r w:rsidR="00984E2C">
        <w:t>ompared to Scenario Epsilon</w:t>
      </w:r>
      <w:r>
        <w:t>.</w:t>
      </w:r>
      <w:r w:rsidR="004870E9">
        <w:t xml:space="preserve"> In the first couple of epochs it seemed</w:t>
      </w:r>
      <w:r w:rsidR="00CE5DD4">
        <w:t xml:space="preserve"> </w:t>
      </w:r>
      <w:r w:rsidR="004870E9">
        <w:t xml:space="preserve">to be having trouble converging, but quickly recovered. This is potentially </w:t>
      </w:r>
      <w:r w:rsidR="00CE5DD4">
        <w:t xml:space="preserve">a truncated version of the longer initial delayed converging observed in Scenario Epsilon. Since this phenomenon has been seen in multiple scenarios, it is helpful to give it a name. </w:t>
      </w:r>
      <w:r w:rsidR="00637C2C">
        <w:t>From here on, a</w:t>
      </w:r>
      <w:r w:rsidR="003B36ED">
        <w:t xml:space="preserve"> delayed initial </w:t>
      </w:r>
      <w:r w:rsidR="00637C2C">
        <w:t xml:space="preserve">convergence shall be </w:t>
      </w:r>
      <w:r w:rsidR="00F43BD3">
        <w:t>referred to</w:t>
      </w:r>
      <w:r w:rsidR="00637C2C">
        <w:t xml:space="preserve"> as the “</w:t>
      </w:r>
      <w:r w:rsidR="00FD6284">
        <w:t xml:space="preserve">early </w:t>
      </w:r>
      <w:r w:rsidR="00637C2C">
        <w:t>wobbles”.</w:t>
      </w:r>
    </w:p>
    <w:p w:rsidR="009C78CF" w:rsidRPr="009C78CF" w:rsidRDefault="00281A40" w:rsidP="009C78CF">
      <w:r>
        <w:t xml:space="preserve">Recall that </w:t>
      </w:r>
      <w:r w:rsidR="00486E3D">
        <w:t>the model</w:t>
      </w:r>
      <w:r>
        <w:t xml:space="preserve"> batch</w:t>
      </w:r>
      <w:r w:rsidR="00486E3D">
        <w:t>es</w:t>
      </w:r>
      <w:r>
        <w:t xml:space="preserve"> inputs in order to speed up the stochastic gradient descent optimiser. However, </w:t>
      </w:r>
      <w:r w:rsidRPr="00281A40">
        <w:rPr>
          <w:i/>
        </w:rPr>
        <w:t>reducing</w:t>
      </w:r>
      <w:r>
        <w:t xml:space="preserve"> the batch size </w:t>
      </w:r>
      <w:r w:rsidRPr="00281A40">
        <w:rPr>
          <w:i/>
        </w:rPr>
        <w:t>ceteris paribus</w:t>
      </w:r>
      <w:r>
        <w:t xml:space="preserve"> appears to have improved convergence over the same number of epochs. What happens if the batch size is increased instead?</w:t>
      </w:r>
    </w:p>
    <w:p w:rsidR="00047C27" w:rsidRDefault="00047C27" w:rsidP="00047C27">
      <w:pPr>
        <w:pStyle w:val="Heading2"/>
      </w:pPr>
      <w:bookmarkStart w:id="52" w:name="_Toc479918175"/>
      <w:r>
        <w:t>Scenario Theta</w:t>
      </w:r>
      <w:bookmarkEnd w:id="52"/>
    </w:p>
    <w:p w:rsidR="00AA03F0" w:rsidRDefault="00AA03F0" w:rsidP="00AA03F0">
      <w:pPr>
        <w:rPr>
          <w:lang w:eastAsia="en-US"/>
        </w:rPr>
      </w:pPr>
      <w:r>
        <w:rPr>
          <w:lang w:eastAsia="en-US"/>
        </w:rPr>
        <w:t>The eighth experimental scenario, Theta, quadrupled the input batch size, from 10 to 40. In all other respects it was the same as Scenario Eta.</w:t>
      </w:r>
    </w:p>
    <w:p w:rsidR="00AA03F0" w:rsidRDefault="00AA03F0" w:rsidP="00AA03F0">
      <w:pPr>
        <w:rPr>
          <w:lang w:eastAsia="en-US"/>
        </w:rPr>
      </w:pPr>
      <w:r>
        <w:rPr>
          <w:lang w:eastAsia="en-US"/>
        </w:rPr>
        <w:t>The objective function was graphed across the standard 15 epochs:</w:t>
      </w:r>
    </w:p>
    <w:p w:rsidR="00E95F0B" w:rsidRDefault="00E95F0B" w:rsidP="00E95F0B">
      <w:pPr>
        <w:keepNext/>
        <w:jc w:val="center"/>
      </w:pPr>
      <w:r>
        <w:rPr>
          <w:noProof/>
        </w:rPr>
        <w:drawing>
          <wp:inline distT="0" distB="0" distL="0" distR="0" wp14:anchorId="39788B7D" wp14:editId="608BFC92">
            <wp:extent cx="3600000" cy="2163600"/>
            <wp:effectExtent l="0" t="0" r="63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E95F0B" w:rsidRDefault="00E95F0B" w:rsidP="00E95F0B">
      <w:pPr>
        <w:pStyle w:val="Caption"/>
      </w:pPr>
      <w:bookmarkStart w:id="53" w:name="_Toc450512678"/>
      <w:r>
        <w:t xml:space="preserve">Figure </w:t>
      </w:r>
      <w:fldSimple w:instr=" SEQ Figure \* ARABIC ">
        <w:r w:rsidR="00020DCA">
          <w:rPr>
            <w:noProof/>
          </w:rPr>
          <w:t>20</w:t>
        </w:r>
      </w:fldSimple>
      <w:r>
        <w:t>:</w:t>
      </w:r>
      <w:r w:rsidRPr="00E95F0B">
        <w:t xml:space="preserve"> </w:t>
      </w:r>
      <w:r w:rsidRPr="006A029A">
        <w:t xml:space="preserve">[Scenario </w:t>
      </w:r>
      <w:r>
        <w:t>Theta</w:t>
      </w:r>
      <w:r w:rsidRPr="006A029A">
        <w:t xml:space="preserve">] RMS Error </w:t>
      </w:r>
      <w:proofErr w:type="gramStart"/>
      <w:r w:rsidRPr="006A029A">
        <w:t>By</w:t>
      </w:r>
      <w:proofErr w:type="gramEnd"/>
      <w:r w:rsidRPr="006A029A">
        <w:t xml:space="preserve"> Epoch</w:t>
      </w:r>
      <w:bookmarkEnd w:id="53"/>
    </w:p>
    <w:p w:rsidR="00AA03F0" w:rsidRDefault="007C47B1" w:rsidP="00AA03F0">
      <w:r>
        <w:t xml:space="preserve">This scenario </w:t>
      </w:r>
      <w:r w:rsidR="004421BC">
        <w:t>saw</w:t>
      </w:r>
      <w:r w:rsidR="000862CB">
        <w:t xml:space="preserve"> a</w:t>
      </w:r>
      <w:r>
        <w:t xml:space="preserve"> strong recurrence </w:t>
      </w:r>
      <w:r w:rsidR="00CC086D">
        <w:t>of the early wobbles</w:t>
      </w:r>
      <w:r w:rsidR="008963E7">
        <w:t xml:space="preserve">, and the ultimate performance of the model </w:t>
      </w:r>
      <w:r w:rsidR="004421BC">
        <w:t>was</w:t>
      </w:r>
      <w:r w:rsidR="008963E7">
        <w:t xml:space="preserve"> clearly worse than </w:t>
      </w:r>
      <w:r w:rsidR="004421BC">
        <w:t xml:space="preserve">in </w:t>
      </w:r>
      <w:r w:rsidR="008963E7">
        <w:t>Scenario Eta.</w:t>
      </w:r>
      <w:r w:rsidR="008B7D6C">
        <w:t xml:space="preserve"> This </w:t>
      </w:r>
      <w:r w:rsidR="00540F15">
        <w:t>was</w:t>
      </w:r>
      <w:r w:rsidR="008B7D6C">
        <w:t xml:space="preserve"> compl</w:t>
      </w:r>
      <w:r w:rsidR="004421BC">
        <w:t>etely contrary to expectations. A larger batch size is expected to benefit convergence rates, but raising it has the opposite effect.</w:t>
      </w:r>
      <w:r w:rsidR="001513E4">
        <w:t xml:space="preserve"> This is a useful empirical result.</w:t>
      </w:r>
    </w:p>
    <w:p w:rsidR="001513E4" w:rsidRPr="00AA03F0" w:rsidRDefault="001513E4" w:rsidP="00AA03F0">
      <w:r>
        <w:t>What other hyperparameters may be varied to test the original assumptions?</w:t>
      </w:r>
    </w:p>
    <w:p w:rsidR="00047C27" w:rsidRDefault="00047C27" w:rsidP="00047C27">
      <w:pPr>
        <w:pStyle w:val="Heading2"/>
      </w:pPr>
      <w:bookmarkStart w:id="54" w:name="_Toc479918176"/>
      <w:r>
        <w:lastRenderedPageBreak/>
        <w:t>Scenario Iota</w:t>
      </w:r>
      <w:bookmarkEnd w:id="54"/>
    </w:p>
    <w:p w:rsidR="001513E4" w:rsidRDefault="001513E4" w:rsidP="001513E4">
      <w:pPr>
        <w:rPr>
          <w:lang w:eastAsia="en-US"/>
        </w:rPr>
      </w:pPr>
      <w:r>
        <w:rPr>
          <w:lang w:eastAsia="en-US"/>
        </w:rPr>
        <w:t>The ninth experimental scenario, Iota, reduced the input batch size back to 20 and increased number of hidden layers by around 15%. In all other respects it was the same as Scenario Theta.</w:t>
      </w:r>
    </w:p>
    <w:p w:rsidR="003A6AB4" w:rsidRDefault="003A6AB4" w:rsidP="001513E4">
      <w:pPr>
        <w:rPr>
          <w:lang w:eastAsia="en-US"/>
        </w:rPr>
      </w:pPr>
      <w:r>
        <w:rPr>
          <w:lang w:eastAsia="en-US"/>
        </w:rPr>
        <w:t xml:space="preserve">The original version of this scenario specified a doubling of the hidden layers. However, that </w:t>
      </w:r>
      <w:r w:rsidR="00545330">
        <w:rPr>
          <w:lang w:eastAsia="en-US"/>
        </w:rPr>
        <w:t xml:space="preserve">model </w:t>
      </w:r>
      <w:r>
        <w:rPr>
          <w:lang w:eastAsia="en-US"/>
        </w:rPr>
        <w:t>exhausted the hardware resources available to the GPU. Therefore, it was scaled back until it fit</w:t>
      </w:r>
      <w:r w:rsidR="00545330">
        <w:rPr>
          <w:lang w:eastAsia="en-US"/>
        </w:rPr>
        <w:t xml:space="preserve"> hardware</w:t>
      </w:r>
      <w:r>
        <w:rPr>
          <w:lang w:eastAsia="en-US"/>
        </w:rPr>
        <w:t>.</w:t>
      </w:r>
    </w:p>
    <w:p w:rsidR="001513E4" w:rsidRDefault="001513E4" w:rsidP="001513E4">
      <w:pPr>
        <w:rPr>
          <w:lang w:eastAsia="en-US"/>
        </w:rPr>
      </w:pPr>
      <w:r>
        <w:rPr>
          <w:lang w:eastAsia="en-US"/>
        </w:rPr>
        <w:t>The objective function was graphed across the standard 15 epochs:</w:t>
      </w:r>
    </w:p>
    <w:p w:rsidR="00B05EB7" w:rsidRDefault="00B05EB7" w:rsidP="00B05EB7">
      <w:pPr>
        <w:keepNext/>
        <w:jc w:val="center"/>
      </w:pPr>
      <w:r>
        <w:rPr>
          <w:noProof/>
        </w:rPr>
        <w:drawing>
          <wp:inline distT="0" distB="0" distL="0" distR="0" wp14:anchorId="756555C9" wp14:editId="4B98FDAD">
            <wp:extent cx="3600000" cy="2163600"/>
            <wp:effectExtent l="0" t="0" r="63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B05EB7" w:rsidRDefault="00B05EB7" w:rsidP="00B05EB7">
      <w:pPr>
        <w:pStyle w:val="Caption"/>
      </w:pPr>
      <w:bookmarkStart w:id="55" w:name="_Toc450512679"/>
      <w:r>
        <w:t xml:space="preserve">Figure </w:t>
      </w:r>
      <w:fldSimple w:instr=" SEQ Figure \* ARABIC ">
        <w:r w:rsidR="00020DCA">
          <w:rPr>
            <w:noProof/>
          </w:rPr>
          <w:t>21</w:t>
        </w:r>
      </w:fldSimple>
      <w:r>
        <w:t xml:space="preserve">: </w:t>
      </w:r>
      <w:r w:rsidRPr="00B16EC7">
        <w:t xml:space="preserve">[Scenario </w:t>
      </w:r>
      <w:r w:rsidR="00D33A10">
        <w:t>Iota</w:t>
      </w:r>
      <w:r w:rsidRPr="00B16EC7">
        <w:t xml:space="preserve">] RMS Error </w:t>
      </w:r>
      <w:proofErr w:type="gramStart"/>
      <w:r w:rsidRPr="00B16EC7">
        <w:t>By</w:t>
      </w:r>
      <w:proofErr w:type="gramEnd"/>
      <w:r w:rsidRPr="00B16EC7">
        <w:t xml:space="preserve"> Epoch</w:t>
      </w:r>
      <w:bookmarkEnd w:id="55"/>
    </w:p>
    <w:p w:rsidR="001513E4" w:rsidRDefault="007364AD" w:rsidP="001513E4">
      <w:r>
        <w:t>The best comparison for these results is perhaps Scenario Epsilon.</w:t>
      </w:r>
      <w:r w:rsidR="00376584">
        <w:t xml:space="preserve"> </w:t>
      </w:r>
      <w:r w:rsidR="00540F15">
        <w:t>The output function exhibited</w:t>
      </w:r>
      <w:r w:rsidR="00DE28D2">
        <w:t xml:space="preserve"> </w:t>
      </w:r>
      <w:r w:rsidR="00376584">
        <w:t>analogous</w:t>
      </w:r>
      <w:r w:rsidR="00DE28D2">
        <w:t xml:space="preserve"> early wobbles</w:t>
      </w:r>
      <w:r w:rsidR="00540F15">
        <w:t xml:space="preserve"> and ultimately ended</w:t>
      </w:r>
      <w:r w:rsidR="00DE28D2">
        <w:t xml:space="preserve"> up in the same </w:t>
      </w:r>
      <w:r w:rsidR="00376584">
        <w:t xml:space="preserve">performance </w:t>
      </w:r>
      <w:r w:rsidR="00DE28D2">
        <w:t>ballpark.</w:t>
      </w:r>
      <w:r w:rsidR="003A6AB4">
        <w:t xml:space="preserve"> </w:t>
      </w:r>
      <w:r w:rsidR="00540F15">
        <w:t>However,</w:t>
      </w:r>
      <w:r w:rsidR="003A6AB4">
        <w:t xml:space="preserve"> </w:t>
      </w:r>
      <w:r w:rsidR="00540F15">
        <w:t>it did</w:t>
      </w:r>
      <w:r w:rsidR="003A6AB4">
        <w:t xml:space="preserve"> not ex</w:t>
      </w:r>
      <w:r w:rsidR="00540F15">
        <w:t>hibit a similar uptick in the objective function in epoch 15. To the contrary, it seemed to still be converging at a moderate rate when the run terminated.</w:t>
      </w:r>
    </w:p>
    <w:p w:rsidR="00971F11" w:rsidRDefault="00971F11" w:rsidP="001513E4">
      <w:r>
        <w:t>It appears, therefore that adding additional hidden nodes may be of benefit in this case. More hidden nodes essentially allow the neural network to synthesise more features and derive more relationships in any given layer.</w:t>
      </w:r>
      <w:r w:rsidR="009C2C92">
        <w:t xml:space="preserve"> However, it turned out in practice that </w:t>
      </w:r>
      <w:r w:rsidR="00B67AB5">
        <w:t xml:space="preserve">the </w:t>
      </w:r>
      <w:r w:rsidR="009C2C92">
        <w:t xml:space="preserve">ability to ramp up the hidden layers was constrained by </w:t>
      </w:r>
      <w:r w:rsidR="004B3E89">
        <w:t xml:space="preserve">GPU </w:t>
      </w:r>
      <w:r w:rsidR="009C2C92">
        <w:t>hardware resources. This is an area where more resources will become available</w:t>
      </w:r>
      <w:r w:rsidR="004B3E89">
        <w:t xml:space="preserve"> to commodity hardware</w:t>
      </w:r>
      <w:r w:rsidR="009C2C92">
        <w:t xml:space="preserve"> over time.</w:t>
      </w:r>
    </w:p>
    <w:p w:rsidR="004D54C6" w:rsidRPr="001513E4" w:rsidRDefault="004D54C6" w:rsidP="001513E4">
      <w:r>
        <w:t>Having exhausted the</w:t>
      </w:r>
      <w:r w:rsidR="00FF790D">
        <w:t xml:space="preserve"> explicitly set model hyperparameters, perhaps it is appropriate to revisit the input data again?</w:t>
      </w:r>
    </w:p>
    <w:p w:rsidR="00047C27" w:rsidRDefault="00047C27" w:rsidP="00047C27">
      <w:pPr>
        <w:pStyle w:val="Heading2"/>
      </w:pPr>
      <w:bookmarkStart w:id="56" w:name="_Toc479918177"/>
      <w:r>
        <w:lastRenderedPageBreak/>
        <w:t>Scenario Kappa</w:t>
      </w:r>
      <w:bookmarkEnd w:id="56"/>
    </w:p>
    <w:p w:rsidR="000F101D" w:rsidRDefault="007C44AB" w:rsidP="000F101D">
      <w:pPr>
        <w:rPr>
          <w:lang w:eastAsia="en-US"/>
        </w:rPr>
      </w:pPr>
      <w:r>
        <w:rPr>
          <w:lang w:eastAsia="en-US"/>
        </w:rPr>
        <w:t xml:space="preserve">The tenth experimental scenario, Kappa, </w:t>
      </w:r>
      <w:r w:rsidR="00BE52F9">
        <w:rPr>
          <w:lang w:eastAsia="en-US"/>
        </w:rPr>
        <w:t>returned</w:t>
      </w:r>
      <w:r w:rsidR="000F101D">
        <w:rPr>
          <w:lang w:eastAsia="en-US"/>
        </w:rPr>
        <w:t xml:space="preserve"> to the settings of Scenario Epsilon and added the Google Trends feature. </w:t>
      </w:r>
      <w:r w:rsidR="007476E5">
        <w:rPr>
          <w:lang w:eastAsia="en-US"/>
        </w:rPr>
        <w:t>Since that was a while back, it is worth</w:t>
      </w:r>
      <w:r w:rsidR="000F101D">
        <w:rPr>
          <w:lang w:eastAsia="en-US"/>
        </w:rPr>
        <w:t xml:space="preserve"> recap</w:t>
      </w:r>
      <w:r w:rsidR="007476E5">
        <w:rPr>
          <w:lang w:eastAsia="en-US"/>
        </w:rPr>
        <w:t xml:space="preserve">ping </w:t>
      </w:r>
      <w:r w:rsidR="00F911D3">
        <w:rPr>
          <w:lang w:eastAsia="en-US"/>
        </w:rPr>
        <w:t>all the</w:t>
      </w:r>
      <w:r w:rsidR="007476E5">
        <w:rPr>
          <w:lang w:eastAsia="en-US"/>
        </w:rPr>
        <w:t xml:space="preserve"> parameters</w:t>
      </w:r>
      <w:r w:rsidR="000F101D">
        <w:rPr>
          <w:lang w:eastAsia="en-US"/>
        </w:rPr>
        <w:t>:</w:t>
      </w:r>
    </w:p>
    <w:p w:rsidR="000F101D" w:rsidRDefault="000F101D" w:rsidP="000F101D">
      <w:pPr>
        <w:pStyle w:val="ListParagraph"/>
        <w:numPr>
          <w:ilvl w:val="0"/>
          <w:numId w:val="18"/>
        </w:numPr>
        <w:rPr>
          <w:lang w:eastAsia="en-US"/>
        </w:rPr>
      </w:pPr>
      <w:r>
        <w:rPr>
          <w:lang w:eastAsia="en-US"/>
        </w:rPr>
        <w:t xml:space="preserve">portfolio: the SP&amp;100 </w:t>
      </w:r>
    </w:p>
    <w:p w:rsidR="000F101D" w:rsidRDefault="000F101D" w:rsidP="000F101D">
      <w:pPr>
        <w:pStyle w:val="ListParagraph"/>
        <w:numPr>
          <w:ilvl w:val="0"/>
          <w:numId w:val="18"/>
        </w:numPr>
        <w:rPr>
          <w:lang w:eastAsia="en-US"/>
        </w:rPr>
      </w:pPr>
      <w:r>
        <w:rPr>
          <w:lang w:eastAsia="en-US"/>
        </w:rPr>
        <w:t>time frame: 2005-10-01 through 2015-09-30, inclusive</w:t>
      </w:r>
    </w:p>
    <w:p w:rsidR="000F101D" w:rsidRDefault="00E706EE" w:rsidP="000F101D">
      <w:pPr>
        <w:pStyle w:val="ListParagraph"/>
        <w:numPr>
          <w:ilvl w:val="0"/>
          <w:numId w:val="18"/>
        </w:numPr>
        <w:rPr>
          <w:lang w:eastAsia="en-US"/>
        </w:rPr>
      </w:pPr>
      <w:r>
        <w:rPr>
          <w:lang w:eastAsia="en-US"/>
        </w:rPr>
        <w:t>a 40 day sliding window with a stride of 1 day</w:t>
      </w:r>
    </w:p>
    <w:p w:rsidR="00E706EE" w:rsidRDefault="00F911D3" w:rsidP="000F101D">
      <w:pPr>
        <w:pStyle w:val="ListParagraph"/>
        <w:numPr>
          <w:ilvl w:val="0"/>
          <w:numId w:val="18"/>
        </w:numPr>
        <w:rPr>
          <w:lang w:eastAsia="en-US"/>
        </w:rPr>
      </w:pPr>
      <w:r>
        <w:rPr>
          <w:lang w:eastAsia="en-US"/>
        </w:rPr>
        <w:t>using a past of 30 days to forecast 10 days ahead</w:t>
      </w:r>
    </w:p>
    <w:p w:rsidR="00F911D3" w:rsidRDefault="00F911D3" w:rsidP="000F101D">
      <w:pPr>
        <w:pStyle w:val="ListParagraph"/>
        <w:numPr>
          <w:ilvl w:val="0"/>
          <w:numId w:val="18"/>
        </w:numPr>
        <w:rPr>
          <w:lang w:eastAsia="en-US"/>
        </w:rPr>
      </w:pPr>
      <w:r>
        <w:rPr>
          <w:lang w:eastAsia="en-US"/>
        </w:rPr>
        <w:t>a batch size of 20</w:t>
      </w:r>
    </w:p>
    <w:p w:rsidR="00F911D3" w:rsidRDefault="00F911D3" w:rsidP="000F101D">
      <w:pPr>
        <w:pStyle w:val="ListParagraph"/>
        <w:numPr>
          <w:ilvl w:val="0"/>
          <w:numId w:val="18"/>
        </w:numPr>
        <w:rPr>
          <w:lang w:eastAsia="en-US"/>
        </w:rPr>
      </w:pPr>
      <w:r>
        <w:rPr>
          <w:lang w:eastAsia="en-US"/>
        </w:rPr>
        <w:t>the number of hidden nodes equal to the number of model inputs</w:t>
      </w:r>
    </w:p>
    <w:p w:rsidR="00F911D3" w:rsidRDefault="00F911D3" w:rsidP="00F911D3">
      <w:pPr>
        <w:pStyle w:val="ListParagraph"/>
        <w:numPr>
          <w:ilvl w:val="0"/>
          <w:numId w:val="18"/>
        </w:numPr>
        <w:rPr>
          <w:lang w:eastAsia="en-US"/>
        </w:rPr>
      </w:pPr>
      <w:r>
        <w:rPr>
          <w:lang w:eastAsia="en-US"/>
        </w:rPr>
        <w:t>a total of 4 layers</w:t>
      </w:r>
    </w:p>
    <w:p w:rsidR="000F101D" w:rsidRDefault="00F911D3" w:rsidP="000F101D">
      <w:pPr>
        <w:pStyle w:val="ListParagraph"/>
        <w:numPr>
          <w:ilvl w:val="0"/>
          <w:numId w:val="18"/>
        </w:numPr>
        <w:rPr>
          <w:lang w:eastAsia="en-US"/>
        </w:rPr>
      </w:pPr>
      <w:r>
        <w:rPr>
          <w:lang w:eastAsia="en-US"/>
        </w:rPr>
        <w:t xml:space="preserve">a feature vector consisting of </w:t>
      </w:r>
      <w:r>
        <w:rPr>
          <w:lang w:eastAsia="en-US"/>
        </w:rPr>
        <w:br/>
      </w:r>
      <w:r w:rsidRPr="00F911D3">
        <w:rPr>
          <w:lang w:eastAsia="en-US"/>
        </w:rPr>
        <w:t>&lt;</w:t>
      </w:r>
      <w:proofErr w:type="spellStart"/>
      <w:r w:rsidRPr="00F911D3">
        <w:rPr>
          <w:lang w:eastAsia="en-US"/>
        </w:rPr>
        <w:t>Δaskhi</w:t>
      </w:r>
      <w:proofErr w:type="spellEnd"/>
      <w:r w:rsidRPr="00F911D3">
        <w:rPr>
          <w:lang w:eastAsia="en-US"/>
        </w:rPr>
        <w:t xml:space="preserve">, </w:t>
      </w:r>
      <w:proofErr w:type="spellStart"/>
      <w:r w:rsidRPr="00F911D3">
        <w:rPr>
          <w:lang w:eastAsia="en-US"/>
        </w:rPr>
        <w:t>Δbidlo</w:t>
      </w:r>
      <w:proofErr w:type="spellEnd"/>
      <w:r w:rsidRPr="00F911D3">
        <w:rPr>
          <w:lang w:eastAsia="en-US"/>
        </w:rPr>
        <w:t xml:space="preserve">, ret, </w:t>
      </w:r>
      <w:proofErr w:type="spellStart"/>
      <w:r w:rsidRPr="00F911D3">
        <w:rPr>
          <w:lang w:eastAsia="en-US"/>
        </w:rPr>
        <w:t>Δvol</w:t>
      </w:r>
      <w:proofErr w:type="spellEnd"/>
      <w:r w:rsidRPr="00F911D3">
        <w:rPr>
          <w:lang w:eastAsia="en-US"/>
        </w:rPr>
        <w:t xml:space="preserve">, </w:t>
      </w:r>
      <w:proofErr w:type="spellStart"/>
      <w:r w:rsidRPr="00F911D3">
        <w:rPr>
          <w:lang w:eastAsia="en-US"/>
        </w:rPr>
        <w:t>Δask</w:t>
      </w:r>
      <w:proofErr w:type="spellEnd"/>
      <w:r w:rsidRPr="00F911D3">
        <w:rPr>
          <w:lang w:eastAsia="en-US"/>
        </w:rPr>
        <w:t xml:space="preserve">, </w:t>
      </w:r>
      <w:proofErr w:type="spellStart"/>
      <w:r w:rsidRPr="00F911D3">
        <w:rPr>
          <w:lang w:eastAsia="en-US"/>
        </w:rPr>
        <w:t>Δbid</w:t>
      </w:r>
      <w:proofErr w:type="spellEnd"/>
      <w:r w:rsidRPr="00F911D3">
        <w:rPr>
          <w:lang w:eastAsia="en-US"/>
        </w:rPr>
        <w:t xml:space="preserve">, </w:t>
      </w:r>
      <w:proofErr w:type="spellStart"/>
      <w:r w:rsidRPr="00F911D3">
        <w:rPr>
          <w:lang w:eastAsia="en-US"/>
        </w:rPr>
        <w:t>retx</w:t>
      </w:r>
      <w:proofErr w:type="spellEnd"/>
      <w:r>
        <w:rPr>
          <w:lang w:eastAsia="en-US"/>
        </w:rPr>
        <w:t>, trend</w:t>
      </w:r>
      <w:r w:rsidRPr="00F911D3">
        <w:rPr>
          <w:lang w:eastAsia="en-US"/>
        </w:rPr>
        <w:t>&gt;</w:t>
      </w:r>
    </w:p>
    <w:p w:rsidR="007C44AB" w:rsidRDefault="007C44AB" w:rsidP="007C44AB">
      <w:pPr>
        <w:rPr>
          <w:lang w:eastAsia="en-US"/>
        </w:rPr>
      </w:pPr>
      <w:r>
        <w:rPr>
          <w:lang w:eastAsia="en-US"/>
        </w:rPr>
        <w:t>The objective function was graphed across the standard 15 epochs:</w:t>
      </w:r>
    </w:p>
    <w:p w:rsidR="00D33A10" w:rsidRDefault="00305873" w:rsidP="00D33A10">
      <w:pPr>
        <w:keepNext/>
        <w:jc w:val="center"/>
      </w:pPr>
      <w:r>
        <w:rPr>
          <w:noProof/>
        </w:rPr>
        <w:drawing>
          <wp:inline distT="0" distB="0" distL="0" distR="0" wp14:anchorId="4748A0DA" wp14:editId="484F9E37">
            <wp:extent cx="3600000" cy="2163600"/>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305873" w:rsidRDefault="00D33A10" w:rsidP="00D33A10">
      <w:pPr>
        <w:pStyle w:val="Caption"/>
        <w:rPr>
          <w:lang w:eastAsia="en-US"/>
        </w:rPr>
      </w:pPr>
      <w:bookmarkStart w:id="57" w:name="_Toc450512680"/>
      <w:r>
        <w:t xml:space="preserve">Figure </w:t>
      </w:r>
      <w:fldSimple w:instr=" SEQ Figure \* ARABIC ">
        <w:r w:rsidR="00020DCA">
          <w:rPr>
            <w:noProof/>
          </w:rPr>
          <w:t>22</w:t>
        </w:r>
      </w:fldSimple>
      <w:r>
        <w:t xml:space="preserve">: </w:t>
      </w:r>
      <w:r w:rsidRPr="00574F73">
        <w:t xml:space="preserve">[Scenario </w:t>
      </w:r>
      <w:r>
        <w:t>Kappa</w:t>
      </w:r>
      <w:r w:rsidRPr="00574F73">
        <w:t xml:space="preserve">] RMS Error </w:t>
      </w:r>
      <w:proofErr w:type="gramStart"/>
      <w:r w:rsidRPr="00574F73">
        <w:t>By</w:t>
      </w:r>
      <w:proofErr w:type="gramEnd"/>
      <w:r w:rsidRPr="00574F73">
        <w:t xml:space="preserve"> Epoch</w:t>
      </w:r>
      <w:bookmarkEnd w:id="57"/>
    </w:p>
    <w:p w:rsidR="007C44AB" w:rsidRDefault="00E107B1" w:rsidP="007C44AB">
      <w:pPr>
        <w:rPr>
          <w:lang w:eastAsia="en-US"/>
        </w:rPr>
      </w:pPr>
      <w:r>
        <w:rPr>
          <w:lang w:eastAsia="en-US"/>
        </w:rPr>
        <w:t>This was a very interesting result. Scenario Epsilon was a robust model using 7 features and yielding good performance</w:t>
      </w:r>
      <w:r w:rsidR="00973738">
        <w:rPr>
          <w:lang w:eastAsia="en-US"/>
        </w:rPr>
        <w:t xml:space="preserve"> (albeit with some early wobbles)</w:t>
      </w:r>
      <w:r>
        <w:rPr>
          <w:lang w:eastAsia="en-US"/>
        </w:rPr>
        <w:t>. Adding just one more feature has essentially reduced the performance back to that of the benchmarks.</w:t>
      </w:r>
      <w:r w:rsidR="00A85718">
        <w:rPr>
          <w:lang w:eastAsia="en-US"/>
        </w:rPr>
        <w:t xml:space="preserve"> Furthermore, it loo</w:t>
      </w:r>
      <w:r w:rsidR="002D418B">
        <w:rPr>
          <w:lang w:eastAsia="en-US"/>
        </w:rPr>
        <w:t>ks like convergence</w:t>
      </w:r>
      <w:r w:rsidR="00A85718">
        <w:rPr>
          <w:lang w:eastAsia="en-US"/>
        </w:rPr>
        <w:t xml:space="preserve"> had pretty much levelled off by epoch 15.</w:t>
      </w:r>
    </w:p>
    <w:p w:rsidR="00D575E9" w:rsidRDefault="00272B7E" w:rsidP="007C44AB">
      <w:pPr>
        <w:rPr>
          <w:lang w:eastAsia="en-US"/>
        </w:rPr>
      </w:pPr>
      <w:r>
        <w:rPr>
          <w:lang w:eastAsia="en-US"/>
        </w:rPr>
        <w:t>The two obvious</w:t>
      </w:r>
      <w:r w:rsidR="00C247C0">
        <w:rPr>
          <w:lang w:eastAsia="en-US"/>
        </w:rPr>
        <w:t xml:space="preserve"> </w:t>
      </w:r>
      <w:r>
        <w:rPr>
          <w:lang w:eastAsia="en-US"/>
        </w:rPr>
        <w:t>possible causes for this outcome are</w:t>
      </w:r>
      <w:r w:rsidR="004C5A44">
        <w:rPr>
          <w:lang w:eastAsia="en-US"/>
        </w:rPr>
        <w:t xml:space="preserve"> (1)</w:t>
      </w:r>
      <w:r>
        <w:rPr>
          <w:lang w:eastAsia="en-US"/>
        </w:rPr>
        <w:t xml:space="preserve"> that the extra feature pushed the model over a performance cliff, or</w:t>
      </w:r>
      <w:r w:rsidR="004C5A44">
        <w:rPr>
          <w:lang w:eastAsia="en-US"/>
        </w:rPr>
        <w:t xml:space="preserve"> (2)</w:t>
      </w:r>
      <w:r>
        <w:rPr>
          <w:lang w:eastAsia="en-US"/>
        </w:rPr>
        <w:t xml:space="preserve"> that the Google </w:t>
      </w:r>
      <w:r>
        <w:rPr>
          <w:lang w:eastAsia="en-US"/>
        </w:rPr>
        <w:lastRenderedPageBreak/>
        <w:t xml:space="preserve">Trends data is essentially noise. Starting with the latter hypothesis, the model should be able to </w:t>
      </w:r>
      <w:r w:rsidR="00605EFB">
        <w:rPr>
          <w:lang w:eastAsia="en-US"/>
        </w:rPr>
        <w:t xml:space="preserve">learn </w:t>
      </w:r>
      <w:r w:rsidR="00B05047">
        <w:rPr>
          <w:lang w:eastAsia="en-US"/>
        </w:rPr>
        <w:t xml:space="preserve">to </w:t>
      </w:r>
      <w:r>
        <w:rPr>
          <w:lang w:eastAsia="en-US"/>
        </w:rPr>
        <w:t>deal with random noise</w:t>
      </w:r>
      <w:r w:rsidR="00B05047">
        <w:rPr>
          <w:lang w:eastAsia="en-US"/>
        </w:rPr>
        <w:t xml:space="preserve"> without this</w:t>
      </w:r>
      <w:r w:rsidR="006167E4">
        <w:rPr>
          <w:lang w:eastAsia="en-US"/>
        </w:rPr>
        <w:t xml:space="preserve"> magnitude</w:t>
      </w:r>
      <w:r w:rsidR="00B05047">
        <w:rPr>
          <w:lang w:eastAsia="en-US"/>
        </w:rPr>
        <w:t xml:space="preserve"> effect on performance</w:t>
      </w:r>
      <w:r>
        <w:rPr>
          <w:lang w:eastAsia="en-US"/>
        </w:rPr>
        <w:t xml:space="preserve">. Indeed, all the other data it is being fed is noisy since it comes from market observations, and convergence is demonstrably not a problem </w:t>
      </w:r>
      <w:r w:rsidR="00B47D52">
        <w:rPr>
          <w:lang w:eastAsia="en-US"/>
        </w:rPr>
        <w:t>under those conditions</w:t>
      </w:r>
      <w:r w:rsidR="00D575E9">
        <w:rPr>
          <w:lang w:eastAsia="en-US"/>
        </w:rPr>
        <w:t>.</w:t>
      </w:r>
    </w:p>
    <w:p w:rsidR="00C247C0" w:rsidRDefault="00B47D52" w:rsidP="007C44AB">
      <w:pPr>
        <w:rPr>
          <w:lang w:eastAsia="en-US"/>
        </w:rPr>
      </w:pPr>
      <w:r>
        <w:rPr>
          <w:lang w:eastAsia="en-US"/>
        </w:rPr>
        <w:t>But perhaps the Google Trends data is not random noise? If it is strongly correlated to future volatility at</w:t>
      </w:r>
      <w:r w:rsidR="00D575E9">
        <w:rPr>
          <w:lang w:eastAsia="en-US"/>
        </w:rPr>
        <w:t xml:space="preserve"> some</w:t>
      </w:r>
      <w:r>
        <w:rPr>
          <w:lang w:eastAsia="en-US"/>
        </w:rPr>
        <w:t xml:space="preserve"> times, and strongly anti-correlated at other times, the model may be having trouble integrating these observations.</w:t>
      </w:r>
      <w:r w:rsidR="00D575E9">
        <w:rPr>
          <w:lang w:eastAsia="en-US"/>
        </w:rPr>
        <w:t xml:space="preserve"> Because the model views the world in 40 day chunks, independent of any external factors</w:t>
      </w:r>
      <w:r w:rsidR="005F586E">
        <w:rPr>
          <w:lang w:eastAsia="en-US"/>
        </w:rPr>
        <w:t>,</w:t>
      </w:r>
      <w:r w:rsidR="00D575E9">
        <w:rPr>
          <w:lang w:eastAsia="en-US"/>
        </w:rPr>
        <w:t xml:space="preserve"> it cannot necessarily understand global variables that may be driving Google Trends. </w:t>
      </w:r>
      <w:r w:rsidR="005F586E">
        <w:rPr>
          <w:lang w:eastAsia="en-US"/>
        </w:rPr>
        <w:t>Form the point of view of the model, Google Trends appears to be a Hidden Markov Model with at least one unknown and hidden variable.</w:t>
      </w:r>
      <w:r w:rsidR="00D575E9">
        <w:rPr>
          <w:lang w:eastAsia="en-US"/>
        </w:rPr>
        <w:t xml:space="preserve"> </w:t>
      </w:r>
      <w:r w:rsidR="00150272">
        <w:rPr>
          <w:lang w:eastAsia="en-US"/>
        </w:rPr>
        <w:t xml:space="preserve"> If this hypothesis holds, then there exists a class of feature which should be actively excluded from the model.</w:t>
      </w:r>
    </w:p>
    <w:p w:rsidR="002C59DF" w:rsidRDefault="00150272" w:rsidP="007C44AB">
      <w:pPr>
        <w:rPr>
          <w:lang w:eastAsia="en-US"/>
        </w:rPr>
      </w:pPr>
      <w:r>
        <w:rPr>
          <w:lang w:eastAsia="en-US"/>
        </w:rPr>
        <w:t xml:space="preserve">However, the author’s intuition </w:t>
      </w:r>
      <w:r w:rsidR="005C3528">
        <w:rPr>
          <w:lang w:eastAsia="en-US"/>
        </w:rPr>
        <w:t>is</w:t>
      </w:r>
      <w:r>
        <w:rPr>
          <w:lang w:eastAsia="en-US"/>
        </w:rPr>
        <w:t xml:space="preserve"> that the former hypothesis was true. The extra feature has overloaded the model’s capability to converge. It may be that the Google Trends data is especially noisy in some way, exacerbating the situation. Nevertheless, the hypothesis is that the problem is with the model and not the trends data </w:t>
      </w:r>
      <w:r w:rsidRPr="00077E38">
        <w:rPr>
          <w:i/>
          <w:lang w:eastAsia="en-US"/>
        </w:rPr>
        <w:t>per se</w:t>
      </w:r>
      <w:r>
        <w:rPr>
          <w:lang w:eastAsia="en-US"/>
        </w:rPr>
        <w:t>.</w:t>
      </w:r>
      <w:r w:rsidR="002C59DF">
        <w:rPr>
          <w:lang w:eastAsia="en-US"/>
        </w:rPr>
        <w:t xml:space="preserve"> </w:t>
      </w:r>
    </w:p>
    <w:p w:rsidR="00BB033E" w:rsidRPr="007C44AB" w:rsidRDefault="00BB033E" w:rsidP="007C44AB">
      <w:pPr>
        <w:rPr>
          <w:lang w:eastAsia="en-US"/>
        </w:rPr>
      </w:pPr>
      <w:r>
        <w:rPr>
          <w:lang w:eastAsia="en-US"/>
        </w:rPr>
        <w:t>What if the model’s input data is perturbed in other ways?</w:t>
      </w:r>
    </w:p>
    <w:p w:rsidR="00047C27" w:rsidRDefault="00047C27" w:rsidP="00047C27">
      <w:pPr>
        <w:pStyle w:val="Heading2"/>
      </w:pPr>
      <w:bookmarkStart w:id="58" w:name="_Toc479918178"/>
      <w:r>
        <w:t>Scenario Mu</w:t>
      </w:r>
      <w:bookmarkEnd w:id="58"/>
    </w:p>
    <w:p w:rsidR="00545330" w:rsidRDefault="00545330" w:rsidP="00545330">
      <w:pPr>
        <w:rPr>
          <w:lang w:eastAsia="en-US"/>
        </w:rPr>
      </w:pPr>
      <w:r>
        <w:rPr>
          <w:lang w:eastAsia="en-US"/>
        </w:rPr>
        <w:t>The eleventh experimental scenario, Mu,</w:t>
      </w:r>
      <w:r w:rsidRPr="00545330">
        <w:rPr>
          <w:lang w:eastAsia="en-US"/>
        </w:rPr>
        <w:t xml:space="preserve"> </w:t>
      </w:r>
      <w:r>
        <w:rPr>
          <w:lang w:eastAsia="en-US"/>
        </w:rPr>
        <w:t>returned to the settings of Scenario Epsilon and switched the S&amp;P500 portfolio for the NASDAQ 100.</w:t>
      </w:r>
      <w:r w:rsidR="00D72A3B">
        <w:rPr>
          <w:lang w:eastAsia="en-US"/>
        </w:rPr>
        <w:t xml:space="preserve"> This portfolio contained 106 stocks as of September 30</w:t>
      </w:r>
      <w:r w:rsidR="00D72A3B" w:rsidRPr="00D72A3B">
        <w:rPr>
          <w:vertAlign w:val="superscript"/>
          <w:lang w:eastAsia="en-US"/>
        </w:rPr>
        <w:t>th</w:t>
      </w:r>
      <w:r w:rsidR="00D72A3B">
        <w:rPr>
          <w:lang w:eastAsia="en-US"/>
        </w:rPr>
        <w:t xml:space="preserve"> 2015.</w:t>
      </w:r>
    </w:p>
    <w:p w:rsidR="00545330" w:rsidRDefault="00545330" w:rsidP="00545330">
      <w:pPr>
        <w:rPr>
          <w:lang w:eastAsia="en-US"/>
        </w:rPr>
      </w:pPr>
      <w:r>
        <w:rPr>
          <w:lang w:eastAsia="en-US"/>
        </w:rPr>
        <w:t>The objective function was graphed across the standard 15 epochs:</w:t>
      </w:r>
    </w:p>
    <w:p w:rsidR="00D34A22" w:rsidRDefault="003D38BD" w:rsidP="00D34A22">
      <w:pPr>
        <w:keepNext/>
        <w:jc w:val="center"/>
      </w:pPr>
      <w:r>
        <w:rPr>
          <w:noProof/>
        </w:rPr>
        <w:lastRenderedPageBreak/>
        <w:drawing>
          <wp:inline distT="0" distB="0" distL="0" distR="0" wp14:anchorId="317587B6" wp14:editId="04E421E5">
            <wp:extent cx="3600000" cy="2163600"/>
            <wp:effectExtent l="0" t="0" r="63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3D38BD" w:rsidRDefault="00D34A22" w:rsidP="00D34A22">
      <w:pPr>
        <w:pStyle w:val="Caption"/>
      </w:pPr>
      <w:bookmarkStart w:id="59" w:name="_Toc450512681"/>
      <w:r>
        <w:t xml:space="preserve">Figure </w:t>
      </w:r>
      <w:fldSimple w:instr=" SEQ Figure \* ARABIC ">
        <w:r w:rsidR="00020DCA">
          <w:rPr>
            <w:noProof/>
          </w:rPr>
          <w:t>23</w:t>
        </w:r>
      </w:fldSimple>
      <w:r>
        <w:t xml:space="preserve">: </w:t>
      </w:r>
      <w:r w:rsidRPr="00574F73">
        <w:t xml:space="preserve">[Scenario </w:t>
      </w:r>
      <w:r w:rsidR="007B2379">
        <w:t>Mu</w:t>
      </w:r>
      <w:r w:rsidRPr="00574F73">
        <w:t xml:space="preserve">] RMS Error </w:t>
      </w:r>
      <w:proofErr w:type="gramStart"/>
      <w:r w:rsidRPr="00574F73">
        <w:t>By</w:t>
      </w:r>
      <w:proofErr w:type="gramEnd"/>
      <w:r w:rsidRPr="00574F73">
        <w:t xml:space="preserve"> Epoch</w:t>
      </w:r>
      <w:bookmarkEnd w:id="59"/>
    </w:p>
    <w:p w:rsidR="00B773F6" w:rsidRDefault="00845FF2" w:rsidP="00B773F6">
      <w:r>
        <w:t>This</w:t>
      </w:r>
      <w:r w:rsidR="00BE15BF">
        <w:t xml:space="preserve"> scenario yielded comparable results to Scenario epsilon. Note that the early wobble were still present, which means they are an artefact of the model rather than the input data (although the </w:t>
      </w:r>
      <w:r w:rsidR="00BE15BF" w:rsidRPr="00BE15BF">
        <w:rPr>
          <w:i/>
        </w:rPr>
        <w:t>size</w:t>
      </w:r>
      <w:r w:rsidR="00BE15BF">
        <w:t xml:space="preserve"> </w:t>
      </w:r>
      <w:r>
        <w:t xml:space="preserve">and </w:t>
      </w:r>
      <w:r w:rsidRPr="00845FF2">
        <w:rPr>
          <w:i/>
        </w:rPr>
        <w:t>features</w:t>
      </w:r>
      <w:r>
        <w:t xml:space="preserve"> </w:t>
      </w:r>
      <w:r w:rsidR="00BE15BF">
        <w:t xml:space="preserve">of the input data might still have bearing). More importantly, </w:t>
      </w:r>
      <w:r w:rsidR="002542A9">
        <w:t>this scenario shows that the model is robust to a change in the input portfolio. The results are not idiosyncratic to a particular set of stocks. This creates confidence that the model is stable for any moderately large set of major issues.</w:t>
      </w:r>
    </w:p>
    <w:p w:rsidR="00995721" w:rsidRPr="00B773F6" w:rsidRDefault="00995721" w:rsidP="00B773F6">
      <w:r>
        <w:t>How is stability</w:t>
      </w:r>
      <w:r w:rsidR="00486E3D">
        <w:t xml:space="preserve"> affected if the model is presented with a much larger</w:t>
      </w:r>
      <w:r>
        <w:t xml:space="preserve"> portfolio?</w:t>
      </w:r>
    </w:p>
    <w:p w:rsidR="00047C27" w:rsidRDefault="00047C27" w:rsidP="00047C27">
      <w:pPr>
        <w:pStyle w:val="Heading2"/>
      </w:pPr>
      <w:bookmarkStart w:id="60" w:name="_Toc479918179"/>
      <w:r>
        <w:t>Scenario Nu</w:t>
      </w:r>
      <w:bookmarkEnd w:id="60"/>
    </w:p>
    <w:p w:rsidR="008E7775" w:rsidRDefault="008E7775" w:rsidP="008E7775">
      <w:pPr>
        <w:rPr>
          <w:lang w:eastAsia="en-US"/>
        </w:rPr>
      </w:pPr>
      <w:r>
        <w:rPr>
          <w:lang w:eastAsia="en-US"/>
        </w:rPr>
        <w:t>The twelfth experimental scenario, Nu, replaced the NASDAQ100 portfolio with the S&amp;P500 portfolio, consisting of 504 stocks as of September 30</w:t>
      </w:r>
      <w:r w:rsidRPr="008E7775">
        <w:rPr>
          <w:vertAlign w:val="superscript"/>
          <w:lang w:eastAsia="en-US"/>
        </w:rPr>
        <w:t>th</w:t>
      </w:r>
      <w:r>
        <w:rPr>
          <w:lang w:eastAsia="en-US"/>
        </w:rPr>
        <w:t xml:space="preserve"> 2015. In all other respects this scenario was the same as Scenario Epsilon.</w:t>
      </w:r>
    </w:p>
    <w:p w:rsidR="008E7775" w:rsidRDefault="008E7775" w:rsidP="008E7775">
      <w:pPr>
        <w:rPr>
          <w:lang w:eastAsia="en-US"/>
        </w:rPr>
      </w:pPr>
      <w:r>
        <w:rPr>
          <w:lang w:eastAsia="en-US"/>
        </w:rPr>
        <w:t>Unfortunately, this scenario made the GPU processor (figuratively</w:t>
      </w:r>
      <w:r w:rsidR="0076117F">
        <w:rPr>
          <w:lang w:eastAsia="en-US"/>
        </w:rPr>
        <w:t>) explode. There were no</w:t>
      </w:r>
      <w:r>
        <w:rPr>
          <w:lang w:eastAsia="en-US"/>
        </w:rPr>
        <w:t xml:space="preserve">where near enough resources available to </w:t>
      </w:r>
      <w:r w:rsidR="0076117F">
        <w:rPr>
          <w:lang w:eastAsia="en-US"/>
        </w:rPr>
        <w:t>deploy</w:t>
      </w:r>
      <w:r>
        <w:rPr>
          <w:lang w:eastAsia="en-US"/>
        </w:rPr>
        <w:t xml:space="preserve"> the model.</w:t>
      </w:r>
      <w:r w:rsidR="00F95436">
        <w:rPr>
          <w:lang w:eastAsia="en-US"/>
        </w:rPr>
        <w:t xml:space="preserve"> In retrospect this was not surprising. Scenario Iota had struck resource limits when deepening the network and experimental testing with variants of Scenario Theta had shown that much more than 40 hidden nodes could also trigger resource exhaustion. So quintupling the amount of input was unlikely to be successful.</w:t>
      </w:r>
    </w:p>
    <w:p w:rsidR="00F95436" w:rsidRDefault="00F95436" w:rsidP="008E7775">
      <w:pPr>
        <w:rPr>
          <w:lang w:eastAsia="en-US"/>
        </w:rPr>
      </w:pPr>
      <w:r>
        <w:rPr>
          <w:lang w:eastAsia="en-US"/>
        </w:rPr>
        <w:t xml:space="preserve">This scenario is therefore left as an open question. How does the model perform when given even broader market information? Are there signals in </w:t>
      </w:r>
      <w:r>
        <w:rPr>
          <w:lang w:eastAsia="en-US"/>
        </w:rPr>
        <w:lastRenderedPageBreak/>
        <w:t xml:space="preserve">stocks outside the S&amp;P100 that may contribute to individual stock volatility forecasts? There are fundamental issues lurking behind those questions. Is volatility primarily a market phenomenon or </w:t>
      </w:r>
      <w:r w:rsidR="0078721E">
        <w:rPr>
          <w:lang w:eastAsia="en-US"/>
        </w:rPr>
        <w:t>does it</w:t>
      </w:r>
      <w:r>
        <w:rPr>
          <w:lang w:eastAsia="en-US"/>
        </w:rPr>
        <w:t xml:space="preserve"> </w:t>
      </w:r>
      <w:proofErr w:type="gramStart"/>
      <w:r>
        <w:rPr>
          <w:lang w:eastAsia="en-US"/>
        </w:rPr>
        <w:t>devolve</w:t>
      </w:r>
      <w:proofErr w:type="gramEnd"/>
      <w:r>
        <w:rPr>
          <w:lang w:eastAsia="en-US"/>
        </w:rPr>
        <w:t xml:space="preserve"> to individual stocks?  If is a market phenomenon then the S&amp;P100 volatility alone might suffice to predict that of other issues.</w:t>
      </w:r>
      <w:r w:rsidR="0078721E">
        <w:rPr>
          <w:lang w:eastAsia="en-US"/>
        </w:rPr>
        <w:t xml:space="preserve"> On the other hand, perhaps the trading of stocks outside the S&amp;P100 exerts </w:t>
      </w:r>
      <w:r w:rsidR="00871D7B">
        <w:rPr>
          <w:lang w:eastAsia="en-US"/>
        </w:rPr>
        <w:t>unexpected</w:t>
      </w:r>
      <w:r w:rsidR="0078721E">
        <w:rPr>
          <w:lang w:eastAsia="en-US"/>
        </w:rPr>
        <w:t xml:space="preserve"> influence on the largest companies’ returns?</w:t>
      </w:r>
    </w:p>
    <w:p w:rsidR="00C66E7C" w:rsidRPr="008E7775" w:rsidRDefault="00C66E7C" w:rsidP="008E7775">
      <w:pPr>
        <w:rPr>
          <w:lang w:eastAsia="en-US"/>
        </w:rPr>
      </w:pPr>
      <w:r>
        <w:rPr>
          <w:lang w:eastAsia="en-US"/>
        </w:rPr>
        <w:t>If a large data set is intractable given the available computational resources, how does the model perform on a much smaller set?</w:t>
      </w:r>
    </w:p>
    <w:p w:rsidR="00047C27" w:rsidRDefault="00047C27" w:rsidP="00047C27">
      <w:pPr>
        <w:pStyle w:val="Heading2"/>
      </w:pPr>
      <w:bookmarkStart w:id="61" w:name="_Toc479918180"/>
      <w:r>
        <w:t>Scenario Xi</w:t>
      </w:r>
      <w:bookmarkEnd w:id="61"/>
    </w:p>
    <w:p w:rsidR="008E06A7" w:rsidRDefault="008E06A7" w:rsidP="008E06A7">
      <w:pPr>
        <w:rPr>
          <w:lang w:eastAsia="en-US"/>
        </w:rPr>
      </w:pPr>
      <w:r>
        <w:rPr>
          <w:lang w:eastAsia="en-US"/>
        </w:rPr>
        <w:t>The thirteenth experimental scenario, Xi, returned to the S&amp;P100 portfolio, but drew on a much shorter historical period</w:t>
      </w:r>
      <w:r w:rsidR="0046146F">
        <w:rPr>
          <w:lang w:eastAsia="en-US"/>
        </w:rPr>
        <w:t>. More specifically data was drawn from October 1</w:t>
      </w:r>
      <w:r w:rsidR="0046146F" w:rsidRPr="0046146F">
        <w:rPr>
          <w:vertAlign w:val="superscript"/>
          <w:lang w:eastAsia="en-US"/>
        </w:rPr>
        <w:t>st</w:t>
      </w:r>
      <w:r w:rsidR="0046146F">
        <w:rPr>
          <w:lang w:eastAsia="en-US"/>
        </w:rPr>
        <w:t xml:space="preserve"> 2014 to September 30</w:t>
      </w:r>
      <w:r w:rsidR="0046146F" w:rsidRPr="0046146F">
        <w:rPr>
          <w:vertAlign w:val="superscript"/>
          <w:lang w:eastAsia="en-US"/>
        </w:rPr>
        <w:t>th</w:t>
      </w:r>
      <w:r w:rsidR="0046146F">
        <w:rPr>
          <w:lang w:eastAsia="en-US"/>
        </w:rPr>
        <w:t xml:space="preserve"> 2015, a period of exactly one year. </w:t>
      </w:r>
      <w:r>
        <w:rPr>
          <w:lang w:eastAsia="en-US"/>
        </w:rPr>
        <w:t>In all other respects this scenario was the same as Scenario Nu.</w:t>
      </w:r>
    </w:p>
    <w:p w:rsidR="002A6804" w:rsidRDefault="002A6804" w:rsidP="002A6804">
      <w:pPr>
        <w:rPr>
          <w:lang w:eastAsia="en-US"/>
        </w:rPr>
      </w:pPr>
    </w:p>
    <w:p w:rsidR="002A6804" w:rsidRDefault="002A6804" w:rsidP="002A6804">
      <w:pPr>
        <w:rPr>
          <w:lang w:eastAsia="en-US"/>
        </w:rPr>
      </w:pPr>
      <w:r>
        <w:rPr>
          <w:lang w:eastAsia="en-US"/>
        </w:rPr>
        <w:t>The objective function was graphed across the standard 15 epochs:</w:t>
      </w:r>
    </w:p>
    <w:p w:rsidR="007B2379" w:rsidRDefault="002A6804" w:rsidP="007B2379">
      <w:pPr>
        <w:keepNext/>
        <w:jc w:val="center"/>
      </w:pPr>
      <w:r>
        <w:rPr>
          <w:noProof/>
        </w:rPr>
        <w:drawing>
          <wp:inline distT="0" distB="0" distL="0" distR="0" wp14:anchorId="3EF4FA53" wp14:editId="57341B77">
            <wp:extent cx="3600000" cy="2163600"/>
            <wp:effectExtent l="0" t="0" r="635" b="825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2A6804" w:rsidRDefault="007B2379" w:rsidP="007B2379">
      <w:pPr>
        <w:pStyle w:val="Caption"/>
        <w:rPr>
          <w:lang w:eastAsia="en-US"/>
        </w:rPr>
      </w:pPr>
      <w:bookmarkStart w:id="62" w:name="_Toc450512682"/>
      <w:r>
        <w:t xml:space="preserve">Figure </w:t>
      </w:r>
      <w:fldSimple w:instr=" SEQ Figure \* ARABIC ">
        <w:r w:rsidR="00020DCA">
          <w:rPr>
            <w:noProof/>
          </w:rPr>
          <w:t>24</w:t>
        </w:r>
      </w:fldSimple>
      <w:r w:rsidRPr="00E44723">
        <w:t xml:space="preserve">: [Scenario </w:t>
      </w:r>
      <w:r>
        <w:t>Xi</w:t>
      </w:r>
      <w:r w:rsidRPr="00E44723">
        <w:t xml:space="preserve">] RMS Error </w:t>
      </w:r>
      <w:proofErr w:type="gramStart"/>
      <w:r w:rsidRPr="00E44723">
        <w:t>By</w:t>
      </w:r>
      <w:proofErr w:type="gramEnd"/>
      <w:r w:rsidRPr="00E44723">
        <w:t xml:space="preserve"> Epoch</w:t>
      </w:r>
      <w:bookmarkEnd w:id="62"/>
    </w:p>
    <w:p w:rsidR="00C66E7C" w:rsidRDefault="00F97E72" w:rsidP="00C66E7C">
      <w:pPr>
        <w:rPr>
          <w:lang w:eastAsia="en-US"/>
        </w:rPr>
      </w:pPr>
      <w:r>
        <w:rPr>
          <w:lang w:eastAsia="en-US"/>
        </w:rPr>
        <w:t xml:space="preserve">At first inspection, this result appears quite strong. The objective function </w:t>
      </w:r>
      <w:r w:rsidR="0046146F">
        <w:rPr>
          <w:lang w:eastAsia="en-US"/>
        </w:rPr>
        <w:t xml:space="preserve">achieved an all-time low. However, note that the benchmark performance is also at an </w:t>
      </w:r>
      <w:r w:rsidR="00073E8F">
        <w:rPr>
          <w:lang w:eastAsia="en-US"/>
        </w:rPr>
        <w:t>all-time</w:t>
      </w:r>
      <w:r w:rsidR="0046146F">
        <w:rPr>
          <w:lang w:eastAsia="en-US"/>
        </w:rPr>
        <w:t xml:space="preserve"> low. </w:t>
      </w:r>
      <w:r w:rsidR="00955B36">
        <w:rPr>
          <w:lang w:eastAsia="en-US"/>
        </w:rPr>
        <w:t>It appears that</w:t>
      </w:r>
      <w:r w:rsidR="00073E8F">
        <w:rPr>
          <w:lang w:eastAsia="en-US"/>
        </w:rPr>
        <w:t xml:space="preserve"> </w:t>
      </w:r>
      <w:r w:rsidR="007308F6">
        <w:rPr>
          <w:lang w:eastAsia="en-US"/>
        </w:rPr>
        <w:t xml:space="preserve">stock </w:t>
      </w:r>
      <w:r w:rsidR="00073E8F">
        <w:rPr>
          <w:lang w:eastAsia="en-US"/>
        </w:rPr>
        <w:t xml:space="preserve">volatility over </w:t>
      </w:r>
      <w:r w:rsidR="00955B36">
        <w:rPr>
          <w:lang w:eastAsia="en-US"/>
        </w:rPr>
        <w:t>the</w:t>
      </w:r>
      <w:r w:rsidR="00073E8F">
        <w:rPr>
          <w:lang w:eastAsia="en-US"/>
        </w:rPr>
        <w:t xml:space="preserve"> </w:t>
      </w:r>
      <w:r w:rsidR="00955B36">
        <w:rPr>
          <w:lang w:eastAsia="en-US"/>
        </w:rPr>
        <w:t>period of one year</w:t>
      </w:r>
      <w:r w:rsidR="00073E8F">
        <w:rPr>
          <w:lang w:eastAsia="en-US"/>
        </w:rPr>
        <w:t xml:space="preserve"> is somewhat easier to predict than across </w:t>
      </w:r>
      <w:r w:rsidR="00955B36">
        <w:rPr>
          <w:lang w:eastAsia="en-US"/>
        </w:rPr>
        <w:t>a decade</w:t>
      </w:r>
      <w:r w:rsidR="007308F6">
        <w:rPr>
          <w:lang w:eastAsia="en-US"/>
        </w:rPr>
        <w:t xml:space="preserve">. Given that the </w:t>
      </w:r>
      <w:r w:rsidR="007308F6">
        <w:rPr>
          <w:lang w:eastAsia="en-US"/>
        </w:rPr>
        <w:lastRenderedPageBreak/>
        <w:t xml:space="preserve">longer period incorporates more </w:t>
      </w:r>
      <w:r w:rsidR="00004DE9">
        <w:rPr>
          <w:lang w:eastAsia="en-US"/>
        </w:rPr>
        <w:t xml:space="preserve">of the </w:t>
      </w:r>
      <w:r w:rsidR="007308F6">
        <w:rPr>
          <w:lang w:eastAsia="en-US"/>
        </w:rPr>
        <w:t>business cycle plus a major crisis, this is hardly surprising.</w:t>
      </w:r>
    </w:p>
    <w:p w:rsidR="003952A6" w:rsidRDefault="003952A6" w:rsidP="00C66E7C">
      <w:pPr>
        <w:rPr>
          <w:lang w:eastAsia="en-US"/>
        </w:rPr>
      </w:pPr>
      <w:r>
        <w:rPr>
          <w:lang w:eastAsia="en-US"/>
        </w:rPr>
        <w:t>Nevertheless this scenario shows that the model can outperform the benchmarks on time scale as short as a year.</w:t>
      </w:r>
      <w:r w:rsidR="001E65BD">
        <w:rPr>
          <w:lang w:eastAsia="en-US"/>
        </w:rPr>
        <w:t xml:space="preserve"> The risk with relying on a model trained with a short horizon is that when a major shift occurs in the market (as inevitably happens)</w:t>
      </w:r>
      <w:r w:rsidR="00DC2040">
        <w:rPr>
          <w:lang w:eastAsia="en-US"/>
        </w:rPr>
        <w:t xml:space="preserve"> </w:t>
      </w:r>
      <w:r w:rsidR="001E65BD">
        <w:rPr>
          <w:lang w:eastAsia="en-US"/>
        </w:rPr>
        <w:t>the model</w:t>
      </w:r>
      <w:r w:rsidR="00DC2040">
        <w:rPr>
          <w:lang w:eastAsia="en-US"/>
        </w:rPr>
        <w:t xml:space="preserve"> will be taken</w:t>
      </w:r>
      <w:r w:rsidR="001E65BD">
        <w:rPr>
          <w:lang w:eastAsia="en-US"/>
        </w:rPr>
        <w:t xml:space="preserve"> into entirely new territory</w:t>
      </w:r>
      <w:r w:rsidR="002571F5">
        <w:rPr>
          <w:lang w:eastAsia="en-US"/>
        </w:rPr>
        <w:t xml:space="preserve"> in which it has no experience</w:t>
      </w:r>
      <w:r w:rsidR="001E65BD">
        <w:rPr>
          <w:lang w:eastAsia="en-US"/>
        </w:rPr>
        <w:t>. One would expect the performance of the model during such a phase shift to be extremely poor. In essence it would be trying to apply the old rules to a new game.</w:t>
      </w:r>
    </w:p>
    <w:p w:rsidR="00ED4CB8" w:rsidRDefault="00ED4CB8" w:rsidP="00C66E7C">
      <w:pPr>
        <w:rPr>
          <w:lang w:eastAsia="en-US"/>
        </w:rPr>
      </w:pPr>
      <w:r>
        <w:rPr>
          <w:lang w:eastAsia="en-US"/>
        </w:rPr>
        <w:t>This scenario suggests that in times of stable markets, a model trained on a shorter historical corpus may be able to maximise forecasting performance. However it would be wise to only do relatively short term forecasting with such a device so that one could react to major market changes.</w:t>
      </w:r>
    </w:p>
    <w:p w:rsidR="0076597D" w:rsidRPr="00C66E7C" w:rsidRDefault="00421ED2" w:rsidP="00C66E7C">
      <w:pPr>
        <w:rPr>
          <w:lang w:eastAsia="en-US"/>
        </w:rPr>
      </w:pPr>
      <w:r>
        <w:rPr>
          <w:lang w:eastAsia="en-US"/>
        </w:rPr>
        <w:t>This begs the question: how</w:t>
      </w:r>
      <w:r w:rsidR="0076597D">
        <w:rPr>
          <w:lang w:eastAsia="en-US"/>
        </w:rPr>
        <w:t xml:space="preserve"> does the model perform with longer range predictions?</w:t>
      </w:r>
    </w:p>
    <w:p w:rsidR="00047C27" w:rsidRDefault="00047C27" w:rsidP="00047C27">
      <w:pPr>
        <w:pStyle w:val="Heading2"/>
      </w:pPr>
      <w:bookmarkStart w:id="63" w:name="_Toc479918181"/>
      <w:r>
        <w:t>Scenario Omnicron</w:t>
      </w:r>
      <w:bookmarkEnd w:id="63"/>
    </w:p>
    <w:p w:rsidR="0005242F" w:rsidRDefault="0005242F" w:rsidP="0005242F">
      <w:pPr>
        <w:rPr>
          <w:lang w:eastAsia="en-US"/>
        </w:rPr>
      </w:pPr>
      <w:r>
        <w:rPr>
          <w:lang w:eastAsia="en-US"/>
        </w:rPr>
        <w:t>The fourteenth experimental scenario, Omnicron, returned to using the decade of historical data from October 1</w:t>
      </w:r>
      <w:r w:rsidRPr="0005242F">
        <w:rPr>
          <w:vertAlign w:val="superscript"/>
          <w:lang w:eastAsia="en-US"/>
        </w:rPr>
        <w:t>st</w:t>
      </w:r>
      <w:r>
        <w:rPr>
          <w:lang w:eastAsia="en-US"/>
        </w:rPr>
        <w:t xml:space="preserve"> 2005 through September 30</w:t>
      </w:r>
      <w:r w:rsidRPr="0005242F">
        <w:rPr>
          <w:vertAlign w:val="superscript"/>
          <w:lang w:eastAsia="en-US"/>
        </w:rPr>
        <w:t>th</w:t>
      </w:r>
      <w:r>
        <w:rPr>
          <w:lang w:eastAsia="en-US"/>
        </w:rPr>
        <w:t xml:space="preserve"> 2015, inclusively.</w:t>
      </w:r>
      <w:r w:rsidR="00203DFC">
        <w:rPr>
          <w:lang w:eastAsia="en-US"/>
        </w:rPr>
        <w:t xml:space="preserve"> However instead of using a 40 day</w:t>
      </w:r>
      <w:r w:rsidR="009163CC">
        <w:rPr>
          <w:lang w:eastAsia="en-US"/>
        </w:rPr>
        <w:t xml:space="preserve"> window </w:t>
      </w:r>
      <w:r w:rsidR="00203DFC">
        <w:rPr>
          <w:lang w:eastAsia="en-US"/>
        </w:rPr>
        <w:t>for</w:t>
      </w:r>
      <w:r w:rsidR="0017537A">
        <w:rPr>
          <w:lang w:eastAsia="en-US"/>
        </w:rPr>
        <w:t xml:space="preserve"> extracting</w:t>
      </w:r>
      <w:r w:rsidR="00203DFC">
        <w:rPr>
          <w:lang w:eastAsia="en-US"/>
        </w:rPr>
        <w:t xml:space="preserve"> training </w:t>
      </w:r>
      <w:r w:rsidR="0017537A">
        <w:rPr>
          <w:lang w:eastAsia="en-US"/>
        </w:rPr>
        <w:t>patterns</w:t>
      </w:r>
      <w:r w:rsidR="00203DFC">
        <w:rPr>
          <w:lang w:eastAsia="en-US"/>
        </w:rPr>
        <w:t>, an 80 day window was used instead with 40 days of “past” data and 20 day forecasts</w:t>
      </w:r>
      <w:r w:rsidR="00424900">
        <w:rPr>
          <w:lang w:eastAsia="en-US"/>
        </w:rPr>
        <w:t xml:space="preserve">. </w:t>
      </w:r>
      <w:r>
        <w:rPr>
          <w:lang w:eastAsia="en-US"/>
        </w:rPr>
        <w:t>In all other respects this scenario was the same as Scenario Xi.</w:t>
      </w:r>
    </w:p>
    <w:p w:rsidR="0005242F" w:rsidRDefault="0005242F" w:rsidP="0005242F">
      <w:pPr>
        <w:rPr>
          <w:lang w:eastAsia="en-US"/>
        </w:rPr>
      </w:pPr>
      <w:r>
        <w:rPr>
          <w:lang w:eastAsia="en-US"/>
        </w:rPr>
        <w:t>The objective function was graphed across the standard 15 epochs:</w:t>
      </w:r>
    </w:p>
    <w:p w:rsidR="006F2464" w:rsidRDefault="006F2464" w:rsidP="006F2464">
      <w:pPr>
        <w:keepNext/>
        <w:jc w:val="center"/>
      </w:pPr>
      <w:r>
        <w:rPr>
          <w:noProof/>
        </w:rPr>
        <w:lastRenderedPageBreak/>
        <w:drawing>
          <wp:inline distT="0" distB="0" distL="0" distR="0" wp14:anchorId="050E91DB" wp14:editId="1AFE2812">
            <wp:extent cx="3600000" cy="2163600"/>
            <wp:effectExtent l="0" t="0" r="635" b="825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05242F" w:rsidRDefault="006F2464" w:rsidP="006F2464">
      <w:pPr>
        <w:pStyle w:val="Caption"/>
      </w:pPr>
      <w:bookmarkStart w:id="64" w:name="_Toc450512683"/>
      <w:r>
        <w:t xml:space="preserve">Figure </w:t>
      </w:r>
      <w:fldSimple w:instr=" SEQ Figure \* ARABIC ">
        <w:r w:rsidR="00020DCA">
          <w:rPr>
            <w:noProof/>
          </w:rPr>
          <w:t>25</w:t>
        </w:r>
      </w:fldSimple>
      <w:r>
        <w:t xml:space="preserve">: </w:t>
      </w:r>
      <w:r w:rsidRPr="009B4C01">
        <w:t xml:space="preserve">[Scenario </w:t>
      </w:r>
      <w:r>
        <w:t>Omnicron</w:t>
      </w:r>
      <w:r w:rsidRPr="009B4C01">
        <w:t xml:space="preserve">] RMS Error </w:t>
      </w:r>
      <w:proofErr w:type="gramStart"/>
      <w:r w:rsidRPr="009B4C01">
        <w:t>By</w:t>
      </w:r>
      <w:proofErr w:type="gramEnd"/>
      <w:r w:rsidRPr="009B4C01">
        <w:t xml:space="preserve"> Epoch</w:t>
      </w:r>
      <w:bookmarkEnd w:id="64"/>
    </w:p>
    <w:p w:rsidR="006E0EF0" w:rsidRDefault="009163CC" w:rsidP="006E0EF0">
      <w:pPr>
        <w:rPr>
          <w:lang w:eastAsia="en-US"/>
        </w:rPr>
      </w:pPr>
      <w:r>
        <w:rPr>
          <w:lang w:eastAsia="en-US"/>
        </w:rPr>
        <w:t>This scenario produced comparable, or even better, performance to Scenario Epsilon</w:t>
      </w:r>
      <w:r w:rsidR="00C519B5">
        <w:rPr>
          <w:lang w:eastAsia="en-US"/>
        </w:rPr>
        <w:t xml:space="preserve">, but again with the characteristic early wobbles. </w:t>
      </w:r>
      <w:r>
        <w:rPr>
          <w:lang w:eastAsia="en-US"/>
        </w:rPr>
        <w:t>This is an important result because the prediction period was doubled</w:t>
      </w:r>
      <w:r w:rsidR="00367F89">
        <w:rPr>
          <w:lang w:eastAsia="en-US"/>
        </w:rPr>
        <w:t xml:space="preserve"> vis-a-vis </w:t>
      </w:r>
      <w:r w:rsidR="00955B36">
        <w:rPr>
          <w:lang w:eastAsia="en-US"/>
        </w:rPr>
        <w:t>earlier</w:t>
      </w:r>
      <w:r w:rsidR="00367F89">
        <w:rPr>
          <w:lang w:eastAsia="en-US"/>
        </w:rPr>
        <w:t xml:space="preserve"> scenarios</w:t>
      </w:r>
      <w:r>
        <w:rPr>
          <w:lang w:eastAsia="en-US"/>
        </w:rPr>
        <w:t xml:space="preserve">. </w:t>
      </w:r>
      <w:r w:rsidR="00367F89">
        <w:rPr>
          <w:lang w:eastAsia="en-US"/>
        </w:rPr>
        <w:t xml:space="preserve">The ability to make </w:t>
      </w:r>
      <w:r w:rsidR="00401969">
        <w:rPr>
          <w:lang w:eastAsia="en-US"/>
        </w:rPr>
        <w:t xml:space="preserve">longer range </w:t>
      </w:r>
      <w:r w:rsidR="00367F89">
        <w:rPr>
          <w:lang w:eastAsia="en-US"/>
        </w:rPr>
        <w:t xml:space="preserve">forecasts </w:t>
      </w:r>
      <w:r w:rsidR="00401969">
        <w:rPr>
          <w:lang w:eastAsia="en-US"/>
        </w:rPr>
        <w:t>is an attractive property as it increases the applicability of the model.</w:t>
      </w:r>
    </w:p>
    <w:p w:rsidR="007832F8" w:rsidRPr="006E0EF0" w:rsidRDefault="005E23C3" w:rsidP="006E0EF0">
      <w:pPr>
        <w:rPr>
          <w:lang w:eastAsia="en-US"/>
        </w:rPr>
      </w:pPr>
      <w:r>
        <w:rPr>
          <w:lang w:eastAsia="en-US"/>
        </w:rPr>
        <w:t xml:space="preserve">Of course, using a larger window means that each training pattern is larger, requiring concomitantly more computation resources. More simply, larger windows increase the training time. However, the stride of the window could be adjusted to account for that effect. </w:t>
      </w:r>
      <w:r w:rsidR="00C633D2">
        <w:rPr>
          <w:lang w:eastAsia="en-US"/>
        </w:rPr>
        <w:t xml:space="preserve">How does the model deal with </w:t>
      </w:r>
      <w:r w:rsidR="00853568">
        <w:rPr>
          <w:lang w:eastAsia="en-US"/>
        </w:rPr>
        <w:t>sparser input data?</w:t>
      </w:r>
    </w:p>
    <w:p w:rsidR="00047C27" w:rsidRDefault="00047C27" w:rsidP="00047C27">
      <w:pPr>
        <w:pStyle w:val="Heading2"/>
      </w:pPr>
      <w:bookmarkStart w:id="65" w:name="_Toc479918182"/>
      <w:r>
        <w:t>Scenario Pi</w:t>
      </w:r>
      <w:bookmarkEnd w:id="65"/>
    </w:p>
    <w:p w:rsidR="002C722E" w:rsidRDefault="002C722E" w:rsidP="002C722E">
      <w:pPr>
        <w:rPr>
          <w:lang w:eastAsia="en-US"/>
        </w:rPr>
      </w:pPr>
      <w:r>
        <w:rPr>
          <w:lang w:eastAsia="en-US"/>
        </w:rPr>
        <w:t>The fifteenth and last experimental scenario, Pi, returned to using 40 data window for generating training patterns. However, instead of a window stride of 1 trading day the window moves 5 trading days at each step. In all other respects this scenario was the same as Scenario Xi.</w:t>
      </w:r>
    </w:p>
    <w:p w:rsidR="002C722E" w:rsidRPr="002C722E" w:rsidRDefault="002C722E" w:rsidP="002C722E">
      <w:pPr>
        <w:rPr>
          <w:lang w:eastAsia="en-US"/>
        </w:rPr>
      </w:pPr>
      <w:r>
        <w:rPr>
          <w:lang w:eastAsia="en-US"/>
        </w:rPr>
        <w:t>The objective function was graphed across the standard 15 epochs:</w:t>
      </w:r>
    </w:p>
    <w:p w:rsidR="002C722E" w:rsidRDefault="00C854E0" w:rsidP="002C722E">
      <w:pPr>
        <w:keepNext/>
        <w:jc w:val="center"/>
      </w:pPr>
      <w:r>
        <w:rPr>
          <w:noProof/>
        </w:rPr>
        <w:lastRenderedPageBreak/>
        <w:drawing>
          <wp:inline distT="0" distB="0" distL="0" distR="0" wp14:anchorId="23540625" wp14:editId="697C777B">
            <wp:extent cx="3600000" cy="2163600"/>
            <wp:effectExtent l="0" t="0" r="635" b="825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C854E0" w:rsidRDefault="00D71A7E" w:rsidP="00D71A7E">
      <w:pPr>
        <w:pStyle w:val="Caption"/>
      </w:pPr>
      <w:bookmarkStart w:id="66" w:name="_Toc450512684"/>
      <w:r>
        <w:t xml:space="preserve">Figure </w:t>
      </w:r>
      <w:fldSimple w:instr=" SEQ Figure \* ARABIC ">
        <w:r w:rsidR="00020DCA">
          <w:rPr>
            <w:noProof/>
          </w:rPr>
          <w:t>26</w:t>
        </w:r>
      </w:fldSimple>
      <w:r w:rsidR="00CC0D9B">
        <w:t>:</w:t>
      </w:r>
      <w:r w:rsidRPr="0070204E">
        <w:t xml:space="preserve"> [Scenario </w:t>
      </w:r>
      <w:r>
        <w:t>Pi</w:t>
      </w:r>
      <w:r w:rsidRPr="0070204E">
        <w:t xml:space="preserve">] RMS Error </w:t>
      </w:r>
      <w:proofErr w:type="gramStart"/>
      <w:r w:rsidRPr="0070204E">
        <w:t>By</w:t>
      </w:r>
      <w:proofErr w:type="gramEnd"/>
      <w:r w:rsidRPr="0070204E">
        <w:t xml:space="preserve"> Epoch</w:t>
      </w:r>
      <w:bookmarkEnd w:id="66"/>
    </w:p>
    <w:p w:rsidR="00C937EA" w:rsidRDefault="00C937EA" w:rsidP="00C937EA">
      <w:r>
        <w:t xml:space="preserve">This scenario produced substantially worse performance than the comparable Scenario Epsilon. Interestingly, the early wobbles were absent, however the final performance achieved was only slight better than the benchmarks. </w:t>
      </w:r>
      <w:r w:rsidR="00AA26B7">
        <w:t>What is going on here?</w:t>
      </w:r>
    </w:p>
    <w:p w:rsidR="00CF32B7" w:rsidRDefault="00AA26B7" w:rsidP="002C722E">
      <w:r>
        <w:t xml:space="preserve">By adopting a stride of 5 trading days, the model </w:t>
      </w:r>
      <w:r w:rsidR="00195BAB">
        <w:t xml:space="preserve">can train on only 20% of </w:t>
      </w:r>
      <w:r>
        <w:t xml:space="preserve">patterns </w:t>
      </w:r>
      <w:r w:rsidR="00195BAB">
        <w:t>across the portfolio</w:t>
      </w:r>
      <w:r>
        <w:t xml:space="preserve"> history.</w:t>
      </w:r>
      <w:r w:rsidR="00803061">
        <w:t xml:space="preserve"> The </w:t>
      </w:r>
      <w:r w:rsidR="00BD6505">
        <w:t xml:space="preserve">consequential </w:t>
      </w:r>
      <w:r w:rsidR="00803061">
        <w:t xml:space="preserve">drop in </w:t>
      </w:r>
      <w:r w:rsidR="00CF32B7">
        <w:t>observed</w:t>
      </w:r>
      <w:r w:rsidR="00803061">
        <w:t xml:space="preserve"> performance </w:t>
      </w:r>
      <w:r w:rsidR="00CF32B7">
        <w:t xml:space="preserve">of the objective function </w:t>
      </w:r>
      <w:r w:rsidR="00803061">
        <w:t xml:space="preserve">suggests that the devil </w:t>
      </w:r>
      <w:r w:rsidR="00BD6505">
        <w:t>resides</w:t>
      </w:r>
      <w:r w:rsidR="00803061">
        <w:t xml:space="preserve"> in the </w:t>
      </w:r>
      <w:r w:rsidR="00BD6505">
        <w:t xml:space="preserve">fine </w:t>
      </w:r>
      <w:r w:rsidR="00803061">
        <w:t>detail</w:t>
      </w:r>
      <w:r w:rsidR="00CF32B7">
        <w:t xml:space="preserve">. A </w:t>
      </w:r>
      <w:r w:rsidR="00803061">
        <w:t xml:space="preserve">sparse view of history </w:t>
      </w:r>
      <w:r w:rsidR="00CF32B7">
        <w:t>does not appear to</w:t>
      </w:r>
      <w:r w:rsidR="00803061">
        <w:t xml:space="preserve"> </w:t>
      </w:r>
      <w:r w:rsidR="00CF32B7">
        <w:t>be</w:t>
      </w:r>
      <w:r w:rsidR="00803061">
        <w:t xml:space="preserve"> sufficient to forecast volatility </w:t>
      </w:r>
      <w:r w:rsidR="00CF32B7">
        <w:t>significantly better than the benchmark methods</w:t>
      </w:r>
      <w:r w:rsidR="00803061">
        <w:t>.</w:t>
      </w:r>
    </w:p>
    <w:p w:rsidR="002C722E" w:rsidRPr="002C722E" w:rsidRDefault="00803061" w:rsidP="002C722E">
      <w:r>
        <w:t>In retrospect, this may be why Scenario Kappa encounter</w:t>
      </w:r>
      <w:r w:rsidR="00BD6505">
        <w:t>ed</w:t>
      </w:r>
      <w:r>
        <w:t xml:space="preserve"> problems with the Google Trend data set. </w:t>
      </w:r>
      <w:r w:rsidR="00230206">
        <w:t>That data, too, is provided at a weekly resolution. It may be that</w:t>
      </w:r>
      <w:r w:rsidR="0023504A">
        <w:t xml:space="preserve"> effective</w:t>
      </w:r>
      <w:r w:rsidR="00230206">
        <w:t xml:space="preserve"> volatility forecasting intrinsically requires fine grained </w:t>
      </w:r>
      <w:r w:rsidR="0023504A">
        <w:t>observations</w:t>
      </w:r>
      <w:r w:rsidR="005D5F44">
        <w:t xml:space="preserve"> around the frequency of a trading day</w:t>
      </w:r>
      <w:r w:rsidR="00230206">
        <w:t>.</w:t>
      </w:r>
    </w:p>
    <w:p w:rsidR="00880BEC" w:rsidRDefault="00880BEC" w:rsidP="00880BEC">
      <w:pPr>
        <w:pStyle w:val="Heading2"/>
      </w:pPr>
      <w:bookmarkStart w:id="67" w:name="_Toc479918183"/>
      <w:r>
        <w:t>Execution Time</w:t>
      </w:r>
      <w:bookmarkEnd w:id="67"/>
    </w:p>
    <w:p w:rsidR="00037765" w:rsidRPr="002E54D1" w:rsidRDefault="00037765" w:rsidP="00037765">
      <w:pPr>
        <w:rPr>
          <w:lang w:eastAsia="en-US"/>
        </w:rPr>
      </w:pPr>
      <w:r>
        <w:rPr>
          <w:lang w:eastAsia="en-US"/>
        </w:rPr>
        <w:t xml:space="preserve">The elapsed </w:t>
      </w:r>
      <w:r w:rsidR="00222C9F">
        <w:rPr>
          <w:lang w:eastAsia="en-US"/>
        </w:rPr>
        <w:t>wall clock</w:t>
      </w:r>
      <w:r>
        <w:rPr>
          <w:lang w:eastAsia="en-US"/>
        </w:rPr>
        <w:t xml:space="preserve"> time for</w:t>
      </w:r>
      <w:r w:rsidR="00AB3B70">
        <w:rPr>
          <w:lang w:eastAsia="en-US"/>
        </w:rPr>
        <w:t xml:space="preserve"> running</w:t>
      </w:r>
      <w:r>
        <w:rPr>
          <w:lang w:eastAsia="en-US"/>
        </w:rPr>
        <w:t xml:space="preserve"> </w:t>
      </w:r>
      <w:r w:rsidR="001915D9">
        <w:rPr>
          <w:lang w:eastAsia="en-US"/>
        </w:rPr>
        <w:t>selected</w:t>
      </w:r>
      <w:r>
        <w:rPr>
          <w:lang w:eastAsia="en-US"/>
        </w:rPr>
        <w:t xml:space="preserve"> scenarios was captured</w:t>
      </w:r>
      <w:r w:rsidR="001915D9">
        <w:rPr>
          <w:lang w:eastAsia="en-US"/>
        </w:rPr>
        <w:t>,</w:t>
      </w:r>
      <w:r w:rsidR="00AE2E88">
        <w:rPr>
          <w:lang w:eastAsia="en-US"/>
        </w:rPr>
        <w:t xml:space="preserve"> as shown the following table. Note that this measurement captures some overhead, including the marshalling of data, the generation of training patterns and the calculation of benchmarks. Nevertheless, the majority of the execution time was consumed by the forecasting model.</w:t>
      </w:r>
    </w:p>
    <w:tbl>
      <w:tblPr>
        <w:tblStyle w:val="TableGrid"/>
        <w:tblW w:w="0" w:type="auto"/>
        <w:jc w:val="center"/>
        <w:tblLook w:val="04A0" w:firstRow="1" w:lastRow="0" w:firstColumn="1" w:lastColumn="0" w:noHBand="0" w:noVBand="1"/>
      </w:tblPr>
      <w:tblGrid>
        <w:gridCol w:w="1526"/>
        <w:gridCol w:w="2551"/>
      </w:tblGrid>
      <w:tr w:rsidR="00DD6E54" w:rsidTr="00037765">
        <w:trPr>
          <w:jc w:val="center"/>
        </w:trPr>
        <w:tc>
          <w:tcPr>
            <w:tcW w:w="1526" w:type="dxa"/>
          </w:tcPr>
          <w:p w:rsidR="00DD6E54" w:rsidRPr="00037765" w:rsidRDefault="00DD6E54" w:rsidP="002E54D1">
            <w:pPr>
              <w:jc w:val="center"/>
              <w:rPr>
                <w:b/>
                <w:lang w:eastAsia="en-US"/>
              </w:rPr>
            </w:pPr>
            <w:r w:rsidRPr="00037765">
              <w:rPr>
                <w:b/>
                <w:lang w:eastAsia="en-US"/>
              </w:rPr>
              <w:t>Scenario</w:t>
            </w:r>
          </w:p>
        </w:tc>
        <w:tc>
          <w:tcPr>
            <w:tcW w:w="2551" w:type="dxa"/>
          </w:tcPr>
          <w:p w:rsidR="00DD6E54" w:rsidRPr="00037765" w:rsidRDefault="009717C6" w:rsidP="002E54D1">
            <w:pPr>
              <w:jc w:val="center"/>
              <w:rPr>
                <w:b/>
                <w:lang w:eastAsia="en-US"/>
              </w:rPr>
            </w:pPr>
            <w:r w:rsidRPr="00037765">
              <w:rPr>
                <w:b/>
                <w:lang w:eastAsia="en-US"/>
              </w:rPr>
              <w:t>Wall</w:t>
            </w:r>
            <w:r w:rsidR="00DD6E54" w:rsidRPr="00037765">
              <w:rPr>
                <w:b/>
                <w:lang w:eastAsia="en-US"/>
              </w:rPr>
              <w:t xml:space="preserve"> Time (seconds)</w:t>
            </w:r>
          </w:p>
        </w:tc>
      </w:tr>
      <w:tr w:rsidR="00BA64C7" w:rsidTr="00037765">
        <w:trPr>
          <w:jc w:val="center"/>
        </w:trPr>
        <w:tc>
          <w:tcPr>
            <w:tcW w:w="1526" w:type="dxa"/>
          </w:tcPr>
          <w:p w:rsidR="00BA64C7" w:rsidRDefault="00DD6E54" w:rsidP="002E54D1">
            <w:pPr>
              <w:jc w:val="center"/>
              <w:rPr>
                <w:lang w:eastAsia="en-US"/>
              </w:rPr>
            </w:pPr>
            <w:r>
              <w:rPr>
                <w:lang w:eastAsia="en-US"/>
              </w:rPr>
              <w:t>alpha</w:t>
            </w:r>
          </w:p>
        </w:tc>
        <w:tc>
          <w:tcPr>
            <w:tcW w:w="2551" w:type="dxa"/>
          </w:tcPr>
          <w:p w:rsidR="00BA64C7" w:rsidRDefault="00BA64C7" w:rsidP="002E54D1">
            <w:pPr>
              <w:jc w:val="center"/>
              <w:rPr>
                <w:lang w:eastAsia="en-US"/>
              </w:rPr>
            </w:pPr>
            <w:r>
              <w:rPr>
                <w:lang w:eastAsia="en-US"/>
              </w:rPr>
              <w:t>389</w:t>
            </w:r>
          </w:p>
        </w:tc>
      </w:tr>
      <w:tr w:rsidR="00BA64C7" w:rsidTr="00037765">
        <w:trPr>
          <w:jc w:val="center"/>
        </w:trPr>
        <w:tc>
          <w:tcPr>
            <w:tcW w:w="1526" w:type="dxa"/>
          </w:tcPr>
          <w:p w:rsidR="00BA64C7" w:rsidRDefault="00DD6E54" w:rsidP="002E54D1">
            <w:pPr>
              <w:jc w:val="center"/>
              <w:rPr>
                <w:lang w:eastAsia="en-US"/>
              </w:rPr>
            </w:pPr>
            <w:r>
              <w:rPr>
                <w:lang w:eastAsia="en-US"/>
              </w:rPr>
              <w:lastRenderedPageBreak/>
              <w:t>beta</w:t>
            </w:r>
          </w:p>
        </w:tc>
        <w:tc>
          <w:tcPr>
            <w:tcW w:w="2551" w:type="dxa"/>
          </w:tcPr>
          <w:p w:rsidR="00BA64C7" w:rsidRDefault="00BA64C7" w:rsidP="002E54D1">
            <w:pPr>
              <w:jc w:val="center"/>
              <w:rPr>
                <w:lang w:eastAsia="en-US"/>
              </w:rPr>
            </w:pPr>
            <w:r>
              <w:rPr>
                <w:lang w:eastAsia="en-US"/>
              </w:rPr>
              <w:t>416</w:t>
            </w:r>
          </w:p>
        </w:tc>
      </w:tr>
      <w:tr w:rsidR="00BA64C7" w:rsidTr="00037765">
        <w:trPr>
          <w:jc w:val="center"/>
        </w:trPr>
        <w:tc>
          <w:tcPr>
            <w:tcW w:w="1526" w:type="dxa"/>
          </w:tcPr>
          <w:p w:rsidR="00BA64C7" w:rsidRDefault="00DD6E54" w:rsidP="002E54D1">
            <w:pPr>
              <w:jc w:val="center"/>
              <w:rPr>
                <w:lang w:eastAsia="en-US"/>
              </w:rPr>
            </w:pPr>
            <w:r>
              <w:rPr>
                <w:lang w:eastAsia="en-US"/>
              </w:rPr>
              <w:t>gamma</w:t>
            </w:r>
          </w:p>
        </w:tc>
        <w:tc>
          <w:tcPr>
            <w:tcW w:w="2551" w:type="dxa"/>
          </w:tcPr>
          <w:p w:rsidR="00BA64C7" w:rsidRDefault="00BA64C7" w:rsidP="002E54D1">
            <w:pPr>
              <w:jc w:val="center"/>
              <w:rPr>
                <w:lang w:eastAsia="en-US"/>
              </w:rPr>
            </w:pPr>
            <w:r>
              <w:rPr>
                <w:lang w:eastAsia="en-US"/>
              </w:rPr>
              <w:t>527</w:t>
            </w:r>
          </w:p>
        </w:tc>
      </w:tr>
      <w:tr w:rsidR="00BA64C7" w:rsidTr="00037765">
        <w:trPr>
          <w:jc w:val="center"/>
        </w:trPr>
        <w:tc>
          <w:tcPr>
            <w:tcW w:w="1526" w:type="dxa"/>
          </w:tcPr>
          <w:p w:rsidR="00BA64C7" w:rsidRDefault="00DD6E54" w:rsidP="002E54D1">
            <w:pPr>
              <w:jc w:val="center"/>
              <w:rPr>
                <w:lang w:eastAsia="en-US"/>
              </w:rPr>
            </w:pPr>
            <w:r>
              <w:rPr>
                <w:lang w:eastAsia="en-US"/>
              </w:rPr>
              <w:t>delta</w:t>
            </w:r>
          </w:p>
        </w:tc>
        <w:tc>
          <w:tcPr>
            <w:tcW w:w="2551" w:type="dxa"/>
          </w:tcPr>
          <w:p w:rsidR="00BA64C7" w:rsidRDefault="00BA64C7" w:rsidP="002E54D1">
            <w:pPr>
              <w:jc w:val="center"/>
              <w:rPr>
                <w:lang w:eastAsia="en-US"/>
              </w:rPr>
            </w:pPr>
            <w:r>
              <w:rPr>
                <w:lang w:eastAsia="en-US"/>
              </w:rPr>
              <w:t>709</w:t>
            </w:r>
          </w:p>
        </w:tc>
      </w:tr>
      <w:tr w:rsidR="00C85767" w:rsidTr="00037765">
        <w:trPr>
          <w:jc w:val="center"/>
        </w:trPr>
        <w:tc>
          <w:tcPr>
            <w:tcW w:w="1526" w:type="dxa"/>
          </w:tcPr>
          <w:p w:rsidR="00C85767" w:rsidRDefault="00DD6E54" w:rsidP="002E54D1">
            <w:pPr>
              <w:jc w:val="center"/>
              <w:rPr>
                <w:lang w:eastAsia="en-US"/>
              </w:rPr>
            </w:pPr>
            <w:r>
              <w:rPr>
                <w:lang w:eastAsia="en-US"/>
              </w:rPr>
              <w:t>epsilon</w:t>
            </w:r>
          </w:p>
        </w:tc>
        <w:tc>
          <w:tcPr>
            <w:tcW w:w="2551" w:type="dxa"/>
          </w:tcPr>
          <w:p w:rsidR="00C85767" w:rsidRDefault="00C85767" w:rsidP="002E54D1">
            <w:pPr>
              <w:jc w:val="center"/>
              <w:rPr>
                <w:lang w:eastAsia="en-US"/>
              </w:rPr>
            </w:pPr>
            <w:r>
              <w:rPr>
                <w:lang w:eastAsia="en-US"/>
              </w:rPr>
              <w:t>844</w:t>
            </w:r>
          </w:p>
        </w:tc>
      </w:tr>
      <w:tr w:rsidR="00C85767" w:rsidTr="00037765">
        <w:trPr>
          <w:jc w:val="center"/>
        </w:trPr>
        <w:tc>
          <w:tcPr>
            <w:tcW w:w="1526" w:type="dxa"/>
          </w:tcPr>
          <w:p w:rsidR="00C85767" w:rsidRDefault="00DD6E54" w:rsidP="002E54D1">
            <w:pPr>
              <w:jc w:val="center"/>
              <w:rPr>
                <w:lang w:eastAsia="en-US"/>
              </w:rPr>
            </w:pPr>
            <w:r>
              <w:rPr>
                <w:lang w:eastAsia="en-US"/>
              </w:rPr>
              <w:t>zeta</w:t>
            </w:r>
          </w:p>
        </w:tc>
        <w:tc>
          <w:tcPr>
            <w:tcW w:w="2551" w:type="dxa"/>
          </w:tcPr>
          <w:p w:rsidR="00C85767" w:rsidRDefault="00C85767" w:rsidP="002E54D1">
            <w:pPr>
              <w:jc w:val="center"/>
              <w:rPr>
                <w:lang w:eastAsia="en-US"/>
              </w:rPr>
            </w:pPr>
            <w:r>
              <w:rPr>
                <w:lang w:eastAsia="en-US"/>
              </w:rPr>
              <w:t>1138</w:t>
            </w:r>
          </w:p>
        </w:tc>
      </w:tr>
      <w:tr w:rsidR="00C85767" w:rsidTr="00037765">
        <w:trPr>
          <w:jc w:val="center"/>
        </w:trPr>
        <w:tc>
          <w:tcPr>
            <w:tcW w:w="1526" w:type="dxa"/>
          </w:tcPr>
          <w:p w:rsidR="00C85767" w:rsidRDefault="00DD6E54" w:rsidP="002E54D1">
            <w:pPr>
              <w:jc w:val="center"/>
              <w:rPr>
                <w:lang w:eastAsia="en-US"/>
              </w:rPr>
            </w:pPr>
            <w:r>
              <w:rPr>
                <w:lang w:eastAsia="en-US"/>
              </w:rPr>
              <w:t>eta</w:t>
            </w:r>
          </w:p>
        </w:tc>
        <w:tc>
          <w:tcPr>
            <w:tcW w:w="2551" w:type="dxa"/>
          </w:tcPr>
          <w:p w:rsidR="00C85767" w:rsidRDefault="00C85767" w:rsidP="002E54D1">
            <w:pPr>
              <w:jc w:val="center"/>
              <w:rPr>
                <w:lang w:eastAsia="en-US"/>
              </w:rPr>
            </w:pPr>
            <w:r>
              <w:rPr>
                <w:lang w:eastAsia="en-US"/>
              </w:rPr>
              <w:t>1286</w:t>
            </w:r>
          </w:p>
        </w:tc>
      </w:tr>
      <w:tr w:rsidR="00C85767" w:rsidTr="00037765">
        <w:trPr>
          <w:jc w:val="center"/>
        </w:trPr>
        <w:tc>
          <w:tcPr>
            <w:tcW w:w="1526" w:type="dxa"/>
          </w:tcPr>
          <w:p w:rsidR="00C85767" w:rsidRDefault="00DD6E54" w:rsidP="002E54D1">
            <w:pPr>
              <w:jc w:val="center"/>
              <w:rPr>
                <w:lang w:eastAsia="en-US"/>
              </w:rPr>
            </w:pPr>
            <w:r>
              <w:rPr>
                <w:lang w:eastAsia="en-US"/>
              </w:rPr>
              <w:t>theta</w:t>
            </w:r>
          </w:p>
        </w:tc>
        <w:tc>
          <w:tcPr>
            <w:tcW w:w="2551" w:type="dxa"/>
          </w:tcPr>
          <w:p w:rsidR="00C85767" w:rsidRDefault="00510B92" w:rsidP="002E54D1">
            <w:pPr>
              <w:jc w:val="center"/>
              <w:rPr>
                <w:lang w:eastAsia="en-US"/>
              </w:rPr>
            </w:pPr>
            <w:r>
              <w:rPr>
                <w:lang w:eastAsia="en-US"/>
              </w:rPr>
              <w:t>756</w:t>
            </w:r>
          </w:p>
        </w:tc>
      </w:tr>
      <w:tr w:rsidR="00C85767" w:rsidTr="00037765">
        <w:trPr>
          <w:jc w:val="center"/>
        </w:trPr>
        <w:tc>
          <w:tcPr>
            <w:tcW w:w="1526" w:type="dxa"/>
          </w:tcPr>
          <w:p w:rsidR="00C85767" w:rsidRDefault="00DD6E54" w:rsidP="002E54D1">
            <w:pPr>
              <w:jc w:val="center"/>
              <w:rPr>
                <w:lang w:eastAsia="en-US"/>
              </w:rPr>
            </w:pPr>
            <w:r>
              <w:rPr>
                <w:lang w:eastAsia="en-US"/>
              </w:rPr>
              <w:t>iota</w:t>
            </w:r>
          </w:p>
        </w:tc>
        <w:tc>
          <w:tcPr>
            <w:tcW w:w="2551" w:type="dxa"/>
          </w:tcPr>
          <w:p w:rsidR="00C85767" w:rsidRDefault="00510B92" w:rsidP="002E54D1">
            <w:pPr>
              <w:jc w:val="center"/>
              <w:rPr>
                <w:lang w:eastAsia="en-US"/>
              </w:rPr>
            </w:pPr>
            <w:r>
              <w:rPr>
                <w:lang w:eastAsia="en-US"/>
              </w:rPr>
              <w:t>983</w:t>
            </w:r>
          </w:p>
        </w:tc>
      </w:tr>
      <w:tr w:rsidR="00C85767" w:rsidTr="00037765">
        <w:trPr>
          <w:jc w:val="center"/>
        </w:trPr>
        <w:tc>
          <w:tcPr>
            <w:tcW w:w="1526" w:type="dxa"/>
          </w:tcPr>
          <w:p w:rsidR="00C85767" w:rsidRDefault="00DD6E54" w:rsidP="002E54D1">
            <w:pPr>
              <w:jc w:val="center"/>
              <w:rPr>
                <w:lang w:eastAsia="en-US"/>
              </w:rPr>
            </w:pPr>
            <w:r>
              <w:rPr>
                <w:lang w:eastAsia="en-US"/>
              </w:rPr>
              <w:t>kappa</w:t>
            </w:r>
          </w:p>
        </w:tc>
        <w:tc>
          <w:tcPr>
            <w:tcW w:w="2551" w:type="dxa"/>
          </w:tcPr>
          <w:p w:rsidR="00C85767" w:rsidRDefault="00DD6E54" w:rsidP="002E54D1">
            <w:pPr>
              <w:jc w:val="center"/>
              <w:rPr>
                <w:lang w:eastAsia="en-US"/>
              </w:rPr>
            </w:pPr>
            <w:r>
              <w:rPr>
                <w:lang w:eastAsia="en-US"/>
              </w:rPr>
              <w:t>992</w:t>
            </w:r>
          </w:p>
        </w:tc>
      </w:tr>
      <w:tr w:rsidR="00C85767" w:rsidTr="00037765">
        <w:trPr>
          <w:jc w:val="center"/>
        </w:trPr>
        <w:tc>
          <w:tcPr>
            <w:tcW w:w="1526" w:type="dxa"/>
          </w:tcPr>
          <w:p w:rsidR="00C85767" w:rsidRDefault="00DD6E54" w:rsidP="002E54D1">
            <w:pPr>
              <w:jc w:val="center"/>
              <w:rPr>
                <w:lang w:eastAsia="en-US"/>
              </w:rPr>
            </w:pPr>
            <w:r>
              <w:rPr>
                <w:lang w:eastAsia="en-US"/>
              </w:rPr>
              <w:t>mu</w:t>
            </w:r>
          </w:p>
        </w:tc>
        <w:tc>
          <w:tcPr>
            <w:tcW w:w="2551" w:type="dxa"/>
          </w:tcPr>
          <w:p w:rsidR="00C85767" w:rsidRDefault="00DD6E54" w:rsidP="002E54D1">
            <w:pPr>
              <w:jc w:val="center"/>
              <w:rPr>
                <w:lang w:eastAsia="en-US"/>
              </w:rPr>
            </w:pPr>
            <w:r>
              <w:rPr>
                <w:lang w:eastAsia="en-US"/>
              </w:rPr>
              <w:t>1139</w:t>
            </w:r>
          </w:p>
        </w:tc>
      </w:tr>
      <w:tr w:rsidR="00C85767" w:rsidTr="00037765">
        <w:trPr>
          <w:jc w:val="center"/>
        </w:trPr>
        <w:tc>
          <w:tcPr>
            <w:tcW w:w="1526" w:type="dxa"/>
          </w:tcPr>
          <w:p w:rsidR="00C85767" w:rsidRDefault="00DD6E54" w:rsidP="002E54D1">
            <w:pPr>
              <w:jc w:val="center"/>
              <w:rPr>
                <w:lang w:eastAsia="en-US"/>
              </w:rPr>
            </w:pPr>
            <w:r>
              <w:rPr>
                <w:lang w:eastAsia="en-US"/>
              </w:rPr>
              <w:t>xi</w:t>
            </w:r>
          </w:p>
        </w:tc>
        <w:tc>
          <w:tcPr>
            <w:tcW w:w="2551" w:type="dxa"/>
          </w:tcPr>
          <w:p w:rsidR="00C85767" w:rsidRDefault="00DD6E54" w:rsidP="001915D9">
            <w:pPr>
              <w:keepNext/>
              <w:jc w:val="center"/>
              <w:rPr>
                <w:lang w:eastAsia="en-US"/>
              </w:rPr>
            </w:pPr>
            <w:r>
              <w:rPr>
                <w:lang w:eastAsia="en-US"/>
              </w:rPr>
              <w:t>199</w:t>
            </w:r>
          </w:p>
        </w:tc>
      </w:tr>
    </w:tbl>
    <w:p w:rsidR="00B87D5A" w:rsidRDefault="001915D9" w:rsidP="001915D9">
      <w:pPr>
        <w:pStyle w:val="Caption"/>
      </w:pPr>
      <w:bookmarkStart w:id="68" w:name="_Toc450512685"/>
      <w:r>
        <w:t xml:space="preserve">Table </w:t>
      </w:r>
      <w:fldSimple w:instr=" SEQ Table \* ARABIC ">
        <w:r w:rsidR="00020DCA">
          <w:rPr>
            <w:noProof/>
          </w:rPr>
          <w:t>1</w:t>
        </w:r>
      </w:fldSimple>
      <w:r>
        <w:t xml:space="preserve">: </w:t>
      </w:r>
      <w:r w:rsidR="00CA1319">
        <w:t>Execution Time of Selected Scena</w:t>
      </w:r>
      <w:r>
        <w:t>rios</w:t>
      </w:r>
      <w:bookmarkEnd w:id="68"/>
    </w:p>
    <w:p w:rsidR="00E96450" w:rsidRDefault="00AE2E88" w:rsidP="00E96450">
      <w:pPr>
        <w:rPr>
          <w:lang w:eastAsia="en-US"/>
        </w:rPr>
      </w:pPr>
      <w:r>
        <w:rPr>
          <w:lang w:eastAsia="en-US"/>
        </w:rPr>
        <w:t xml:space="preserve">There is a significant variation in the </w:t>
      </w:r>
      <w:r w:rsidR="00543001">
        <w:rPr>
          <w:lang w:eastAsia="en-US"/>
        </w:rPr>
        <w:t>execution</w:t>
      </w:r>
      <w:r>
        <w:rPr>
          <w:lang w:eastAsia="en-US"/>
        </w:rPr>
        <w:t xml:space="preserve"> time </w:t>
      </w:r>
      <w:r w:rsidR="007C4562">
        <w:rPr>
          <w:lang w:eastAsia="en-US"/>
        </w:rPr>
        <w:t>depending on the chosen hyperparameters, both those explicitly set and those determined by the shape of the input data.</w:t>
      </w:r>
    </w:p>
    <w:p w:rsidR="00543001" w:rsidRDefault="00543001" w:rsidP="00E96450">
      <w:pPr>
        <w:rPr>
          <w:lang w:eastAsia="en-US"/>
        </w:rPr>
      </w:pPr>
      <w:r>
        <w:rPr>
          <w:lang w:eastAsia="en-US"/>
        </w:rPr>
        <w:t>The longest two scenarios were Eta which featured reduced a reduced batch size, and Zeta which deepened the neural net to 6 layers. Cleary these hyperparameters are particular expensive in terms of effect on run time. It was also observed that it was easy to exceed the hardware constraints by adjusting these parameters.</w:t>
      </w:r>
    </w:p>
    <w:p w:rsidR="00543001" w:rsidRPr="00E96450" w:rsidRDefault="00543001" w:rsidP="0098637E">
      <w:pPr>
        <w:rPr>
          <w:lang w:eastAsia="en-US"/>
        </w:rPr>
      </w:pPr>
      <w:r>
        <w:rPr>
          <w:lang w:eastAsia="en-US"/>
        </w:rPr>
        <w:t xml:space="preserve">The best performing scenario was Delta, which was relatively average in terms of run time. It is worth taking a moment to reflect that in less than 12 minutes, the model was able to train 15 epochs </w:t>
      </w:r>
      <w:r w:rsidR="00A20883">
        <w:rPr>
          <w:lang w:eastAsia="en-US"/>
        </w:rPr>
        <w:t>of</w:t>
      </w:r>
      <w:r>
        <w:rPr>
          <w:lang w:eastAsia="en-US"/>
        </w:rPr>
        <w:t xml:space="preserve"> a decade of data across the S&amp;P100 portfolio. </w:t>
      </w:r>
      <w:r w:rsidR="0098637E">
        <w:rPr>
          <w:lang w:eastAsia="en-US"/>
        </w:rPr>
        <w:t xml:space="preserve">When working with data </w:t>
      </w:r>
      <w:proofErr w:type="spellStart"/>
      <w:r w:rsidR="0098637E" w:rsidRPr="0098637E">
        <w:rPr>
          <w:i/>
          <w:lang w:eastAsia="en-US"/>
        </w:rPr>
        <w:t>en</w:t>
      </w:r>
      <w:proofErr w:type="spellEnd"/>
      <w:r w:rsidR="0098637E" w:rsidRPr="0098637E">
        <w:rPr>
          <w:i/>
          <w:lang w:eastAsia="en-US"/>
        </w:rPr>
        <w:t xml:space="preserve"> masse</w:t>
      </w:r>
      <w:r w:rsidR="0098637E">
        <w:rPr>
          <w:lang w:eastAsia="en-US"/>
        </w:rPr>
        <w:t xml:space="preserve">, one can easily lose sight of the actual amount of information being manipulated and the raw computational capability </w:t>
      </w:r>
      <w:r w:rsidR="001C2B8D">
        <w:rPr>
          <w:lang w:eastAsia="en-US"/>
        </w:rPr>
        <w:t xml:space="preserve">that is </w:t>
      </w:r>
      <w:r w:rsidR="0098637E">
        <w:rPr>
          <w:lang w:eastAsia="en-US"/>
        </w:rPr>
        <w:t xml:space="preserve">now readily accessible. </w:t>
      </w:r>
      <w:r w:rsidR="00F65137">
        <w:rPr>
          <w:lang w:eastAsia="en-US"/>
        </w:rPr>
        <w:t>Tools like the model proposed in this report</w:t>
      </w:r>
      <w:r w:rsidR="006967FE">
        <w:rPr>
          <w:lang w:eastAsia="en-US"/>
        </w:rPr>
        <w:t>,</w:t>
      </w:r>
      <w:r w:rsidR="00F65137">
        <w:rPr>
          <w:lang w:eastAsia="en-US"/>
        </w:rPr>
        <w:t xml:space="preserve"> </w:t>
      </w:r>
      <w:r w:rsidR="002A4FAC">
        <w:rPr>
          <w:lang w:eastAsia="en-US"/>
        </w:rPr>
        <w:t>and the software and hardware that it is built on</w:t>
      </w:r>
      <w:r w:rsidR="006967FE">
        <w:rPr>
          <w:lang w:eastAsia="en-US"/>
        </w:rPr>
        <w:t>,</w:t>
      </w:r>
      <w:r w:rsidR="002A4FAC">
        <w:rPr>
          <w:lang w:eastAsia="en-US"/>
        </w:rPr>
        <w:t xml:space="preserve"> </w:t>
      </w:r>
      <w:r w:rsidR="00F65137">
        <w:rPr>
          <w:lang w:eastAsia="en-US"/>
        </w:rPr>
        <w:t>enable</w:t>
      </w:r>
      <w:r w:rsidR="002A4FAC">
        <w:rPr>
          <w:lang w:eastAsia="en-US"/>
        </w:rPr>
        <w:t xml:space="preserve"> the </w:t>
      </w:r>
      <w:r w:rsidR="00F65137">
        <w:rPr>
          <w:lang w:eastAsia="en-US"/>
        </w:rPr>
        <w:t xml:space="preserve">analysis </w:t>
      </w:r>
      <w:r w:rsidR="006967FE">
        <w:rPr>
          <w:lang w:eastAsia="en-US"/>
        </w:rPr>
        <w:t xml:space="preserve">and perhaps the understanding </w:t>
      </w:r>
      <w:r w:rsidR="00F65137">
        <w:rPr>
          <w:lang w:eastAsia="en-US"/>
        </w:rPr>
        <w:t>of financial information in ways that was previously simply unthinkable.</w:t>
      </w:r>
    </w:p>
    <w:p w:rsidR="002513B5" w:rsidRDefault="002513B5" w:rsidP="002513B5">
      <w:pPr>
        <w:pStyle w:val="Heading1"/>
      </w:pPr>
      <w:bookmarkStart w:id="69" w:name="_Toc479918184"/>
      <w:r>
        <w:lastRenderedPageBreak/>
        <w:t>Analysis</w:t>
      </w:r>
      <w:bookmarkEnd w:id="69"/>
    </w:p>
    <w:p w:rsidR="00202F95" w:rsidRDefault="00202F95" w:rsidP="00202F95">
      <w:r>
        <w:t xml:space="preserve">Scenario Alpha showed that a LSTM based, deep learning, recurrent neural network could approach the performance of the benchmark methods of forecasting volatility with just one layer and sensible default hyperparameters. While this is a very expensive way of replicating much cheaper calculations, it demonstrated that the model did not require extensive tuning </w:t>
      </w:r>
      <w:r w:rsidR="00074840">
        <w:t>or</w:t>
      </w:r>
      <w:r>
        <w:t xml:space="preserve"> extreme input normalisation to achieve respectable performance.</w:t>
      </w:r>
    </w:p>
    <w:p w:rsidR="00202F95" w:rsidRDefault="00202F95" w:rsidP="00202F95">
      <w:r>
        <w:t>Scenario Beta showed that just throwing more data at the model without sizing it correctly was counterproductive. But Scenarios Delta and Gamma demonstrated that deepening the network had a profound influence, with performance rapidly outstripping the benchmark by a healthy margin. Not only was</w:t>
      </w:r>
      <w:r w:rsidR="006C60C6">
        <w:t xml:space="preserve"> RMS error lower, but the maximum </w:t>
      </w:r>
      <w:r>
        <w:t>error as well.</w:t>
      </w:r>
    </w:p>
    <w:p w:rsidR="00202F95" w:rsidRDefault="00202F95" w:rsidP="00202F95">
      <w:r>
        <w:t xml:space="preserve">Scenario Delta, in retrospect was the best performing of the </w:t>
      </w:r>
      <w:r w:rsidR="00D87F9C">
        <w:t xml:space="preserve">experimental </w:t>
      </w:r>
      <w:r>
        <w:t xml:space="preserve">sequence.  </w:t>
      </w:r>
      <w:r w:rsidR="00147E6D">
        <w:t xml:space="preserve">It </w:t>
      </w:r>
      <w:r w:rsidR="00CE67DD">
        <w:t>marked</w:t>
      </w:r>
      <w:r w:rsidR="00147E6D">
        <w:t xml:space="preserve"> the sweet spot of network depth and optimal input features.</w:t>
      </w:r>
      <w:r w:rsidR="00CE67DD">
        <w:t xml:space="preserve"> </w:t>
      </w:r>
      <w:r w:rsidR="007059CC">
        <w:t>It is notable that it only took four iterations to get to this place. This suggests that the model design is relatively insensitive to parameter choices so long as they are reasonably sensible.</w:t>
      </w:r>
      <w:r w:rsidR="00B72857">
        <w:t xml:space="preserve"> This is a significant departure from </w:t>
      </w:r>
      <w:r w:rsidR="00B72857" w:rsidRPr="006B7D05">
        <w:t>Hamid and Iqbal</w:t>
      </w:r>
      <w:r w:rsidR="00B72857">
        <w:t>’s</w:t>
      </w:r>
      <w:r w:rsidR="00B72857" w:rsidRPr="006B7D05">
        <w:t xml:space="preserve"> (2004) </w:t>
      </w:r>
      <w:r w:rsidR="00B72857">
        <w:t>observation that configuring a neural net to forecast volatility is “more of an art than science”. In fact the model presented in this project is quite the opposite; it proved malleable to configuration with only a small number of iterations required.</w:t>
      </w:r>
    </w:p>
    <w:p w:rsidR="00B72857" w:rsidRDefault="009112DF" w:rsidP="00202F95">
      <w:r>
        <w:t xml:space="preserve">Scenario </w:t>
      </w:r>
      <w:r w:rsidR="0026579B">
        <w:t>Delta performed</w:t>
      </w:r>
      <w:r>
        <w:t xml:space="preserve"> so well, in fact, that it is a significant result in its own right.</w:t>
      </w:r>
      <w:r w:rsidR="0026579B">
        <w:t xml:space="preserve"> The model in that configuration exhibited an RMS error</w:t>
      </w:r>
      <w:r w:rsidR="006A00E9">
        <w:t xml:space="preserve"> and maximum</w:t>
      </w:r>
      <w:r w:rsidR="0026579B">
        <w:t xml:space="preserve"> </w:t>
      </w:r>
      <w:r w:rsidR="0026579B">
        <w:rPr>
          <w:i/>
        </w:rPr>
        <w:t>less than 50%</w:t>
      </w:r>
      <w:r w:rsidR="0026579B">
        <w:t xml:space="preserve"> of the lowest benchmark. Keep in mind that this </w:t>
      </w:r>
      <w:r w:rsidR="00F8240B">
        <w:t>was</w:t>
      </w:r>
      <w:r w:rsidR="0026579B">
        <w:t xml:space="preserve"> over a decade’s worth of data</w:t>
      </w:r>
      <w:r w:rsidR="002C76B0">
        <w:t>,</w:t>
      </w:r>
      <w:r w:rsidR="0026579B">
        <w:t xml:space="preserve"> across the S&amp;P100, so </w:t>
      </w:r>
      <w:r w:rsidR="00F8240B">
        <w:t>it was</w:t>
      </w:r>
      <w:r w:rsidR="0026579B">
        <w:t xml:space="preserve"> not a cherry picked outcome.</w:t>
      </w:r>
    </w:p>
    <w:p w:rsidR="005C7E54" w:rsidRDefault="005C7E54" w:rsidP="00202F95">
      <w:r>
        <w:t xml:space="preserve">Scenario Epsilon repeated the lesson of Beta and again demonstrated that more data is not always a good thing for an LSTM network. Encouragingly the model still performed significantly better than the benchmarks, showing that it was quite robust to errors in feature selection. This recalls Dr </w:t>
      </w:r>
      <w:proofErr w:type="spellStart"/>
      <w:r>
        <w:t>Tarui’s</w:t>
      </w:r>
      <w:proofErr w:type="spellEnd"/>
      <w:r>
        <w:t xml:space="preserve"> advice of sticking to the raw data and letting the deep network sort the signal from the noise.</w:t>
      </w:r>
    </w:p>
    <w:p w:rsidR="005C7E54" w:rsidRDefault="005C7E54" w:rsidP="00202F95">
      <w:r>
        <w:lastRenderedPageBreak/>
        <w:t>Scenario Zeta was a huge surprise</w:t>
      </w:r>
      <w:r w:rsidR="00D46BA8">
        <w:t>,</w:t>
      </w:r>
      <w:r>
        <w:t xml:space="preserve"> in that making the network even deeper caused a complete collapse in performance.</w:t>
      </w:r>
      <w:r w:rsidR="00D46BA8">
        <w:t xml:space="preserve"> When the scenario was specified, the author expected perhaps an increase in performance, or perhaps a decrease, but not such a massive negative effect. </w:t>
      </w:r>
      <w:r w:rsidR="001A0DB7">
        <w:t xml:space="preserve">Clearly there is a </w:t>
      </w:r>
      <w:r w:rsidR="00D46BA8">
        <w:t>limit beyond which more layers are unhelpful. This is actually encouraging because very deep networks can require massive computational resources. If optimal performance is achievable with moderate layering, optimisation efforts can focus on areas other than raw computing horsepower.</w:t>
      </w:r>
    </w:p>
    <w:p w:rsidR="00D46BA8" w:rsidRDefault="0034794A" w:rsidP="00202F95">
      <w:r>
        <w:t xml:space="preserve">Scenarios Eta and Theta demonstrated a </w:t>
      </w:r>
      <w:r w:rsidR="00DB4B29">
        <w:t>contra-expectation</w:t>
      </w:r>
      <w:r>
        <w:t xml:space="preserve"> response in performance to varying the batch size.</w:t>
      </w:r>
      <w:r w:rsidR="00DB4B29">
        <w:t xml:space="preserve"> There are subtle factors at interplay here and the author does not yet understand them all. This is clearly an area for further investigation. Nevertheless, it is worth noting that performance in both cases remained better than the benchmarks. The model demonstrated its resiliency yet again.</w:t>
      </w:r>
    </w:p>
    <w:p w:rsidR="00DB4B29" w:rsidRDefault="00DB4B29" w:rsidP="00202F95">
      <w:r>
        <w:t xml:space="preserve">Scenario Iota proved very little except that </w:t>
      </w:r>
      <w:r w:rsidR="00BE1F68">
        <w:t>the</w:t>
      </w:r>
      <w:r w:rsidR="00197BB1">
        <w:t xml:space="preserve"> model could easily</w:t>
      </w:r>
      <w:r>
        <w:t xml:space="preserve"> exhaust GPU resources if configured in certain directions (a lesson reinforced by Scenario Nu).</w:t>
      </w:r>
      <w:r w:rsidR="000849B5">
        <w:t xml:space="preserve"> If there is anything to be learned here it is that there is more potential to improve performance and </w:t>
      </w:r>
      <w:r w:rsidR="008828D7">
        <w:t xml:space="preserve">to </w:t>
      </w:r>
      <w:r w:rsidR="000849B5">
        <w:t xml:space="preserve">operate on larger data sets as commodity GPU hardware increases in </w:t>
      </w:r>
      <w:r w:rsidR="008828D7">
        <w:t>capability</w:t>
      </w:r>
      <w:r w:rsidR="000849B5">
        <w:t>.</w:t>
      </w:r>
      <w:r w:rsidR="00197BB1">
        <w:t xml:space="preserve"> The rate of improvement of GPU hardwa</w:t>
      </w:r>
      <w:r w:rsidR="008828D7">
        <w:t>re in recent years has been on an exponential “Moore’s Law” curve, unlike mainstream CPUs which are improving much more slowly.</w:t>
      </w:r>
    </w:p>
    <w:p w:rsidR="00332107" w:rsidRDefault="00DD58EA" w:rsidP="00202F95">
      <w:r>
        <w:t>Scenario Kappa demonstrated that added “social” data like Google Trends information was unhelpful. In fact it made the model perform much more poorly, which was somewhat of a surprise because noise should be easy to learn to filter</w:t>
      </w:r>
      <w:r w:rsidR="008F3DD2">
        <w:t xml:space="preserve">. There are several ways to interpret this result. One is that the data is bad. Perhaps, because the data was of week-long resolution, it was often late to the party and </w:t>
      </w:r>
      <w:r w:rsidR="00332107">
        <w:t>pointing in the wrong direction?</w:t>
      </w:r>
      <w:r w:rsidR="008F3DD2">
        <w:t xml:space="preserve"> Another interpretation is that the markets are significantly more efficient and</w:t>
      </w:r>
      <w:r w:rsidR="00332107">
        <w:t xml:space="preserve"> less noisy than social media. Maybe Google search data is the wrong place to look for a volatility signal and places like Facebook or Twitter are more appropriate? It is true that this study used Google Data because it is </w:t>
      </w:r>
      <w:r w:rsidR="0022013C">
        <w:t>freely</w:t>
      </w:r>
      <w:r w:rsidR="00332107">
        <w:t xml:space="preserve"> </w:t>
      </w:r>
      <w:r w:rsidR="00332107">
        <w:lastRenderedPageBreak/>
        <w:t>available</w:t>
      </w:r>
      <w:r w:rsidR="0022013C">
        <w:t>,</w:t>
      </w:r>
      <w:r w:rsidR="00E7147A">
        <w:t xml:space="preserve"> </w:t>
      </w:r>
      <w:r w:rsidR="00332107">
        <w:t>compared to other social networking platforms</w:t>
      </w:r>
      <w:r w:rsidR="00E7147A">
        <w:t>.</w:t>
      </w:r>
      <w:r w:rsidR="00332107">
        <w:t xml:space="preserve"> It remains an open question as to whether crowd source</w:t>
      </w:r>
      <w:r w:rsidR="00464C35">
        <w:t>d</w:t>
      </w:r>
      <w:r w:rsidR="00332107">
        <w:t xml:space="preserve"> data can help predict </w:t>
      </w:r>
      <w:r w:rsidR="00464C35">
        <w:t xml:space="preserve">stock </w:t>
      </w:r>
      <w:r w:rsidR="00332107">
        <w:t>volatility.</w:t>
      </w:r>
    </w:p>
    <w:p w:rsidR="00894A15" w:rsidRDefault="00E27484" w:rsidP="00202F95">
      <w:r>
        <w:t xml:space="preserve">Scenario Mu validated that the model could work just as well on a different large portfolio. Omnicron showed that the forecast window could be successfully extended. Xi showed that much less historical data could </w:t>
      </w:r>
      <w:r w:rsidR="00074840">
        <w:t>be</w:t>
      </w:r>
      <w:r>
        <w:t xml:space="preserve"> used to generate good forecasts. In all three cases, performance was consistently better than the benchmarks. Again, the model demonstrated good stability versus input changes.</w:t>
      </w:r>
    </w:p>
    <w:p w:rsidR="006B21B6" w:rsidRDefault="006B21B6" w:rsidP="00202F95">
      <w:r>
        <w:t>Lastly Scenario Pi showed that ignoring 80% of the patterns in the input data is a bad idea. Remarkably, this scenario still beat the benchmarks but it established an anti-pattern for configuration.</w:t>
      </w:r>
    </w:p>
    <w:p w:rsidR="004B4B67" w:rsidRPr="0026579B" w:rsidRDefault="004B4B67" w:rsidP="00202F95">
      <w:r>
        <w:t xml:space="preserve">Overall the model performed better than the benchmark forecasts in 11 of the 14 </w:t>
      </w:r>
      <w:r w:rsidR="00B271C4">
        <w:t>experimental scenarios</w:t>
      </w:r>
      <w:r w:rsidR="000F4A08">
        <w:t xml:space="preserve"> that ran to completion</w:t>
      </w:r>
      <w:r>
        <w:t>.</w:t>
      </w:r>
    </w:p>
    <w:p w:rsidR="002513B5" w:rsidRDefault="002513B5" w:rsidP="00202F95">
      <w:pPr>
        <w:pStyle w:val="Heading1"/>
      </w:pPr>
      <w:bookmarkStart w:id="70" w:name="_Toc479918185"/>
      <w:r>
        <w:t>Conclusions</w:t>
      </w:r>
      <w:r w:rsidR="00202F95">
        <w:t xml:space="preserve"> and </w:t>
      </w:r>
      <w:r>
        <w:t>Future Directions</w:t>
      </w:r>
      <w:bookmarkEnd w:id="70"/>
    </w:p>
    <w:p w:rsidR="00770D1D" w:rsidRDefault="00407E4D" w:rsidP="00E22D69">
      <w:r>
        <w:t>The research goal was to construct a deep neural network that would outperform benchmark volatility forecasting methods. This report presents evidence that this goal has been met.</w:t>
      </w:r>
      <w:r w:rsidR="00654547" w:rsidRPr="00654547">
        <w:t xml:space="preserve"> </w:t>
      </w:r>
      <w:r w:rsidR="00654547">
        <w:t xml:space="preserve">In the highest performing configurations, the model demonstrated an RMS error rate less than 50% of the next best performing benchmark. </w:t>
      </w:r>
      <w:r>
        <w:t xml:space="preserve">In addition, the model </w:t>
      </w:r>
      <w:r w:rsidR="00654547">
        <w:t>demonstrated</w:t>
      </w:r>
      <w:r>
        <w:t xml:space="preserve"> robust</w:t>
      </w:r>
      <w:r w:rsidR="00654547">
        <w:t>ness</w:t>
      </w:r>
      <w:r>
        <w:t xml:space="preserve"> to hyperparameter and input choices, making it more stable than previous generations of neural network solutions.</w:t>
      </w:r>
      <w:r w:rsidR="00654547">
        <w:t xml:space="preserve"> </w:t>
      </w:r>
    </w:p>
    <w:p w:rsidR="00407E4D" w:rsidRDefault="00407E4D" w:rsidP="00E22D69">
      <w:r>
        <w:t>The driving hypothesis was that recent advances in machine learning have made it possible to solve problem</w:t>
      </w:r>
      <w:r w:rsidR="00C51F1A">
        <w:t>s</w:t>
      </w:r>
      <w:r>
        <w:t xml:space="preserve"> that were previously intractable.</w:t>
      </w:r>
      <w:r w:rsidR="00C51F1A">
        <w:t xml:space="preserve"> The forecasting model presented drew heavily on new technology, including:</w:t>
      </w:r>
    </w:p>
    <w:p w:rsidR="00C51F1A" w:rsidRDefault="00C51F1A" w:rsidP="00C51F1A">
      <w:pPr>
        <w:pStyle w:val="ListParagraph"/>
        <w:numPr>
          <w:ilvl w:val="0"/>
          <w:numId w:val="21"/>
        </w:numPr>
      </w:pPr>
      <w:r>
        <w:t>The Adam optimization algorithm</w:t>
      </w:r>
    </w:p>
    <w:p w:rsidR="00C51F1A" w:rsidRDefault="00E27A06" w:rsidP="00C51F1A">
      <w:pPr>
        <w:pStyle w:val="ListParagraph"/>
        <w:numPr>
          <w:ilvl w:val="0"/>
          <w:numId w:val="21"/>
        </w:numPr>
      </w:pPr>
      <w:r>
        <w:t xml:space="preserve">The </w:t>
      </w:r>
      <w:proofErr w:type="spellStart"/>
      <w:r>
        <w:t>Tensor</w:t>
      </w:r>
      <w:r w:rsidR="00C51F1A">
        <w:t>Flow</w:t>
      </w:r>
      <w:proofErr w:type="spellEnd"/>
      <w:r w:rsidR="00C51F1A">
        <w:t xml:space="preserve"> system</w:t>
      </w:r>
    </w:p>
    <w:p w:rsidR="00C51F1A" w:rsidRDefault="00C51F1A" w:rsidP="00C51F1A">
      <w:pPr>
        <w:pStyle w:val="ListParagraph"/>
        <w:numPr>
          <w:ilvl w:val="0"/>
          <w:numId w:val="21"/>
        </w:numPr>
      </w:pPr>
      <w:r>
        <w:t>Advances in commodity GPU hardware</w:t>
      </w:r>
    </w:p>
    <w:p w:rsidR="00C51F1A" w:rsidRDefault="00C51F1A" w:rsidP="00C51F1A">
      <w:r>
        <w:t>Without all three of these advances, a model with the accuracy and execution speed demonstra</w:t>
      </w:r>
      <w:r w:rsidR="00E27A06">
        <w:t>ted would have been</w:t>
      </w:r>
      <w:r w:rsidR="00566243">
        <w:t xml:space="preserve"> difficult or</w:t>
      </w:r>
      <w:r w:rsidR="00E27A06">
        <w:t xml:space="preserve"> impossible.</w:t>
      </w:r>
    </w:p>
    <w:p w:rsidR="00566243" w:rsidRDefault="00566243" w:rsidP="00C51F1A">
      <w:r>
        <w:lastRenderedPageBreak/>
        <w:t xml:space="preserve">It appears that the machine learning research community is on the cusp of a renaissance in technique and capability. In the area this project has chosen to </w:t>
      </w:r>
      <w:r w:rsidR="00AF654C">
        <w:t>focus on,</w:t>
      </w:r>
      <w:r>
        <w:t xml:space="preserve"> better volatility forecasts over the short term </w:t>
      </w:r>
      <w:r w:rsidR="00AF654C">
        <w:t>could</w:t>
      </w:r>
      <w:r>
        <w:t xml:space="preserve"> create information asymmetry for some market participants, creating arbitrage opportunities to profit from. A typical trade would be to find mispriced options using Black-Scholes with the superior forecast. In the long term better volatility forecasts </w:t>
      </w:r>
      <w:r w:rsidR="00AF654C">
        <w:t>could</w:t>
      </w:r>
      <w:r>
        <w:t xml:space="preserve"> lower the cost of hedging and deliver better returns to many investors.</w:t>
      </w:r>
    </w:p>
    <w:p w:rsidR="00C84BFA" w:rsidRDefault="00173B65" w:rsidP="00C51F1A">
      <w:r>
        <w:t xml:space="preserve">Volatility forecasting is but one of many important forecasting problems in finance and econometrics. </w:t>
      </w:r>
      <w:r w:rsidR="00C84BFA">
        <w:t>The</w:t>
      </w:r>
      <w:r>
        <w:t xml:space="preserve"> positive results of this</w:t>
      </w:r>
      <w:r w:rsidR="00C84BFA">
        <w:t xml:space="preserve"> research suggest that </w:t>
      </w:r>
      <w:r>
        <w:t>advances in deep learning may have made some of these other problems more tractable as well.</w:t>
      </w:r>
    </w:p>
    <w:p w:rsidR="00BC4AD5" w:rsidRDefault="00BC4AD5" w:rsidP="00C51F1A">
      <w:r>
        <w:t xml:space="preserve">There are several areas </w:t>
      </w:r>
      <w:r w:rsidR="00A61DE8">
        <w:t>which require further investigation:</w:t>
      </w:r>
    </w:p>
    <w:p w:rsidR="00BC4AD5" w:rsidRDefault="00DD2AA6" w:rsidP="00BC4AD5">
      <w:pPr>
        <w:pStyle w:val="ListParagraph"/>
        <w:numPr>
          <w:ilvl w:val="0"/>
          <w:numId w:val="22"/>
        </w:numPr>
      </w:pPr>
      <w:r>
        <w:t>Is the model’</w:t>
      </w:r>
      <w:r w:rsidR="009F624F">
        <w:t>s optimis</w:t>
      </w:r>
      <w:r>
        <w:t>er getting stuck in local minima? Several of the scenarios exhibited an uptick at the end of the training sequence. Had the global minimum been hit or was there more potential to unlock?</w:t>
      </w:r>
    </w:p>
    <w:p w:rsidR="00D76CE5" w:rsidRDefault="00D76CE5" w:rsidP="00BC4AD5">
      <w:pPr>
        <w:pStyle w:val="ListParagraph"/>
        <w:numPr>
          <w:ilvl w:val="0"/>
          <w:numId w:val="22"/>
        </w:numPr>
      </w:pPr>
      <w:r>
        <w:t>A key parameter of the optimiser is the learning rate. The presented model left it at its default setting. Could changing it improve convergence?</w:t>
      </w:r>
    </w:p>
    <w:p w:rsidR="00DD2AA6" w:rsidRDefault="009F624F" w:rsidP="00BC4AD5">
      <w:pPr>
        <w:pStyle w:val="ListParagraph"/>
        <w:numPr>
          <w:ilvl w:val="0"/>
          <w:numId w:val="22"/>
        </w:numPr>
      </w:pPr>
      <w:r>
        <w:t>Perhaps an alternate optimising algorithm could perform better? There are many to choose from.</w:t>
      </w:r>
    </w:p>
    <w:p w:rsidR="009F624F" w:rsidRDefault="003B5E99" w:rsidP="00BC4AD5">
      <w:pPr>
        <w:pStyle w:val="ListParagraph"/>
        <w:numPr>
          <w:ilvl w:val="0"/>
          <w:numId w:val="22"/>
        </w:numPr>
      </w:pPr>
      <w:r>
        <w:t>More research is needed in the area of batch sizes. Why does converging improve with smaller batches? Does performance respond to batch size monotonically or is there a more complicated relationship?</w:t>
      </w:r>
    </w:p>
    <w:p w:rsidR="00911A54" w:rsidRDefault="00911A54" w:rsidP="00BC4AD5">
      <w:pPr>
        <w:pStyle w:val="ListParagraph"/>
        <w:numPr>
          <w:ilvl w:val="0"/>
          <w:numId w:val="22"/>
        </w:numPr>
      </w:pPr>
      <w:r>
        <w:t>More research is needed into incorporating social media features into the model. Are there any out there that can help predict volatility better than market data?</w:t>
      </w:r>
    </w:p>
    <w:p w:rsidR="00911A54" w:rsidRDefault="00911A54" w:rsidP="00BC4AD5">
      <w:pPr>
        <w:pStyle w:val="ListParagraph"/>
        <w:numPr>
          <w:ilvl w:val="0"/>
          <w:numId w:val="22"/>
        </w:numPr>
      </w:pPr>
      <w:r>
        <w:t>Experiments should be run with some of the data that was explicitly ignored in this study.</w:t>
      </w:r>
      <w:r w:rsidR="009E34F8">
        <w:t xml:space="preserve"> For instance, with a NASDAQ100 portfolio, does a NASDAQ number-of-trades feature improve forecasting performance?</w:t>
      </w:r>
    </w:p>
    <w:p w:rsidR="00F90EAD" w:rsidRDefault="00F90EAD" w:rsidP="00BC4AD5">
      <w:pPr>
        <w:pStyle w:val="ListParagraph"/>
        <w:numPr>
          <w:ilvl w:val="0"/>
          <w:numId w:val="22"/>
        </w:numPr>
      </w:pPr>
      <w:r>
        <w:lastRenderedPageBreak/>
        <w:t>Implied volatility was not used as a benchmark in this study due to time and data availability constraints. How does the model compare against this benchmark?</w:t>
      </w:r>
    </w:p>
    <w:p w:rsidR="00430CD3" w:rsidRDefault="009E34F8" w:rsidP="003E3C2B">
      <w:pPr>
        <w:pStyle w:val="ListParagraph"/>
        <w:numPr>
          <w:ilvl w:val="0"/>
          <w:numId w:val="22"/>
        </w:numPr>
      </w:pPr>
      <w:r>
        <w:t>Larger hardware should be sourced to run some of the scenarios that failed or had to be downsized due to hardware constraints. How does the model perform against the full S&amp;P500?</w:t>
      </w:r>
      <w:r w:rsidR="00430CD3">
        <w:br w:type="page"/>
      </w:r>
    </w:p>
    <w:p w:rsidR="002A5419" w:rsidRDefault="00287C03" w:rsidP="00EF755C">
      <w:pPr>
        <w:pStyle w:val="Heading1"/>
      </w:pPr>
      <w:bookmarkStart w:id="71" w:name="_Toc479918186"/>
      <w:r>
        <w:lastRenderedPageBreak/>
        <w:t>References</w:t>
      </w:r>
      <w:bookmarkEnd w:id="71"/>
    </w:p>
    <w:p w:rsidR="00093BE6" w:rsidRDefault="00A82743" w:rsidP="00502577">
      <w:proofErr w:type="spellStart"/>
      <w:r>
        <w:rPr>
          <w:shd w:val="clear" w:color="auto" w:fill="FFFFFF"/>
        </w:rPr>
        <w:t>Abadi</w:t>
      </w:r>
      <w:proofErr w:type="spellEnd"/>
      <w:r>
        <w:rPr>
          <w:shd w:val="clear" w:color="auto" w:fill="FFFFFF"/>
        </w:rPr>
        <w:t xml:space="preserve">, M., Agarwal, A., Barham, P., </w:t>
      </w:r>
      <w:proofErr w:type="spellStart"/>
      <w:r>
        <w:rPr>
          <w:shd w:val="clear" w:color="auto" w:fill="FFFFFF"/>
        </w:rPr>
        <w:t>Brevdo</w:t>
      </w:r>
      <w:proofErr w:type="spellEnd"/>
      <w:r>
        <w:rPr>
          <w:shd w:val="clear" w:color="auto" w:fill="FFFFFF"/>
        </w:rPr>
        <w:t xml:space="preserve">, E., Chen, Z., </w:t>
      </w:r>
      <w:proofErr w:type="spellStart"/>
      <w:r>
        <w:rPr>
          <w:shd w:val="clear" w:color="auto" w:fill="FFFFFF"/>
        </w:rPr>
        <w:t>Citro</w:t>
      </w:r>
      <w:proofErr w:type="spellEnd"/>
      <w:r>
        <w:rPr>
          <w:shd w:val="clear" w:color="auto" w:fill="FFFFFF"/>
        </w:rPr>
        <w:t xml:space="preserve">, C., </w:t>
      </w:r>
      <w:proofErr w:type="spellStart"/>
      <w:r>
        <w:rPr>
          <w:shd w:val="clear" w:color="auto" w:fill="FFFFFF"/>
        </w:rPr>
        <w:t>Corrado</w:t>
      </w:r>
      <w:proofErr w:type="spellEnd"/>
      <w:r>
        <w:rPr>
          <w:shd w:val="clear" w:color="auto" w:fill="FFFFFF"/>
        </w:rPr>
        <w:t xml:space="preserve">, G.S., Davis, A., Dean, J., </w:t>
      </w:r>
      <w:r w:rsidR="00B669D1">
        <w:rPr>
          <w:shd w:val="clear" w:color="auto" w:fill="FFFFFF"/>
        </w:rPr>
        <w:t xml:space="preserve">Devin, M. &amp; </w:t>
      </w:r>
      <w:proofErr w:type="spellStart"/>
      <w:r w:rsidR="00B669D1">
        <w:rPr>
          <w:shd w:val="clear" w:color="auto" w:fill="FFFFFF"/>
        </w:rPr>
        <w:t>Ghemawat</w:t>
      </w:r>
      <w:proofErr w:type="spellEnd"/>
      <w:r w:rsidR="00B669D1">
        <w:rPr>
          <w:shd w:val="clear" w:color="auto" w:fill="FFFFFF"/>
        </w:rPr>
        <w:t xml:space="preserve">, </w:t>
      </w:r>
      <w:proofErr w:type="gramStart"/>
      <w:r w:rsidR="00B669D1">
        <w:rPr>
          <w:shd w:val="clear" w:color="auto" w:fill="FFFFFF"/>
        </w:rPr>
        <w:t>S</w:t>
      </w:r>
      <w:proofErr w:type="gramEnd"/>
      <w:r w:rsidR="00B669D1">
        <w:rPr>
          <w:shd w:val="clear" w:color="auto" w:fill="FFFFFF"/>
        </w:rPr>
        <w:t>. (2015),</w:t>
      </w:r>
      <w:r>
        <w:rPr>
          <w:shd w:val="clear" w:color="auto" w:fill="FFFFFF"/>
        </w:rPr>
        <w:t xml:space="preserve"> </w:t>
      </w:r>
      <w:proofErr w:type="spellStart"/>
      <w:r w:rsidRPr="00A82743">
        <w:rPr>
          <w:i/>
          <w:shd w:val="clear" w:color="auto" w:fill="FFFFFF"/>
        </w:rPr>
        <w:t>TensorFlow</w:t>
      </w:r>
      <w:proofErr w:type="spellEnd"/>
      <w:r w:rsidRPr="00A82743">
        <w:rPr>
          <w:i/>
          <w:shd w:val="clear" w:color="auto" w:fill="FFFFFF"/>
        </w:rPr>
        <w:t>: Large-scale machine learning on heterogeneous systems</w:t>
      </w:r>
      <w:r>
        <w:rPr>
          <w:shd w:val="clear" w:color="auto" w:fill="FFFFFF"/>
        </w:rPr>
        <w:t>.</w:t>
      </w:r>
      <w:r w:rsidR="00785073" w:rsidRPr="00785073">
        <w:t xml:space="preserve"> </w:t>
      </w:r>
      <w:r w:rsidR="00785073">
        <w:t xml:space="preserve">[Online] </w:t>
      </w:r>
      <w:r w:rsidR="0083537B">
        <w:t xml:space="preserve">Available at </w:t>
      </w:r>
      <w:hyperlink r:id="rId42" w:history="1">
        <w:r w:rsidR="009668C7" w:rsidRPr="004E010A">
          <w:rPr>
            <w:rStyle w:val="Hyperlink"/>
          </w:rPr>
          <w:t>http://download.tensorflow.org/paper/whitepaper2015.pdf</w:t>
        </w:r>
      </w:hyperlink>
      <w:r w:rsidR="009668C7" w:rsidRPr="009668C7">
        <w:t xml:space="preserve"> </w:t>
      </w:r>
      <w:r w:rsidR="00785073">
        <w:t>[Accessed 2</w:t>
      </w:r>
      <w:r w:rsidR="00785073" w:rsidRPr="000622F2">
        <w:rPr>
          <w:vertAlign w:val="superscript"/>
        </w:rPr>
        <w:t>nd</w:t>
      </w:r>
      <w:r w:rsidR="00785073">
        <w:t xml:space="preserve"> </w:t>
      </w:r>
      <w:r w:rsidR="00E25AC2">
        <w:t>February</w:t>
      </w:r>
      <w:r w:rsidR="00785073">
        <w:t xml:space="preserve"> 201</w:t>
      </w:r>
      <w:r w:rsidR="00E25AC2">
        <w:t>6</w:t>
      </w:r>
      <w:r w:rsidR="00785073">
        <w:t>].</w:t>
      </w:r>
    </w:p>
    <w:p w:rsidR="00287C03" w:rsidRDefault="00287C03" w:rsidP="00696BB7">
      <w:proofErr w:type="spellStart"/>
      <w:r>
        <w:t>Atsalakis</w:t>
      </w:r>
      <w:proofErr w:type="spellEnd"/>
      <w:r>
        <w:t>, G</w:t>
      </w:r>
      <w:r w:rsidR="00B669D1">
        <w:t xml:space="preserve">. S., &amp; </w:t>
      </w:r>
      <w:proofErr w:type="spellStart"/>
      <w:r w:rsidR="00B669D1">
        <w:t>Valavanis</w:t>
      </w:r>
      <w:proofErr w:type="spellEnd"/>
      <w:r w:rsidR="00B669D1">
        <w:t>, K. P. (2009),</w:t>
      </w:r>
      <w:r>
        <w:t xml:space="preserve"> </w:t>
      </w:r>
      <w:proofErr w:type="gramStart"/>
      <w:r>
        <w:rPr>
          <w:i/>
          <w:iCs/>
        </w:rPr>
        <w:t>Surveying</w:t>
      </w:r>
      <w:proofErr w:type="gramEnd"/>
      <w:r>
        <w:rPr>
          <w:i/>
          <w:iCs/>
        </w:rPr>
        <w:t xml:space="preserve"> stock market forecasting techniques–Part II: Soft computing methods.</w:t>
      </w:r>
      <w:r>
        <w:t xml:space="preserve"> </w:t>
      </w:r>
      <w:proofErr w:type="gramStart"/>
      <w:r>
        <w:t>Expert Systems with Applications, 36(3), 5932-5941.</w:t>
      </w:r>
      <w:proofErr w:type="gramEnd"/>
    </w:p>
    <w:p w:rsidR="004D147C" w:rsidRDefault="004D147C" w:rsidP="00696BB7">
      <w:proofErr w:type="spellStart"/>
      <w:r>
        <w:t>Bottou</w:t>
      </w:r>
      <w:proofErr w:type="spellEnd"/>
      <w:r>
        <w:t>, L.</w:t>
      </w:r>
      <w:r w:rsidRPr="004D147C">
        <w:t xml:space="preserve"> </w:t>
      </w:r>
      <w:r>
        <w:t>(</w:t>
      </w:r>
      <w:r w:rsidRPr="004D147C">
        <w:t>2010</w:t>
      </w:r>
      <w:r>
        <w:t>)</w:t>
      </w:r>
      <w:r w:rsidR="00B669D1">
        <w:t>,</w:t>
      </w:r>
      <w:r w:rsidRPr="004D147C">
        <w:t xml:space="preserve"> </w:t>
      </w:r>
      <w:r w:rsidRPr="004D147C">
        <w:rPr>
          <w:i/>
        </w:rPr>
        <w:t>Large-scale machine learning with stochastic gradient descent.</w:t>
      </w:r>
      <w:r w:rsidRPr="004D147C">
        <w:t xml:space="preserve"> </w:t>
      </w:r>
      <w:proofErr w:type="gramStart"/>
      <w:r w:rsidRPr="004D147C">
        <w:t>In Proceedings of COMPSTAT'2010 (pp. 177-186).</w:t>
      </w:r>
      <w:proofErr w:type="gramEnd"/>
      <w:r w:rsidRPr="004D147C">
        <w:t xml:space="preserve"> </w:t>
      </w:r>
      <w:proofErr w:type="spellStart"/>
      <w:r w:rsidRPr="004D147C">
        <w:t>Physica-Verlag</w:t>
      </w:r>
      <w:proofErr w:type="spellEnd"/>
      <w:r w:rsidRPr="004D147C">
        <w:t xml:space="preserve"> HD.</w:t>
      </w:r>
    </w:p>
    <w:p w:rsidR="00850D4D" w:rsidRDefault="00850D4D" w:rsidP="00696BB7">
      <w:r>
        <w:t>Brooks, C. (</w:t>
      </w:r>
      <w:r w:rsidRPr="00850D4D">
        <w:t>20</w:t>
      </w:r>
      <w:r w:rsidR="00A83216">
        <w:t>08</w:t>
      </w:r>
      <w:r>
        <w:t>),</w:t>
      </w:r>
      <w:r w:rsidRPr="00850D4D">
        <w:t xml:space="preserve"> </w:t>
      </w:r>
      <w:proofErr w:type="gramStart"/>
      <w:r w:rsidRPr="00850D4D">
        <w:rPr>
          <w:i/>
        </w:rPr>
        <w:t>Introductory</w:t>
      </w:r>
      <w:proofErr w:type="gramEnd"/>
      <w:r w:rsidRPr="00850D4D">
        <w:rPr>
          <w:i/>
        </w:rPr>
        <w:t xml:space="preserve"> econometrics for finance</w:t>
      </w:r>
      <w:r w:rsidRPr="00850D4D">
        <w:t xml:space="preserve">. </w:t>
      </w:r>
      <w:proofErr w:type="gramStart"/>
      <w:r w:rsidRPr="00850D4D">
        <w:t>Cambridge university press.</w:t>
      </w:r>
      <w:proofErr w:type="gramEnd"/>
    </w:p>
    <w:p w:rsidR="005F44D1" w:rsidRPr="005F44D1" w:rsidRDefault="005F44D1" w:rsidP="00696BB7">
      <w:proofErr w:type="gramStart"/>
      <w:r>
        <w:t>Buffett, W. (2014).</w:t>
      </w:r>
      <w:proofErr w:type="gramEnd"/>
      <w:r>
        <w:t xml:space="preserve"> </w:t>
      </w:r>
      <w:proofErr w:type="gramStart"/>
      <w:r>
        <w:rPr>
          <w:i/>
        </w:rPr>
        <w:t xml:space="preserve">Letter to </w:t>
      </w:r>
      <w:proofErr w:type="spellStart"/>
      <w:r>
        <w:rPr>
          <w:i/>
        </w:rPr>
        <w:t>Sharholders</w:t>
      </w:r>
      <w:proofErr w:type="spellEnd"/>
      <w:r>
        <w:rPr>
          <w:i/>
        </w:rPr>
        <w:t xml:space="preserve"> of Berkshire Hathaway Inc. </w:t>
      </w:r>
      <w:r>
        <w:t xml:space="preserve">[Online] Available at </w:t>
      </w:r>
      <w:hyperlink r:id="rId43" w:history="1">
        <w:r w:rsidRPr="00825EA1">
          <w:rPr>
            <w:rStyle w:val="Hyperlink"/>
          </w:rPr>
          <w:t>http://www.berkshirehathaway.com/letters/2014ltr.pdf</w:t>
        </w:r>
      </w:hyperlink>
      <w:r>
        <w:t xml:space="preserve"> [Accessed 15</w:t>
      </w:r>
      <w:r>
        <w:rPr>
          <w:vertAlign w:val="superscript"/>
        </w:rPr>
        <w:t>th</w:t>
      </w:r>
      <w:r>
        <w:t xml:space="preserve"> April 2016].</w:t>
      </w:r>
      <w:proofErr w:type="gramEnd"/>
    </w:p>
    <w:p w:rsidR="007A7489" w:rsidRDefault="00541143" w:rsidP="00696BB7">
      <w:proofErr w:type="gramStart"/>
      <w:r>
        <w:t>Chicago Board Option Exchange</w:t>
      </w:r>
      <w:r w:rsidR="007A7489">
        <w:t xml:space="preserve"> (2015)</w:t>
      </w:r>
      <w:r w:rsidR="00B669D1">
        <w:t>,</w:t>
      </w:r>
      <w:r>
        <w:t xml:space="preserve"> </w:t>
      </w:r>
      <w:r w:rsidRPr="00541143">
        <w:rPr>
          <w:i/>
        </w:rPr>
        <w:t>Equity Options Product Specifications</w:t>
      </w:r>
      <w:r>
        <w:t>.</w:t>
      </w:r>
      <w:proofErr w:type="gramEnd"/>
      <w:r>
        <w:t xml:space="preserve"> [Online] </w:t>
      </w:r>
      <w:r w:rsidR="007168B0">
        <w:t xml:space="preserve">Available at </w:t>
      </w:r>
      <w:hyperlink r:id="rId44" w:history="1">
        <w:r w:rsidRPr="009E0C19">
          <w:rPr>
            <w:rStyle w:val="Hyperlink"/>
          </w:rPr>
          <w:t>http://www.cboe.com/products/equityoptionspecs.aspx</w:t>
        </w:r>
      </w:hyperlink>
      <w:r>
        <w:t xml:space="preserve"> </w:t>
      </w:r>
      <w:r w:rsidR="00265912">
        <w:t>[Accessed 20</w:t>
      </w:r>
      <w:r w:rsidR="00265912" w:rsidRPr="00265912">
        <w:rPr>
          <w:vertAlign w:val="superscript"/>
        </w:rPr>
        <w:t>th</w:t>
      </w:r>
      <w:r>
        <w:t xml:space="preserve"> February 2016].</w:t>
      </w:r>
    </w:p>
    <w:p w:rsidR="006C1AEF" w:rsidRDefault="006C1AEF" w:rsidP="00696BB7">
      <w:r>
        <w:t>Chicago Board Option Exchange (201</w:t>
      </w:r>
      <w:r w:rsidR="00C43635">
        <w:t>6</w:t>
      </w:r>
      <w:r>
        <w:t xml:space="preserve">), </w:t>
      </w:r>
      <w:r w:rsidR="00C43635" w:rsidRPr="00C43635">
        <w:rPr>
          <w:i/>
        </w:rPr>
        <w:t>Volatility Indexes at CBOE</w:t>
      </w:r>
      <w:r w:rsidR="00C43635">
        <w:t xml:space="preserve">. </w:t>
      </w:r>
      <w:r>
        <w:t xml:space="preserve">[Online] Available at </w:t>
      </w:r>
      <w:hyperlink r:id="rId45" w:history="1">
        <w:r w:rsidRPr="006C1AEF">
          <w:rPr>
            <w:rStyle w:val="Hyperlink"/>
          </w:rPr>
          <w:t>http://www.cboe.com/micro/vix/pdf/cboe30c7-volindex_qrg.pdf</w:t>
        </w:r>
      </w:hyperlink>
      <w:r w:rsidRPr="006C1AEF">
        <w:t xml:space="preserve"> </w:t>
      </w:r>
      <w:r>
        <w:t>[Accessed 22</w:t>
      </w:r>
      <w:r w:rsidRPr="00265912">
        <w:rPr>
          <w:vertAlign w:val="superscript"/>
        </w:rPr>
        <w:t>th</w:t>
      </w:r>
      <w:r>
        <w:t xml:space="preserve"> February 2016].</w:t>
      </w:r>
    </w:p>
    <w:p w:rsidR="00C7570A" w:rsidRDefault="00C7570A" w:rsidP="00696BB7">
      <w:proofErr w:type="spellStart"/>
      <w:proofErr w:type="gramStart"/>
      <w:r w:rsidRPr="00C7570A">
        <w:t>comp.ai.neural</w:t>
      </w:r>
      <w:proofErr w:type="spellEnd"/>
      <w:r w:rsidRPr="00C7570A">
        <w:t>-nets</w:t>
      </w:r>
      <w:proofErr w:type="gramEnd"/>
      <w:r>
        <w:t xml:space="preserve"> (2014), </w:t>
      </w:r>
      <w:r w:rsidR="0002533F" w:rsidRPr="0002533F">
        <w:rPr>
          <w:i/>
        </w:rPr>
        <w:t>AI FAQ/Neural Nets.</w:t>
      </w:r>
      <w:r w:rsidR="0002533F">
        <w:t xml:space="preserve"> </w:t>
      </w:r>
      <w:r>
        <w:t xml:space="preserve">[Online] </w:t>
      </w:r>
      <w:hyperlink r:id="rId46" w:history="1">
        <w:r w:rsidR="0002533F" w:rsidRPr="009E0C19">
          <w:rPr>
            <w:rStyle w:val="Hyperlink"/>
          </w:rPr>
          <w:t>http://www.faqs.org/faqs/ai-faq/neural-nets/</w:t>
        </w:r>
      </w:hyperlink>
      <w:r w:rsidR="0002533F">
        <w:t xml:space="preserve"> [Accessed 20</w:t>
      </w:r>
      <w:r w:rsidR="0002533F" w:rsidRPr="00265912">
        <w:rPr>
          <w:vertAlign w:val="superscript"/>
        </w:rPr>
        <w:t>th</w:t>
      </w:r>
      <w:r w:rsidR="0002533F">
        <w:t xml:space="preserve"> February 2016].</w:t>
      </w:r>
    </w:p>
    <w:p w:rsidR="005D22A5" w:rsidRPr="00541143" w:rsidRDefault="005D22A5" w:rsidP="00696BB7">
      <w:proofErr w:type="gramStart"/>
      <w:r w:rsidRPr="005D22A5">
        <w:t xml:space="preserve">Cotter, A., Shamir, O., </w:t>
      </w:r>
      <w:proofErr w:type="spellStart"/>
      <w:r w:rsidRPr="005D22A5">
        <w:t>Srebro</w:t>
      </w:r>
      <w:proofErr w:type="spellEnd"/>
      <w:r w:rsidRPr="005D22A5">
        <w:t xml:space="preserve">, N. and </w:t>
      </w:r>
      <w:proofErr w:type="spellStart"/>
      <w:r w:rsidRPr="005D22A5">
        <w:t>Sridharan</w:t>
      </w:r>
      <w:proofErr w:type="spellEnd"/>
      <w:r w:rsidRPr="005D22A5">
        <w:t xml:space="preserve">, K., </w:t>
      </w:r>
      <w:r>
        <w:t>(</w:t>
      </w:r>
      <w:r w:rsidRPr="005D22A5">
        <w:t>2011</w:t>
      </w:r>
      <w:r>
        <w:t>)</w:t>
      </w:r>
      <w:r w:rsidR="00B669D1">
        <w:t>,</w:t>
      </w:r>
      <w:r w:rsidRPr="005D22A5">
        <w:t xml:space="preserve"> </w:t>
      </w:r>
      <w:r w:rsidRPr="005D22A5">
        <w:rPr>
          <w:i/>
        </w:rPr>
        <w:t>Better mini-batch algorithms via accelerated gradient methods.</w:t>
      </w:r>
      <w:proofErr w:type="gramEnd"/>
      <w:r w:rsidRPr="005D22A5">
        <w:t xml:space="preserve"> </w:t>
      </w:r>
      <w:proofErr w:type="gramStart"/>
      <w:r w:rsidRPr="005D22A5">
        <w:t>In Advances in neural information processing systems (pp. 1647-1655).</w:t>
      </w:r>
      <w:proofErr w:type="gramEnd"/>
    </w:p>
    <w:p w:rsidR="001364F9" w:rsidRDefault="00726DFD" w:rsidP="00E20EDC">
      <w:pPr>
        <w:rPr>
          <w:shd w:val="clear" w:color="auto" w:fill="FFFFFF"/>
        </w:rPr>
      </w:pPr>
      <w:r w:rsidRPr="00726DFD">
        <w:rPr>
          <w:iCs/>
          <w:shd w:val="clear" w:color="auto" w:fill="FFFFFF"/>
        </w:rPr>
        <w:lastRenderedPageBreak/>
        <w:t>CRSP</w:t>
      </w:r>
      <w:r w:rsidR="00B669D1">
        <w:rPr>
          <w:shd w:val="clear" w:color="auto" w:fill="FFFFFF"/>
        </w:rPr>
        <w:t xml:space="preserve"> (2015),</w:t>
      </w:r>
      <w:r w:rsidR="001364F9">
        <w:rPr>
          <w:shd w:val="clear" w:color="auto" w:fill="FFFFFF"/>
        </w:rPr>
        <w:t xml:space="preserve"> </w:t>
      </w:r>
      <w:r w:rsidR="00D17483" w:rsidRPr="00D17483">
        <w:rPr>
          <w:i/>
          <w:shd w:val="clear" w:color="auto" w:fill="FFFFFF"/>
        </w:rPr>
        <w:t>CRSP US Stock Database</w:t>
      </w:r>
      <w:r w:rsidR="00D17483">
        <w:rPr>
          <w:shd w:val="clear" w:color="auto" w:fill="FFFFFF"/>
        </w:rPr>
        <w:t xml:space="preserve">. </w:t>
      </w:r>
      <w:proofErr w:type="spellStart"/>
      <w:r w:rsidR="00D17483" w:rsidRPr="00D17483">
        <w:t>Center</w:t>
      </w:r>
      <w:proofErr w:type="spellEnd"/>
      <w:r w:rsidR="00D17483" w:rsidRPr="00D17483">
        <w:t xml:space="preserve"> for Research in Security Prices (CRSP), </w:t>
      </w:r>
      <w:proofErr w:type="gramStart"/>
      <w:r w:rsidR="00D17483" w:rsidRPr="00D17483">
        <w:t>The</w:t>
      </w:r>
      <w:proofErr w:type="gramEnd"/>
      <w:r w:rsidR="00D17483" w:rsidRPr="00D17483">
        <w:t xml:space="preserve"> University of Chicago Booth School of Business</w:t>
      </w:r>
      <w:r w:rsidR="00D17483">
        <w:rPr>
          <w:shd w:val="clear" w:color="auto" w:fill="FFFFFF"/>
        </w:rPr>
        <w:t xml:space="preserve">. </w:t>
      </w:r>
      <w:proofErr w:type="gramStart"/>
      <w:r w:rsidR="001364F9">
        <w:rPr>
          <w:shd w:val="clear" w:color="auto" w:fill="FFFFFF"/>
        </w:rPr>
        <w:t>Retrieved from Wharton Research Data Service.</w:t>
      </w:r>
      <w:proofErr w:type="gramEnd"/>
    </w:p>
    <w:p w:rsidR="00C85E39" w:rsidRDefault="00C85E39" w:rsidP="00E20EDC">
      <w:pPr>
        <w:rPr>
          <w:shd w:val="clear" w:color="auto" w:fill="FFFFFF"/>
        </w:rPr>
      </w:pPr>
      <w:proofErr w:type="gramStart"/>
      <w:r>
        <w:rPr>
          <w:shd w:val="clear" w:color="auto" w:fill="FFFFFF"/>
        </w:rPr>
        <w:t xml:space="preserve">Cuthbertson K. &amp; </w:t>
      </w:r>
      <w:proofErr w:type="spellStart"/>
      <w:r>
        <w:rPr>
          <w:shd w:val="clear" w:color="auto" w:fill="FFFFFF"/>
        </w:rPr>
        <w:t>Nitzsche</w:t>
      </w:r>
      <w:proofErr w:type="spellEnd"/>
      <w:r>
        <w:rPr>
          <w:shd w:val="clear" w:color="auto" w:fill="FFFFFF"/>
        </w:rPr>
        <w:t>, L. (200</w:t>
      </w:r>
      <w:r w:rsidR="00EA480D">
        <w:rPr>
          <w:shd w:val="clear" w:color="auto" w:fill="FFFFFF"/>
        </w:rPr>
        <w:t>1</w:t>
      </w:r>
      <w:r>
        <w:rPr>
          <w:shd w:val="clear" w:color="auto" w:fill="FFFFFF"/>
        </w:rPr>
        <w:t xml:space="preserve">), </w:t>
      </w:r>
      <w:r w:rsidR="00EA480D">
        <w:rPr>
          <w:i/>
          <w:shd w:val="clear" w:color="auto" w:fill="FFFFFF"/>
        </w:rPr>
        <w:t>Financial Engineering</w:t>
      </w:r>
      <w:r>
        <w:rPr>
          <w:shd w:val="clear" w:color="auto" w:fill="FFFFFF"/>
        </w:rPr>
        <w:t>.</w:t>
      </w:r>
      <w:proofErr w:type="gramEnd"/>
      <w:r>
        <w:rPr>
          <w:shd w:val="clear" w:color="auto" w:fill="FFFFFF"/>
        </w:rPr>
        <w:t xml:space="preserve"> </w:t>
      </w:r>
      <w:proofErr w:type="gramStart"/>
      <w:r>
        <w:rPr>
          <w:shd w:val="clear" w:color="auto" w:fill="FFFFFF"/>
        </w:rPr>
        <w:t>Wiley, England.</w:t>
      </w:r>
      <w:proofErr w:type="gramEnd"/>
    </w:p>
    <w:p w:rsidR="00EA480D" w:rsidRDefault="00EA480D" w:rsidP="00E20EDC">
      <w:proofErr w:type="gramStart"/>
      <w:r>
        <w:rPr>
          <w:shd w:val="clear" w:color="auto" w:fill="FFFFFF"/>
        </w:rPr>
        <w:t xml:space="preserve">Cuthbertson K. &amp; </w:t>
      </w:r>
      <w:proofErr w:type="spellStart"/>
      <w:r>
        <w:rPr>
          <w:shd w:val="clear" w:color="auto" w:fill="FFFFFF"/>
        </w:rPr>
        <w:t>Nitzsche</w:t>
      </w:r>
      <w:proofErr w:type="spellEnd"/>
      <w:r>
        <w:rPr>
          <w:shd w:val="clear" w:color="auto" w:fill="FFFFFF"/>
        </w:rPr>
        <w:t xml:space="preserve">, L. (2008), </w:t>
      </w:r>
      <w:r w:rsidRPr="00C85E39">
        <w:rPr>
          <w:i/>
          <w:shd w:val="clear" w:color="auto" w:fill="FFFFFF"/>
        </w:rPr>
        <w:t>Investments</w:t>
      </w:r>
      <w:r>
        <w:rPr>
          <w:shd w:val="clear" w:color="auto" w:fill="FFFFFF"/>
        </w:rPr>
        <w:t>.</w:t>
      </w:r>
      <w:proofErr w:type="gramEnd"/>
      <w:r>
        <w:rPr>
          <w:shd w:val="clear" w:color="auto" w:fill="FFFFFF"/>
        </w:rPr>
        <w:t xml:space="preserve"> </w:t>
      </w:r>
      <w:proofErr w:type="gramStart"/>
      <w:r>
        <w:rPr>
          <w:shd w:val="clear" w:color="auto" w:fill="FFFFFF"/>
        </w:rPr>
        <w:t>Wiley, England.</w:t>
      </w:r>
      <w:proofErr w:type="gramEnd"/>
    </w:p>
    <w:p w:rsidR="00287C03" w:rsidRDefault="00B669D1" w:rsidP="00FB7014">
      <w:r>
        <w:t>Damien, A. (2016),</w:t>
      </w:r>
      <w:r w:rsidR="009307C6">
        <w:t xml:space="preserve"> </w:t>
      </w:r>
      <w:proofErr w:type="spellStart"/>
      <w:r w:rsidR="009307C6" w:rsidRPr="009307C6">
        <w:rPr>
          <w:i/>
        </w:rPr>
        <w:t>TensorFlow</w:t>
      </w:r>
      <w:proofErr w:type="spellEnd"/>
      <w:r w:rsidR="009307C6" w:rsidRPr="009307C6">
        <w:rPr>
          <w:i/>
        </w:rPr>
        <w:t xml:space="preserve"> Examples</w:t>
      </w:r>
      <w:r w:rsidR="009307C6">
        <w:rPr>
          <w:i/>
        </w:rPr>
        <w:t>.</w:t>
      </w:r>
      <w:r w:rsidR="009307C6">
        <w:t xml:space="preserve"> [Online] </w:t>
      </w:r>
      <w:hyperlink r:id="rId47" w:history="1">
        <w:r w:rsidR="009307C6" w:rsidRPr="00FE39AF">
          <w:rPr>
            <w:rStyle w:val="Hyperlink"/>
          </w:rPr>
          <w:t>https://github.com/aymericdamien/TensorFlow-Examples</w:t>
        </w:r>
      </w:hyperlink>
      <w:r w:rsidR="009307C6">
        <w:t xml:space="preserve"> [Accessed 10</w:t>
      </w:r>
      <w:r w:rsidR="009307C6" w:rsidRPr="00265912">
        <w:rPr>
          <w:vertAlign w:val="superscript"/>
        </w:rPr>
        <w:t>th</w:t>
      </w:r>
      <w:r w:rsidR="009307C6">
        <w:t xml:space="preserve"> February 2016].</w:t>
      </w:r>
    </w:p>
    <w:p w:rsidR="0019306C" w:rsidRDefault="0019306C" w:rsidP="00696BB7">
      <w:proofErr w:type="gramStart"/>
      <w:r w:rsidRPr="0019306C">
        <w:t xml:space="preserve">González-Rivera, G., Lee, T.H. and </w:t>
      </w:r>
      <w:proofErr w:type="spellStart"/>
      <w:r w:rsidRPr="0019306C">
        <w:t>Yoldas</w:t>
      </w:r>
      <w:proofErr w:type="spellEnd"/>
      <w:r w:rsidRPr="0019306C">
        <w:t xml:space="preserve">, E., </w:t>
      </w:r>
      <w:r>
        <w:t>(</w:t>
      </w:r>
      <w:r w:rsidRPr="0019306C">
        <w:t>2007</w:t>
      </w:r>
      <w:r>
        <w:t>)</w:t>
      </w:r>
      <w:r w:rsidR="00B669D1">
        <w:t>,</w:t>
      </w:r>
      <w:r w:rsidRPr="0019306C">
        <w:t xml:space="preserve"> </w:t>
      </w:r>
      <w:r w:rsidRPr="0019306C">
        <w:rPr>
          <w:i/>
        </w:rPr>
        <w:t xml:space="preserve">Optimality of the </w:t>
      </w:r>
      <w:proofErr w:type="spellStart"/>
      <w:r w:rsidRPr="0019306C">
        <w:rPr>
          <w:i/>
        </w:rPr>
        <w:t>RiskMetrics</w:t>
      </w:r>
      <w:proofErr w:type="spellEnd"/>
      <w:r w:rsidRPr="0019306C">
        <w:rPr>
          <w:i/>
        </w:rPr>
        <w:t xml:space="preserve"> </w:t>
      </w:r>
      <w:proofErr w:type="spellStart"/>
      <w:r w:rsidRPr="0019306C">
        <w:rPr>
          <w:i/>
        </w:rPr>
        <w:t>VaR</w:t>
      </w:r>
      <w:proofErr w:type="spellEnd"/>
      <w:r w:rsidRPr="0019306C">
        <w:rPr>
          <w:i/>
        </w:rPr>
        <w:t xml:space="preserve"> model.</w:t>
      </w:r>
      <w:proofErr w:type="gramEnd"/>
      <w:r w:rsidRPr="0019306C">
        <w:t xml:space="preserve"> </w:t>
      </w:r>
      <w:proofErr w:type="gramStart"/>
      <w:r w:rsidRPr="0019306C">
        <w:t>Finance Research Letters, 4(3), pp.137-145.</w:t>
      </w:r>
      <w:proofErr w:type="gramEnd"/>
    </w:p>
    <w:p w:rsidR="00DA23C5" w:rsidRDefault="00DA23C5" w:rsidP="00696BB7">
      <w:r>
        <w:t xml:space="preserve">Google (2015), Google Trends Tool, [Online] Available at </w:t>
      </w:r>
      <w:hyperlink r:id="rId48" w:history="1">
        <w:r w:rsidRPr="00402745">
          <w:rPr>
            <w:rStyle w:val="Hyperlink"/>
          </w:rPr>
          <w:t>https://www.google.com/trends/</w:t>
        </w:r>
      </w:hyperlink>
      <w:r>
        <w:t xml:space="preserve"> [Accessed 15</w:t>
      </w:r>
      <w:r w:rsidRPr="00DA23C5">
        <w:rPr>
          <w:vertAlign w:val="superscript"/>
        </w:rPr>
        <w:t>th</w:t>
      </w:r>
      <w:r>
        <w:t xml:space="preserve"> December 2015].</w:t>
      </w:r>
    </w:p>
    <w:p w:rsidR="006A4DD9" w:rsidRDefault="006A4DD9" w:rsidP="00696BB7">
      <w:proofErr w:type="gramStart"/>
      <w:r w:rsidRPr="006A4DD9">
        <w:t xml:space="preserve">Gupta, S., Agrawal, A., </w:t>
      </w:r>
      <w:proofErr w:type="spellStart"/>
      <w:r w:rsidRPr="006A4DD9">
        <w:t>Gopalakrishnan</w:t>
      </w:r>
      <w:proofErr w:type="spellEnd"/>
      <w:r w:rsidRPr="006A4DD9">
        <w:t xml:space="preserve">, K. and Narayanan, P., </w:t>
      </w:r>
      <w:r w:rsidR="001C68A1">
        <w:t>(</w:t>
      </w:r>
      <w:r w:rsidRPr="006A4DD9">
        <w:t>2015</w:t>
      </w:r>
      <w:r w:rsidR="001C68A1">
        <w:t>)</w:t>
      </w:r>
      <w:r w:rsidR="00B669D1">
        <w:t>,</w:t>
      </w:r>
      <w:r w:rsidRPr="006A4DD9">
        <w:t xml:space="preserve"> </w:t>
      </w:r>
      <w:r w:rsidRPr="001C68A1">
        <w:rPr>
          <w:i/>
        </w:rPr>
        <w:t>Deep learning with limited numerical precision.</w:t>
      </w:r>
      <w:proofErr w:type="gramEnd"/>
      <w:r w:rsidRPr="006A4DD9">
        <w:t xml:space="preserve"> </w:t>
      </w:r>
      <w:proofErr w:type="spellStart"/>
      <w:proofErr w:type="gramStart"/>
      <w:r w:rsidRPr="006A4DD9">
        <w:t>arXiv</w:t>
      </w:r>
      <w:proofErr w:type="spellEnd"/>
      <w:proofErr w:type="gramEnd"/>
      <w:r w:rsidRPr="006A4DD9">
        <w:t xml:space="preserve"> preprint arXiv:1502.02551.</w:t>
      </w:r>
    </w:p>
    <w:p w:rsidR="00FB7014" w:rsidRPr="00502577" w:rsidRDefault="00287C03" w:rsidP="00FB7014">
      <w:r>
        <w:t>H</w:t>
      </w:r>
      <w:r w:rsidR="00B669D1">
        <w:t>amid, S. A., &amp; Iqbal, Z. (2004),</w:t>
      </w:r>
      <w:r>
        <w:t xml:space="preserve"> </w:t>
      </w:r>
      <w:proofErr w:type="gramStart"/>
      <w:r>
        <w:rPr>
          <w:i/>
          <w:iCs/>
        </w:rPr>
        <w:t>U</w:t>
      </w:r>
      <w:bookmarkStart w:id="72" w:name="__DdeLink__55_356876254"/>
      <w:r>
        <w:rPr>
          <w:i/>
          <w:iCs/>
        </w:rPr>
        <w:t>sing</w:t>
      </w:r>
      <w:proofErr w:type="gramEnd"/>
      <w:r>
        <w:rPr>
          <w:i/>
          <w:iCs/>
        </w:rPr>
        <w:t xml:space="preserve"> neural networks for forecasting volatility of S&amp;P 500 Index futures prices</w:t>
      </w:r>
      <w:bookmarkEnd w:id="72"/>
      <w:r>
        <w:rPr>
          <w:i/>
          <w:iCs/>
        </w:rPr>
        <w:t>.</w:t>
      </w:r>
      <w:r>
        <w:t xml:space="preserve"> Journal of Business Research, 57(10), 1116-1125.</w:t>
      </w:r>
    </w:p>
    <w:p w:rsidR="00FB7014" w:rsidRDefault="00FB7014" w:rsidP="00FB7014">
      <w:r>
        <w:t xml:space="preserve">Hecht-Nielsen, R. (1990), </w:t>
      </w:r>
      <w:proofErr w:type="spellStart"/>
      <w:r w:rsidRPr="003A5A80">
        <w:rPr>
          <w:i/>
        </w:rPr>
        <w:t>Neurocomputing</w:t>
      </w:r>
      <w:proofErr w:type="spellEnd"/>
      <w:r>
        <w:rPr>
          <w:i/>
        </w:rPr>
        <w:t>.</w:t>
      </w:r>
      <w:r>
        <w:t xml:space="preserve"> </w:t>
      </w:r>
      <w:proofErr w:type="spellStart"/>
      <w:r w:rsidRPr="003A5A80">
        <w:t>Addision</w:t>
      </w:r>
      <w:proofErr w:type="spellEnd"/>
      <w:r w:rsidRPr="003A5A80">
        <w:t xml:space="preserve"> Wesley. Reading, Mass.</w:t>
      </w:r>
    </w:p>
    <w:p w:rsidR="00E12B27" w:rsidRDefault="00E12B27" w:rsidP="00696BB7">
      <w:r>
        <w:t>Heston, S.L. (</w:t>
      </w:r>
      <w:r w:rsidRPr="00E12B27">
        <w:t>1993</w:t>
      </w:r>
      <w:r>
        <w:t>),</w:t>
      </w:r>
      <w:r w:rsidRPr="00E12B27">
        <w:t xml:space="preserve"> </w:t>
      </w:r>
      <w:proofErr w:type="gramStart"/>
      <w:r w:rsidRPr="00E12B27">
        <w:rPr>
          <w:i/>
        </w:rPr>
        <w:t>A</w:t>
      </w:r>
      <w:proofErr w:type="gramEnd"/>
      <w:r w:rsidRPr="00E12B27">
        <w:rPr>
          <w:i/>
        </w:rPr>
        <w:t xml:space="preserve"> closed-form solution for options with stochastic volatility with applications to bond and currency options</w:t>
      </w:r>
      <w:r w:rsidRPr="00E12B27">
        <w:t xml:space="preserve">. </w:t>
      </w:r>
      <w:proofErr w:type="gramStart"/>
      <w:r w:rsidRPr="00E12B27">
        <w:t>Review of financial studies, 6(2), pp.327-343.</w:t>
      </w:r>
      <w:proofErr w:type="gramEnd"/>
    </w:p>
    <w:p w:rsidR="009F3B46" w:rsidRDefault="009F3B46" w:rsidP="00696BB7">
      <w:proofErr w:type="gramStart"/>
      <w:r>
        <w:t>IEEE Standards Committee.</w:t>
      </w:r>
      <w:proofErr w:type="gramEnd"/>
      <w:r>
        <w:t xml:space="preserve"> </w:t>
      </w:r>
      <w:proofErr w:type="gramStart"/>
      <w:r>
        <w:t>(</w:t>
      </w:r>
      <w:r w:rsidRPr="009F3B46">
        <w:t>2008</w:t>
      </w:r>
      <w:r w:rsidR="00B669D1">
        <w:rPr>
          <w:i/>
        </w:rPr>
        <w:t>),</w:t>
      </w:r>
      <w:r w:rsidRPr="009F3B46">
        <w:rPr>
          <w:i/>
        </w:rPr>
        <w:t xml:space="preserve"> 754-2008 IEEE standard for floating-point arithmetic.</w:t>
      </w:r>
      <w:proofErr w:type="gramEnd"/>
      <w:r w:rsidRPr="009F3B46">
        <w:t xml:space="preserve"> </w:t>
      </w:r>
      <w:proofErr w:type="gramStart"/>
      <w:r w:rsidRPr="009F3B46">
        <w:t>IEEE Computer Society Std.</w:t>
      </w:r>
      <w:proofErr w:type="gramEnd"/>
    </w:p>
    <w:p w:rsidR="00C96724" w:rsidRPr="00C96724" w:rsidRDefault="00C96724" w:rsidP="00696BB7">
      <w:proofErr w:type="spellStart"/>
      <w:r>
        <w:t>Karpathy</w:t>
      </w:r>
      <w:proofErr w:type="spellEnd"/>
      <w:r>
        <w:t>, A.</w:t>
      </w:r>
      <w:r w:rsidRPr="00C96724">
        <w:t xml:space="preserve"> </w:t>
      </w:r>
      <w:r>
        <w:t>(</w:t>
      </w:r>
      <w:r w:rsidRPr="00C96724">
        <w:t>2015</w:t>
      </w:r>
      <w:r>
        <w:t>)</w:t>
      </w:r>
      <w:r w:rsidRPr="00C96724">
        <w:t xml:space="preserve">. </w:t>
      </w:r>
      <w:proofErr w:type="gramStart"/>
      <w:r w:rsidRPr="00C96724">
        <w:rPr>
          <w:i/>
        </w:rPr>
        <w:t>The unreasonable effectiveness of recurrent neural networks.</w:t>
      </w:r>
      <w:proofErr w:type="gramEnd"/>
      <w:r>
        <w:t xml:space="preserve"> [Online] Available at </w:t>
      </w:r>
      <w:hyperlink r:id="rId49" w:history="1">
        <w:r w:rsidRPr="00453BE2">
          <w:rPr>
            <w:rStyle w:val="Hyperlink"/>
          </w:rPr>
          <w:t>http://karpathy.github.io/2015/05/21/rnn-effectiveness/</w:t>
        </w:r>
      </w:hyperlink>
      <w:r>
        <w:t xml:space="preserve"> [Accessed 28</w:t>
      </w:r>
      <w:r w:rsidRPr="00C96724">
        <w:rPr>
          <w:vertAlign w:val="superscript"/>
        </w:rPr>
        <w:t>th</w:t>
      </w:r>
      <w:r>
        <w:t xml:space="preserve"> December 2015]</w:t>
      </w:r>
    </w:p>
    <w:p w:rsidR="00AD0F94" w:rsidRDefault="00AD0F94" w:rsidP="00696BB7">
      <w:proofErr w:type="spellStart"/>
      <w:r>
        <w:t>Kingma</w:t>
      </w:r>
      <w:proofErr w:type="spellEnd"/>
      <w:r>
        <w:t>, D. and Ba, J.</w:t>
      </w:r>
      <w:r w:rsidRPr="00AD0F94">
        <w:t xml:space="preserve"> </w:t>
      </w:r>
      <w:r>
        <w:t>(</w:t>
      </w:r>
      <w:r w:rsidRPr="00AD0F94">
        <w:t>2014</w:t>
      </w:r>
      <w:r>
        <w:t>)</w:t>
      </w:r>
      <w:r w:rsidR="00B669D1">
        <w:t>,</w:t>
      </w:r>
      <w:r w:rsidRPr="00AD0F94">
        <w:t xml:space="preserve"> </w:t>
      </w:r>
      <w:r w:rsidRPr="00AD0F94">
        <w:rPr>
          <w:i/>
        </w:rPr>
        <w:t>Adam: A method for stochastic optimization.</w:t>
      </w:r>
      <w:r w:rsidRPr="00AD0F94">
        <w:t xml:space="preserve"> </w:t>
      </w:r>
      <w:proofErr w:type="spellStart"/>
      <w:proofErr w:type="gramStart"/>
      <w:r w:rsidRPr="00AD0F94">
        <w:t>arXiv</w:t>
      </w:r>
      <w:proofErr w:type="spellEnd"/>
      <w:proofErr w:type="gramEnd"/>
      <w:r w:rsidRPr="00AD0F94">
        <w:t xml:space="preserve"> preprint arXiv:1412.6980.</w:t>
      </w:r>
    </w:p>
    <w:p w:rsidR="00753D27" w:rsidRDefault="00753D27" w:rsidP="00696BB7">
      <w:r>
        <w:lastRenderedPageBreak/>
        <w:t>Kirchner, U. (</w:t>
      </w:r>
      <w:r w:rsidRPr="00753D27">
        <w:t>2010</w:t>
      </w:r>
      <w:r>
        <w:t>),</w:t>
      </w:r>
      <w:r w:rsidRPr="00753D27">
        <w:t xml:space="preserve"> </w:t>
      </w:r>
      <w:proofErr w:type="gramStart"/>
      <w:r w:rsidRPr="00753D27">
        <w:rPr>
          <w:i/>
        </w:rPr>
        <w:t>A</w:t>
      </w:r>
      <w:proofErr w:type="gramEnd"/>
      <w:r w:rsidRPr="00753D27">
        <w:rPr>
          <w:i/>
        </w:rPr>
        <w:t xml:space="preserve"> Subjective and Probabilistic Approach to Derivatives</w:t>
      </w:r>
      <w:r w:rsidRPr="00753D27">
        <w:t xml:space="preserve">. </w:t>
      </w:r>
      <w:proofErr w:type="spellStart"/>
      <w:proofErr w:type="gramStart"/>
      <w:r w:rsidRPr="00753D27">
        <w:t>arXiv</w:t>
      </w:r>
      <w:proofErr w:type="spellEnd"/>
      <w:proofErr w:type="gramEnd"/>
      <w:r w:rsidRPr="00753D27">
        <w:t xml:space="preserve"> preprint arXiv:1001.1616.</w:t>
      </w:r>
    </w:p>
    <w:p w:rsidR="00852684" w:rsidRDefault="00287C03" w:rsidP="00696BB7">
      <w:proofErr w:type="spellStart"/>
      <w:r>
        <w:t>Krollner</w:t>
      </w:r>
      <w:proofErr w:type="spellEnd"/>
      <w:r>
        <w:t>, B., Va</w:t>
      </w:r>
      <w:r w:rsidR="00B669D1">
        <w:t>nstone, B., &amp; Finnie, G. (2010),</w:t>
      </w:r>
      <w:r>
        <w:t xml:space="preserve"> </w:t>
      </w:r>
      <w:proofErr w:type="gramStart"/>
      <w:r>
        <w:rPr>
          <w:i/>
          <w:iCs/>
        </w:rPr>
        <w:t>Financial</w:t>
      </w:r>
      <w:proofErr w:type="gramEnd"/>
      <w:r>
        <w:rPr>
          <w:i/>
          <w:iCs/>
        </w:rPr>
        <w:t xml:space="preserve"> time series forecasting with machine learning techniques: A survey.</w:t>
      </w:r>
      <w:r>
        <w:t xml:space="preserve"> [Online] </w:t>
      </w:r>
      <w:proofErr w:type="gramStart"/>
      <w:r>
        <w:t>Available at http://epublications.bond.edu.au/cgi/viewcontent.cgi?article=1113&amp;context=infotech_pubs [Accessed 10 October 2015].</w:t>
      </w:r>
      <w:proofErr w:type="gramEnd"/>
    </w:p>
    <w:p w:rsidR="00CE620A" w:rsidRDefault="00CE620A" w:rsidP="00696BB7">
      <w:r>
        <w:t>Markowitz, H.</w:t>
      </w:r>
      <w:r w:rsidRPr="00CE620A">
        <w:t xml:space="preserve"> </w:t>
      </w:r>
      <w:r>
        <w:t>(</w:t>
      </w:r>
      <w:r w:rsidRPr="00CE620A">
        <w:t>1952</w:t>
      </w:r>
      <w:r>
        <w:t>)</w:t>
      </w:r>
      <w:r w:rsidRPr="00CE620A">
        <w:t xml:space="preserve">. </w:t>
      </w:r>
      <w:proofErr w:type="gramStart"/>
      <w:r w:rsidRPr="00CE620A">
        <w:rPr>
          <w:i/>
        </w:rPr>
        <w:t>Portfolio selection</w:t>
      </w:r>
      <w:r w:rsidRPr="00CE620A">
        <w:t>.</w:t>
      </w:r>
      <w:proofErr w:type="gramEnd"/>
      <w:r w:rsidRPr="00CE620A">
        <w:t xml:space="preserve"> </w:t>
      </w:r>
      <w:proofErr w:type="gramStart"/>
      <w:r w:rsidRPr="00CE620A">
        <w:t>The journal of finance, 7(1), pp.77-91.</w:t>
      </w:r>
      <w:proofErr w:type="gramEnd"/>
    </w:p>
    <w:p w:rsidR="00801ED7" w:rsidRDefault="00852684" w:rsidP="002D6FD6">
      <w:pPr>
        <w:rPr>
          <w:color w:val="222222"/>
          <w:shd w:val="clear" w:color="auto" w:fill="FFFFFF"/>
        </w:rPr>
      </w:pPr>
      <w:proofErr w:type="gramStart"/>
      <w:r w:rsidRPr="00852684">
        <w:rPr>
          <w:color w:val="222222"/>
          <w:shd w:val="clear" w:color="auto" w:fill="FFFFFF"/>
        </w:rPr>
        <w:t xml:space="preserve">Li, M., Zhang, T., Chen, Y. and </w:t>
      </w:r>
      <w:proofErr w:type="spellStart"/>
      <w:r w:rsidRPr="00852684">
        <w:rPr>
          <w:color w:val="222222"/>
          <w:shd w:val="clear" w:color="auto" w:fill="FFFFFF"/>
        </w:rPr>
        <w:t>Smola</w:t>
      </w:r>
      <w:proofErr w:type="spellEnd"/>
      <w:r w:rsidRPr="00852684">
        <w:rPr>
          <w:color w:val="222222"/>
          <w:shd w:val="clear" w:color="auto" w:fill="FFFFFF"/>
        </w:rPr>
        <w:t xml:space="preserve">, A.J., </w:t>
      </w:r>
      <w:r w:rsidR="00C61975">
        <w:rPr>
          <w:color w:val="222222"/>
          <w:shd w:val="clear" w:color="auto" w:fill="FFFFFF"/>
        </w:rPr>
        <w:t>(</w:t>
      </w:r>
      <w:r w:rsidRPr="00852684">
        <w:rPr>
          <w:color w:val="222222"/>
          <w:shd w:val="clear" w:color="auto" w:fill="FFFFFF"/>
        </w:rPr>
        <w:t>2014</w:t>
      </w:r>
      <w:r w:rsidR="00C61975">
        <w:rPr>
          <w:color w:val="222222"/>
          <w:shd w:val="clear" w:color="auto" w:fill="FFFFFF"/>
        </w:rPr>
        <w:t>)</w:t>
      </w:r>
      <w:r w:rsidR="00B669D1">
        <w:rPr>
          <w:color w:val="222222"/>
          <w:shd w:val="clear" w:color="auto" w:fill="FFFFFF"/>
        </w:rPr>
        <w:t>,</w:t>
      </w:r>
      <w:r w:rsidRPr="00852684">
        <w:rPr>
          <w:color w:val="222222"/>
          <w:shd w:val="clear" w:color="auto" w:fill="FFFFFF"/>
        </w:rPr>
        <w:t xml:space="preserve"> </w:t>
      </w:r>
      <w:r w:rsidRPr="00C61975">
        <w:rPr>
          <w:i/>
          <w:color w:val="222222"/>
          <w:shd w:val="clear" w:color="auto" w:fill="FFFFFF"/>
        </w:rPr>
        <w:t>Efficient mini-batch training for stochastic optimization.</w:t>
      </w:r>
      <w:proofErr w:type="gramEnd"/>
      <w:r w:rsidRPr="00852684">
        <w:rPr>
          <w:color w:val="222222"/>
          <w:shd w:val="clear" w:color="auto" w:fill="FFFFFF"/>
        </w:rPr>
        <w:t xml:space="preserve"> </w:t>
      </w:r>
      <w:proofErr w:type="gramStart"/>
      <w:r w:rsidRPr="00C61975">
        <w:rPr>
          <w:iCs/>
          <w:color w:val="222222"/>
          <w:shd w:val="clear" w:color="auto" w:fill="FFFFFF"/>
        </w:rPr>
        <w:t xml:space="preserve">Proceedings of the 20th ACM SIGKDD international conference on Knowledge discovery and data mining </w:t>
      </w:r>
      <w:r w:rsidRPr="00C61975">
        <w:rPr>
          <w:color w:val="222222"/>
          <w:shd w:val="clear" w:color="auto" w:fill="FFFFFF"/>
        </w:rPr>
        <w:t>(pp. 661-670).</w:t>
      </w:r>
      <w:proofErr w:type="gramEnd"/>
      <w:r w:rsidRPr="00C61975">
        <w:rPr>
          <w:color w:val="222222"/>
          <w:shd w:val="clear" w:color="auto" w:fill="FFFFFF"/>
        </w:rPr>
        <w:t xml:space="preserve"> </w:t>
      </w:r>
      <w:proofErr w:type="gramStart"/>
      <w:r w:rsidRPr="00C61975">
        <w:rPr>
          <w:color w:val="222222"/>
          <w:shd w:val="clear" w:color="auto" w:fill="FFFFFF"/>
        </w:rPr>
        <w:t>ACM.</w:t>
      </w:r>
      <w:proofErr w:type="gramEnd"/>
    </w:p>
    <w:p w:rsidR="00FC3025" w:rsidRPr="00AB3333" w:rsidRDefault="00FC3025" w:rsidP="002D6FD6">
      <w:pPr>
        <w:rPr>
          <w:color w:val="222222"/>
          <w:shd w:val="clear" w:color="auto" w:fill="FFFFFF"/>
        </w:rPr>
      </w:pPr>
      <w:proofErr w:type="spellStart"/>
      <w:r>
        <w:rPr>
          <w:color w:val="222222"/>
          <w:shd w:val="clear" w:color="auto" w:fill="FFFFFF"/>
        </w:rPr>
        <w:t>Olah</w:t>
      </w:r>
      <w:proofErr w:type="spellEnd"/>
      <w:r>
        <w:rPr>
          <w:color w:val="222222"/>
          <w:shd w:val="clear" w:color="auto" w:fill="FFFFFF"/>
        </w:rPr>
        <w:t>, C</w:t>
      </w:r>
      <w:proofErr w:type="gramStart"/>
      <w:r>
        <w:rPr>
          <w:color w:val="222222"/>
          <w:shd w:val="clear" w:color="auto" w:fill="FFFFFF"/>
        </w:rPr>
        <w:t>.(</w:t>
      </w:r>
      <w:proofErr w:type="gramEnd"/>
      <w:r>
        <w:rPr>
          <w:color w:val="222222"/>
          <w:shd w:val="clear" w:color="auto" w:fill="FFFFFF"/>
        </w:rPr>
        <w:t xml:space="preserve">2015), </w:t>
      </w:r>
      <w:r w:rsidRPr="00FC3025">
        <w:rPr>
          <w:i/>
          <w:color w:val="222222"/>
          <w:shd w:val="clear" w:color="auto" w:fill="FFFFFF"/>
        </w:rPr>
        <w:t>Understanding LSTM Networks</w:t>
      </w:r>
      <w:r w:rsidR="00AB3333">
        <w:rPr>
          <w:i/>
          <w:color w:val="222222"/>
          <w:shd w:val="clear" w:color="auto" w:fill="FFFFFF"/>
        </w:rPr>
        <w:t>.</w:t>
      </w:r>
      <w:r w:rsidR="00AB3333">
        <w:rPr>
          <w:color w:val="222222"/>
          <w:shd w:val="clear" w:color="auto" w:fill="FFFFFF"/>
        </w:rPr>
        <w:t xml:space="preserve"> [Online] Available at </w:t>
      </w:r>
      <w:hyperlink r:id="rId50" w:history="1">
        <w:r w:rsidR="00AB3333" w:rsidRPr="00453BE2">
          <w:rPr>
            <w:rStyle w:val="Hyperlink"/>
            <w:shd w:val="clear" w:color="auto" w:fill="FFFFFF"/>
          </w:rPr>
          <w:t>http://colah.github.io/posts/2015-08-Understanding-LSTMs/</w:t>
        </w:r>
      </w:hyperlink>
      <w:r w:rsidR="00AB3333">
        <w:rPr>
          <w:color w:val="222222"/>
          <w:shd w:val="clear" w:color="auto" w:fill="FFFFFF"/>
        </w:rPr>
        <w:t xml:space="preserve"> [Accessed 17</w:t>
      </w:r>
      <w:r w:rsidR="00AB3333" w:rsidRPr="00AB3333">
        <w:rPr>
          <w:color w:val="222222"/>
          <w:shd w:val="clear" w:color="auto" w:fill="FFFFFF"/>
          <w:vertAlign w:val="superscript"/>
        </w:rPr>
        <w:t>th</w:t>
      </w:r>
      <w:r w:rsidR="00AB3333">
        <w:rPr>
          <w:color w:val="222222"/>
          <w:shd w:val="clear" w:color="auto" w:fill="FFFFFF"/>
        </w:rPr>
        <w:t xml:space="preserve"> </w:t>
      </w:r>
      <w:r w:rsidR="003324F1">
        <w:rPr>
          <w:color w:val="222222"/>
          <w:shd w:val="clear" w:color="auto" w:fill="FFFFFF"/>
        </w:rPr>
        <w:t>April</w:t>
      </w:r>
      <w:r w:rsidR="00AB3333">
        <w:rPr>
          <w:color w:val="222222"/>
          <w:shd w:val="clear" w:color="auto" w:fill="FFFFFF"/>
        </w:rPr>
        <w:t xml:space="preserve"> 2016]</w:t>
      </w:r>
    </w:p>
    <w:p w:rsidR="00287C03" w:rsidRDefault="00DC2B72" w:rsidP="00DB6B19">
      <w:proofErr w:type="spellStart"/>
      <w:proofErr w:type="gramStart"/>
      <w:r w:rsidRPr="00DC2B72">
        <w:t>Onwukwe</w:t>
      </w:r>
      <w:proofErr w:type="spellEnd"/>
      <w:r w:rsidRPr="00DC2B72">
        <w:t>, C.E.,</w:t>
      </w:r>
      <w:r>
        <w:t xml:space="preserve"> </w:t>
      </w:r>
      <w:proofErr w:type="spellStart"/>
      <w:r>
        <w:t>Bassey</w:t>
      </w:r>
      <w:proofErr w:type="spellEnd"/>
      <w:r>
        <w:t>, B.E.E. and Isaac, I.O. (</w:t>
      </w:r>
      <w:r w:rsidRPr="00DC2B72">
        <w:t>2011</w:t>
      </w:r>
      <w:r>
        <w:t>)</w:t>
      </w:r>
      <w:r w:rsidRPr="00DC2B72">
        <w:t>.</w:t>
      </w:r>
      <w:proofErr w:type="gramEnd"/>
      <w:r w:rsidRPr="00DC2B72">
        <w:t xml:space="preserve"> </w:t>
      </w:r>
      <w:proofErr w:type="gramStart"/>
      <w:r w:rsidRPr="00DC2B72">
        <w:rPr>
          <w:i/>
        </w:rPr>
        <w:t xml:space="preserve">On </w:t>
      </w:r>
      <w:proofErr w:type="spellStart"/>
      <w:r w:rsidRPr="00DC2B72">
        <w:rPr>
          <w:i/>
        </w:rPr>
        <w:t>modeling</w:t>
      </w:r>
      <w:proofErr w:type="spellEnd"/>
      <w:r w:rsidRPr="00DC2B72">
        <w:rPr>
          <w:i/>
        </w:rPr>
        <w:t xml:space="preserve"> the volatility of Nigerian stock returns using GARCH models.</w:t>
      </w:r>
      <w:proofErr w:type="gramEnd"/>
      <w:r w:rsidRPr="00DC2B72">
        <w:t xml:space="preserve"> </w:t>
      </w:r>
      <w:proofErr w:type="gramStart"/>
      <w:r w:rsidRPr="00DC2B72">
        <w:t>Journal of Mathematics Research, 3(4), p.31.</w:t>
      </w:r>
      <w:proofErr w:type="gramEnd"/>
    </w:p>
    <w:p w:rsidR="00073CB7" w:rsidRDefault="00073CB7" w:rsidP="00FB6875">
      <w:proofErr w:type="gramStart"/>
      <w:r>
        <w:t>Poon, S.H. and Granger, C.W.</w:t>
      </w:r>
      <w:r w:rsidRPr="00073CB7">
        <w:t xml:space="preserve"> </w:t>
      </w:r>
      <w:r>
        <w:t>(</w:t>
      </w:r>
      <w:r w:rsidRPr="00073CB7">
        <w:t>2003</w:t>
      </w:r>
      <w:r>
        <w:t>)</w:t>
      </w:r>
      <w:r w:rsidRPr="00073CB7">
        <w:t>.</w:t>
      </w:r>
      <w:proofErr w:type="gramEnd"/>
      <w:r w:rsidRPr="00073CB7">
        <w:t xml:space="preserve"> </w:t>
      </w:r>
      <w:r w:rsidRPr="00073CB7">
        <w:rPr>
          <w:i/>
        </w:rPr>
        <w:t>Forecasting volatility in financial markets: A review</w:t>
      </w:r>
      <w:r w:rsidRPr="00073CB7">
        <w:t xml:space="preserve">. </w:t>
      </w:r>
      <w:proofErr w:type="gramStart"/>
      <w:r w:rsidRPr="00073CB7">
        <w:t>Journal of economic literature, 41(2), pp.478-539.</w:t>
      </w:r>
      <w:proofErr w:type="gramEnd"/>
    </w:p>
    <w:p w:rsidR="00FB6875" w:rsidRDefault="000857D9" w:rsidP="007C1F16">
      <w:r>
        <w:t>Rao, D. (2015)</w:t>
      </w:r>
      <w:r w:rsidR="00B669D1">
        <w:t>,</w:t>
      </w:r>
      <w:r>
        <w:t xml:space="preserve"> </w:t>
      </w:r>
      <w:r w:rsidRPr="000857D9">
        <w:rPr>
          <w:i/>
        </w:rPr>
        <w:t xml:space="preserve">Google </w:t>
      </w:r>
      <w:proofErr w:type="spellStart"/>
      <w:r w:rsidRPr="000857D9">
        <w:rPr>
          <w:i/>
        </w:rPr>
        <w:t>TensorFlow</w:t>
      </w:r>
      <w:proofErr w:type="spellEnd"/>
      <w:r w:rsidRPr="000857D9">
        <w:rPr>
          <w:i/>
        </w:rPr>
        <w:t>: Updates &amp; Lessons</w:t>
      </w:r>
      <w:r>
        <w:rPr>
          <w:i/>
        </w:rPr>
        <w:t xml:space="preserve">. </w:t>
      </w:r>
      <w:r>
        <w:t xml:space="preserve">[Online] Available at </w:t>
      </w:r>
      <w:hyperlink r:id="rId51" w:history="1">
        <w:r w:rsidRPr="00ED5A13">
          <w:rPr>
            <w:rStyle w:val="Hyperlink"/>
          </w:rPr>
          <w:t>http://deliprao.com/archives/98</w:t>
        </w:r>
      </w:hyperlink>
      <w:r>
        <w:t xml:space="preserve"> [Accessed 7</w:t>
      </w:r>
      <w:r w:rsidRPr="000857D9">
        <w:rPr>
          <w:vertAlign w:val="superscript"/>
        </w:rPr>
        <w:t>th</w:t>
      </w:r>
      <w:r>
        <w:t xml:space="preserve"> March 2016]</w:t>
      </w:r>
    </w:p>
    <w:p w:rsidR="00895D70" w:rsidRDefault="00B669D1" w:rsidP="00FB6875">
      <w:r>
        <w:t>Ruder, S. (2016),</w:t>
      </w:r>
      <w:r w:rsidR="00895D70">
        <w:t xml:space="preserve"> </w:t>
      </w:r>
      <w:proofErr w:type="gramStart"/>
      <w:r w:rsidR="00895D70">
        <w:rPr>
          <w:i/>
        </w:rPr>
        <w:t>An</w:t>
      </w:r>
      <w:proofErr w:type="gramEnd"/>
      <w:r w:rsidR="00895D70">
        <w:rPr>
          <w:i/>
        </w:rPr>
        <w:t xml:space="preserve"> overview of gradient descent optimization algorithms.</w:t>
      </w:r>
      <w:r w:rsidR="00895D70">
        <w:t xml:space="preserve"> [Online] Available at </w:t>
      </w:r>
      <w:hyperlink r:id="rId52" w:history="1">
        <w:r w:rsidR="00895D70" w:rsidRPr="00CE5DC3">
          <w:rPr>
            <w:rStyle w:val="Hyperlink"/>
          </w:rPr>
          <w:t>http://sebastianruder.com/optimizing-gradient-descent/</w:t>
        </w:r>
      </w:hyperlink>
      <w:r w:rsidR="00895D70">
        <w:t xml:space="preserve"> [Accessed 2</w:t>
      </w:r>
      <w:r w:rsidR="00895D70" w:rsidRPr="00895D70">
        <w:rPr>
          <w:vertAlign w:val="superscript"/>
        </w:rPr>
        <w:t>nd</w:t>
      </w:r>
      <w:r w:rsidR="00895D70">
        <w:t xml:space="preserve"> February, 2016].</w:t>
      </w:r>
    </w:p>
    <w:p w:rsidR="00A1589C" w:rsidRDefault="00A1589C" w:rsidP="00FB6875">
      <w:pPr>
        <w:rPr>
          <w:lang w:eastAsia="en-US"/>
        </w:rPr>
      </w:pPr>
      <w:r>
        <w:t xml:space="preserve">Sheppard, K. (2015), </w:t>
      </w:r>
      <w:r>
        <w:rPr>
          <w:i/>
          <w:lang w:eastAsia="en-US"/>
        </w:rPr>
        <w:t>ARCH for Python.</w:t>
      </w:r>
      <w:r>
        <w:rPr>
          <w:lang w:eastAsia="en-US"/>
        </w:rPr>
        <w:t xml:space="preserve"> [Online] Available at </w:t>
      </w:r>
      <w:hyperlink r:id="rId53" w:history="1">
        <w:r w:rsidRPr="00FE39AF">
          <w:rPr>
            <w:rStyle w:val="Hyperlink"/>
            <w:lang w:eastAsia="en-US"/>
          </w:rPr>
          <w:t>https://pypi.python.org/pypi/arch/3.1</w:t>
        </w:r>
      </w:hyperlink>
      <w:r>
        <w:rPr>
          <w:lang w:eastAsia="en-US"/>
        </w:rPr>
        <w:t xml:space="preserve"> [Accessed 12</w:t>
      </w:r>
      <w:r w:rsidRPr="00A1589C">
        <w:rPr>
          <w:vertAlign w:val="superscript"/>
          <w:lang w:eastAsia="en-US"/>
        </w:rPr>
        <w:t>th</w:t>
      </w:r>
      <w:r>
        <w:rPr>
          <w:lang w:eastAsia="en-US"/>
        </w:rPr>
        <w:t xml:space="preserve"> February, 2016]</w:t>
      </w:r>
    </w:p>
    <w:p w:rsidR="005A2F9F" w:rsidRPr="00A1589C" w:rsidRDefault="005A2F9F" w:rsidP="00FB6875">
      <w:proofErr w:type="spellStart"/>
      <w:r>
        <w:t>Siblis</w:t>
      </w:r>
      <w:proofErr w:type="spellEnd"/>
      <w:r>
        <w:t xml:space="preserve"> Research </w:t>
      </w:r>
      <w:r w:rsidR="00A75015">
        <w:t>(2016</w:t>
      </w:r>
      <w:r>
        <w:t>),</w:t>
      </w:r>
      <w:r w:rsidRPr="005A2F9F">
        <w:t xml:space="preserve"> </w:t>
      </w:r>
      <w:r w:rsidRPr="005A2F9F">
        <w:rPr>
          <w:i/>
        </w:rPr>
        <w:t>Search Equity Valuation Data</w:t>
      </w:r>
      <w:r>
        <w:t xml:space="preserve">. [Online] </w:t>
      </w:r>
      <w:hyperlink r:id="rId54" w:history="1">
        <w:r w:rsidRPr="005A2F9F">
          <w:rPr>
            <w:rStyle w:val="Hyperlink"/>
          </w:rPr>
          <w:t>http://siblisresearch.com/</w:t>
        </w:r>
      </w:hyperlink>
      <w:r>
        <w:t xml:space="preserve"> [Accessed 9</w:t>
      </w:r>
      <w:r w:rsidRPr="005A2F9F">
        <w:rPr>
          <w:vertAlign w:val="superscript"/>
        </w:rPr>
        <w:t>th</w:t>
      </w:r>
      <w:r>
        <w:t xml:space="preserve"> March 2016]</w:t>
      </w:r>
    </w:p>
    <w:p w:rsidR="00937FE5" w:rsidRDefault="00EA475A" w:rsidP="00FB6875">
      <w:proofErr w:type="spellStart"/>
      <w:proofErr w:type="gramStart"/>
      <w:r>
        <w:lastRenderedPageBreak/>
        <w:t>TensorFlow</w:t>
      </w:r>
      <w:proofErr w:type="spellEnd"/>
      <w:r>
        <w:t xml:space="preserve"> (2016</w:t>
      </w:r>
      <w:r w:rsidR="00B669D1">
        <w:t>),</w:t>
      </w:r>
      <w:r w:rsidR="00937FE5">
        <w:t xml:space="preserve"> </w:t>
      </w:r>
      <w:proofErr w:type="spellStart"/>
      <w:r w:rsidR="00937FE5" w:rsidRPr="00937FE5">
        <w:rPr>
          <w:i/>
        </w:rPr>
        <w:t>TensorFlow</w:t>
      </w:r>
      <w:proofErr w:type="spellEnd"/>
      <w:r w:rsidR="00937FE5" w:rsidRPr="00937FE5">
        <w:rPr>
          <w:i/>
        </w:rPr>
        <w:t xml:space="preserve"> Open Source Software Library for Machine Intelligence</w:t>
      </w:r>
      <w:r w:rsidR="00937FE5">
        <w:t>.</w:t>
      </w:r>
      <w:proofErr w:type="gramEnd"/>
      <w:r w:rsidR="00937FE5">
        <w:t xml:space="preserve"> [Online] Available at </w:t>
      </w:r>
      <w:hyperlink r:id="rId55" w:history="1">
        <w:r w:rsidR="00653A8D" w:rsidRPr="00FE39AF">
          <w:rPr>
            <w:rStyle w:val="Hyperlink"/>
          </w:rPr>
          <w:t>https://www.tensorflow.org/</w:t>
        </w:r>
      </w:hyperlink>
      <w:r w:rsidR="00653A8D">
        <w:t xml:space="preserve"> [Accessed </w:t>
      </w:r>
      <w:proofErr w:type="gramStart"/>
      <w:r w:rsidR="00653A8D">
        <w:t>4</w:t>
      </w:r>
      <w:r w:rsidR="00653A8D" w:rsidRPr="00653A8D">
        <w:rPr>
          <w:vertAlign w:val="superscript"/>
        </w:rPr>
        <w:t>th</w:t>
      </w:r>
      <w:r w:rsidR="00653A8D">
        <w:t xml:space="preserve">  February</w:t>
      </w:r>
      <w:proofErr w:type="gramEnd"/>
      <w:r w:rsidR="00653A8D">
        <w:t xml:space="preserve"> 2016]</w:t>
      </w:r>
    </w:p>
    <w:p w:rsidR="00024594" w:rsidRPr="00937FE5" w:rsidRDefault="00024594" w:rsidP="00FB6875">
      <w:proofErr w:type="spellStart"/>
      <w:r>
        <w:t>Malkiel</w:t>
      </w:r>
      <w:proofErr w:type="spellEnd"/>
      <w:r>
        <w:t>, B.G. and Xu, Y.</w:t>
      </w:r>
      <w:r w:rsidRPr="00024594">
        <w:t xml:space="preserve"> </w:t>
      </w:r>
      <w:r>
        <w:t>(</w:t>
      </w:r>
      <w:r w:rsidRPr="00024594">
        <w:t>1997</w:t>
      </w:r>
      <w:r>
        <w:t>),</w:t>
      </w:r>
      <w:r w:rsidRPr="00024594">
        <w:t xml:space="preserve"> </w:t>
      </w:r>
      <w:r w:rsidRPr="00024594">
        <w:rPr>
          <w:i/>
        </w:rPr>
        <w:t>Risk and return revisited</w:t>
      </w:r>
      <w:r w:rsidRPr="00024594">
        <w:t xml:space="preserve">. </w:t>
      </w:r>
      <w:proofErr w:type="gramStart"/>
      <w:r w:rsidRPr="00024594">
        <w:t>The Journal of Portfolio Management, 23(3), pp.9-14.</w:t>
      </w:r>
      <w:proofErr w:type="gramEnd"/>
    </w:p>
    <w:p w:rsidR="00F931C8" w:rsidRDefault="00F931C8" w:rsidP="00FB6875">
      <w:proofErr w:type="spellStart"/>
      <w:r w:rsidRPr="00F931C8">
        <w:t>Zaremba</w:t>
      </w:r>
      <w:proofErr w:type="spellEnd"/>
      <w:r w:rsidRPr="00F931C8">
        <w:t>, W.</w:t>
      </w:r>
      <w:r>
        <w:t xml:space="preserve">, </w:t>
      </w:r>
      <w:proofErr w:type="spellStart"/>
      <w:r>
        <w:t>Sutskever</w:t>
      </w:r>
      <w:proofErr w:type="spellEnd"/>
      <w:r>
        <w:t xml:space="preserve">, I. and </w:t>
      </w:r>
      <w:proofErr w:type="spellStart"/>
      <w:r>
        <w:t>Vinyals</w:t>
      </w:r>
      <w:proofErr w:type="spellEnd"/>
      <w:r>
        <w:t>, O.</w:t>
      </w:r>
      <w:r w:rsidRPr="00F931C8">
        <w:t xml:space="preserve"> </w:t>
      </w:r>
      <w:r>
        <w:t>(</w:t>
      </w:r>
      <w:r w:rsidRPr="00F931C8">
        <w:t>2014</w:t>
      </w:r>
      <w:r>
        <w:t>)</w:t>
      </w:r>
      <w:r w:rsidR="00B669D1">
        <w:t>,</w:t>
      </w:r>
      <w:r w:rsidRPr="00F931C8">
        <w:t xml:space="preserve"> </w:t>
      </w:r>
      <w:proofErr w:type="gramStart"/>
      <w:r w:rsidRPr="00F931C8">
        <w:rPr>
          <w:i/>
        </w:rPr>
        <w:t>Recurrent</w:t>
      </w:r>
      <w:proofErr w:type="gramEnd"/>
      <w:r w:rsidRPr="00F931C8">
        <w:rPr>
          <w:i/>
        </w:rPr>
        <w:t xml:space="preserve"> neural network regularization.</w:t>
      </w:r>
      <w:r w:rsidRPr="00F931C8">
        <w:t xml:space="preserve"> </w:t>
      </w:r>
      <w:proofErr w:type="spellStart"/>
      <w:proofErr w:type="gramStart"/>
      <w:r w:rsidRPr="00F931C8">
        <w:t>arXiv</w:t>
      </w:r>
      <w:proofErr w:type="spellEnd"/>
      <w:proofErr w:type="gramEnd"/>
      <w:r w:rsidRPr="00F931C8">
        <w:t xml:space="preserve"> preprint arXiv:1409.2329.</w:t>
      </w:r>
    </w:p>
    <w:p w:rsidR="00502577" w:rsidRPr="00502577" w:rsidRDefault="00A923AF" w:rsidP="00502577">
      <w:pPr>
        <w:pStyle w:val="Heading1"/>
      </w:pPr>
      <w:bookmarkStart w:id="73" w:name="_Toc479918187"/>
      <w:r>
        <w:t>Bibliography</w:t>
      </w:r>
      <w:bookmarkEnd w:id="73"/>
    </w:p>
    <w:p w:rsidR="00FB7014" w:rsidRPr="009307C6" w:rsidRDefault="00502577" w:rsidP="00FB7014">
      <w:r>
        <w:rPr>
          <w:shd w:val="clear" w:color="auto" w:fill="FFFFFF"/>
        </w:rPr>
        <w:t xml:space="preserve">Andersen, T. G., &amp; </w:t>
      </w:r>
      <w:proofErr w:type="spellStart"/>
      <w:r>
        <w:rPr>
          <w:shd w:val="clear" w:color="auto" w:fill="FFFFFF"/>
        </w:rPr>
        <w:t>Bollerslev</w:t>
      </w:r>
      <w:proofErr w:type="spellEnd"/>
      <w:r>
        <w:rPr>
          <w:shd w:val="clear" w:color="auto" w:fill="FFFFFF"/>
        </w:rPr>
        <w:t xml:space="preserve">, </w:t>
      </w:r>
      <w:proofErr w:type="gramStart"/>
      <w:r>
        <w:rPr>
          <w:shd w:val="clear" w:color="auto" w:fill="FFFFFF"/>
        </w:rPr>
        <w:t>T..</w:t>
      </w:r>
      <w:proofErr w:type="gramEnd"/>
      <w:r>
        <w:rPr>
          <w:shd w:val="clear" w:color="auto" w:fill="FFFFFF"/>
        </w:rPr>
        <w:t xml:space="preserve"> (1998), </w:t>
      </w:r>
      <w:proofErr w:type="gramStart"/>
      <w:r w:rsidRPr="00093BE6">
        <w:rPr>
          <w:i/>
          <w:shd w:val="clear" w:color="auto" w:fill="FFFFFF"/>
        </w:rPr>
        <w:t>Answering</w:t>
      </w:r>
      <w:proofErr w:type="gramEnd"/>
      <w:r w:rsidRPr="00093BE6">
        <w:rPr>
          <w:i/>
          <w:shd w:val="clear" w:color="auto" w:fill="FFFFFF"/>
        </w:rPr>
        <w:t xml:space="preserve"> the </w:t>
      </w:r>
      <w:proofErr w:type="spellStart"/>
      <w:r w:rsidRPr="00093BE6">
        <w:rPr>
          <w:i/>
          <w:shd w:val="clear" w:color="auto" w:fill="FFFFFF"/>
        </w:rPr>
        <w:t>Skeptics</w:t>
      </w:r>
      <w:proofErr w:type="spellEnd"/>
      <w:r w:rsidRPr="00093BE6">
        <w:rPr>
          <w:i/>
          <w:shd w:val="clear" w:color="auto" w:fill="FFFFFF"/>
        </w:rPr>
        <w:t>: Yes, Standard Volatility Models do Provide Accurate Forecasts.</w:t>
      </w:r>
      <w:r>
        <w:rPr>
          <w:rStyle w:val="apple-converted-space"/>
          <w:color w:val="222222"/>
          <w:sz w:val="20"/>
          <w:szCs w:val="20"/>
          <w:shd w:val="clear" w:color="auto" w:fill="FFFFFF"/>
        </w:rPr>
        <w:t> </w:t>
      </w:r>
      <w:r w:rsidRPr="00093BE6">
        <w:rPr>
          <w:iCs/>
          <w:shd w:val="clear" w:color="auto" w:fill="FFFFFF"/>
        </w:rPr>
        <w:t>International Economic Review</w:t>
      </w:r>
      <w:r w:rsidRPr="00093BE6">
        <w:rPr>
          <w:shd w:val="clear" w:color="auto" w:fill="FFFFFF"/>
        </w:rPr>
        <w:t>,</w:t>
      </w:r>
      <w:r w:rsidRPr="00093BE6">
        <w:rPr>
          <w:rStyle w:val="apple-converted-space"/>
          <w:color w:val="222222"/>
          <w:sz w:val="20"/>
          <w:szCs w:val="20"/>
          <w:shd w:val="clear" w:color="auto" w:fill="FFFFFF"/>
        </w:rPr>
        <w:t> </w:t>
      </w:r>
      <w:r w:rsidRPr="00093BE6">
        <w:rPr>
          <w:iCs/>
          <w:shd w:val="clear" w:color="auto" w:fill="FFFFFF"/>
        </w:rPr>
        <w:t>39</w:t>
      </w:r>
      <w:r w:rsidRPr="00093BE6">
        <w:rPr>
          <w:shd w:val="clear" w:color="auto" w:fill="FFFFFF"/>
        </w:rPr>
        <w:t>(4), 885–905</w:t>
      </w:r>
      <w:r>
        <w:rPr>
          <w:shd w:val="clear" w:color="auto" w:fill="FFFFFF"/>
        </w:rPr>
        <w:t>.</w:t>
      </w:r>
      <w:r w:rsidR="00FB7014" w:rsidRPr="00FB7014">
        <w:t xml:space="preserve"> </w:t>
      </w:r>
    </w:p>
    <w:p w:rsidR="003A5A80" w:rsidRPr="003A5A80" w:rsidRDefault="00FB7014" w:rsidP="00FB7014">
      <w:r>
        <w:t xml:space="preserve">Goldstein, D. G. &amp; </w:t>
      </w:r>
      <w:proofErr w:type="spellStart"/>
      <w:r>
        <w:t>Taleb</w:t>
      </w:r>
      <w:proofErr w:type="spellEnd"/>
      <w:r>
        <w:t xml:space="preserve">, N. N. (2007), </w:t>
      </w:r>
      <w:r>
        <w:rPr>
          <w:i/>
          <w:iCs/>
        </w:rPr>
        <w:t xml:space="preserve">We Don't Quite Know What We are Talking </w:t>
      </w:r>
      <w:proofErr w:type="gramStart"/>
      <w:r>
        <w:rPr>
          <w:i/>
          <w:iCs/>
        </w:rPr>
        <w:t>About When We Talk About</w:t>
      </w:r>
      <w:proofErr w:type="gramEnd"/>
      <w:r>
        <w:rPr>
          <w:i/>
          <w:iCs/>
        </w:rPr>
        <w:t xml:space="preserve"> Volatility</w:t>
      </w:r>
      <w:r>
        <w:t xml:space="preserve">. </w:t>
      </w:r>
      <w:proofErr w:type="gramStart"/>
      <w:r>
        <w:t>Journal of Portfolio Management, Vol. 33, No. 4, 2007.</w:t>
      </w:r>
      <w:proofErr w:type="gramEnd"/>
      <w:r w:rsidR="003A5A80">
        <w:rPr>
          <w:i/>
        </w:rPr>
        <w:t xml:space="preserve"> </w:t>
      </w:r>
    </w:p>
    <w:p w:rsidR="00DB6B19" w:rsidRPr="00852684" w:rsidRDefault="002D6FD6" w:rsidP="00DB6B19">
      <w:r>
        <w:t>Patton, A.J.</w:t>
      </w:r>
      <w:r w:rsidRPr="00801ED7">
        <w:t xml:space="preserve"> </w:t>
      </w:r>
      <w:r>
        <w:t>(2011),</w:t>
      </w:r>
      <w:r w:rsidRPr="00801ED7">
        <w:t xml:space="preserve"> </w:t>
      </w:r>
      <w:r w:rsidRPr="00801ED7">
        <w:rPr>
          <w:i/>
        </w:rPr>
        <w:t>Volatility forecast comparison using imperfect volatility proxies.</w:t>
      </w:r>
      <w:r w:rsidRPr="00801ED7">
        <w:t xml:space="preserve"> </w:t>
      </w:r>
      <w:proofErr w:type="gramStart"/>
      <w:r w:rsidRPr="00801ED7">
        <w:t>Journal of Econometrics, 160(1), pp.246-256.</w:t>
      </w:r>
      <w:proofErr w:type="gramEnd"/>
    </w:p>
    <w:p w:rsidR="007C1F16" w:rsidRPr="000857D9" w:rsidRDefault="00DB6B19" w:rsidP="007C1F16">
      <w:r>
        <w:t xml:space="preserve">Pérez-Cruz, F., </w:t>
      </w:r>
      <w:proofErr w:type="spellStart"/>
      <w:r>
        <w:t>Afonso</w:t>
      </w:r>
      <w:proofErr w:type="spellEnd"/>
      <w:r>
        <w:t xml:space="preserve">-Rodriguez, J. A., &amp; </w:t>
      </w:r>
      <w:proofErr w:type="spellStart"/>
      <w:r>
        <w:t>Giner</w:t>
      </w:r>
      <w:proofErr w:type="spellEnd"/>
      <w:r>
        <w:t xml:space="preserve">, J. (2003), </w:t>
      </w:r>
      <w:r>
        <w:rPr>
          <w:i/>
          <w:iCs/>
        </w:rPr>
        <w:t>Estimating GARCH models using support vector machines*</w:t>
      </w:r>
      <w:r>
        <w:t>. Quantitative Finance, 3(3), 163-172.</w:t>
      </w:r>
      <w:r w:rsidR="007C1F16" w:rsidRPr="007C1F16">
        <w:t xml:space="preserve"> </w:t>
      </w:r>
    </w:p>
    <w:p w:rsidR="00DB6B19" w:rsidRDefault="007C1F16" w:rsidP="006B7D05">
      <w:proofErr w:type="gramStart"/>
      <w:r w:rsidRPr="00FB6875">
        <w:t>Rosenblatt, F.</w:t>
      </w:r>
      <w:r>
        <w:t xml:space="preserve"> (1958).</w:t>
      </w:r>
      <w:proofErr w:type="gramEnd"/>
      <w:r>
        <w:t xml:space="preserve"> </w:t>
      </w:r>
      <w:r w:rsidRPr="00FB6875">
        <w:rPr>
          <w:i/>
        </w:rPr>
        <w:t>The perceptron: A probabilistic model for information storage and organization in the brain.</w:t>
      </w:r>
      <w:r>
        <w:t xml:space="preserve"> </w:t>
      </w:r>
      <w:r w:rsidRPr="00FB6875">
        <w:t>Psychological Review, Vol 65(6), Nov 1958, 386-408</w:t>
      </w:r>
    </w:p>
    <w:p w:rsidR="00924CCD" w:rsidRDefault="00924CCD" w:rsidP="00014272">
      <w:pPr>
        <w:pStyle w:val="Heading1"/>
        <w:sectPr w:rsidR="00924CCD" w:rsidSect="00E119B4">
          <w:footerReference w:type="default" r:id="rId56"/>
          <w:pgSz w:w="11906" w:h="16838" w:code="9"/>
          <w:pgMar w:top="1418" w:right="1418" w:bottom="1418" w:left="2268" w:header="709" w:footer="709" w:gutter="0"/>
          <w:pgNumType w:start="1"/>
          <w:cols w:space="708"/>
          <w:docGrid w:linePitch="360"/>
        </w:sectPr>
      </w:pPr>
    </w:p>
    <w:p w:rsidR="00960D12" w:rsidRDefault="00BE418D" w:rsidP="008F7965">
      <w:pPr>
        <w:pStyle w:val="Heading1"/>
        <w:numPr>
          <w:ilvl w:val="0"/>
          <w:numId w:val="0"/>
        </w:numPr>
      </w:pPr>
      <w:bookmarkStart w:id="74" w:name="_Toc479918188"/>
      <w:r>
        <w:lastRenderedPageBreak/>
        <w:t>Appendix</w:t>
      </w:r>
      <w:r w:rsidR="008F7965">
        <w:t xml:space="preserve"> A</w:t>
      </w:r>
      <w:r w:rsidR="00D50516">
        <w:t>: Hardware and Software</w:t>
      </w:r>
      <w:bookmarkEnd w:id="74"/>
    </w:p>
    <w:p w:rsidR="00617ADB" w:rsidRDefault="00101461" w:rsidP="006B7D05">
      <w:pPr>
        <w:pStyle w:val="ListParagraph"/>
        <w:numPr>
          <w:ilvl w:val="0"/>
          <w:numId w:val="23"/>
        </w:numPr>
      </w:pPr>
      <w:r>
        <w:t xml:space="preserve">The GPU </w:t>
      </w:r>
      <w:r w:rsidR="00992A04">
        <w:t xml:space="preserve">card </w:t>
      </w:r>
      <w:r>
        <w:t xml:space="preserve">used for running the </w:t>
      </w:r>
      <w:r w:rsidR="00DD0E56">
        <w:t xml:space="preserve">final </w:t>
      </w:r>
      <w:r>
        <w:t>mode</w:t>
      </w:r>
      <w:r w:rsidR="00617ADB">
        <w:t>l</w:t>
      </w:r>
      <w:r>
        <w:t xml:space="preserve"> scenarios was an </w:t>
      </w:r>
      <w:proofErr w:type="spellStart"/>
      <w:r>
        <w:t>Nvidia</w:t>
      </w:r>
      <w:proofErr w:type="spellEnd"/>
      <w:r>
        <w:t xml:space="preserve"> </w:t>
      </w:r>
      <w:proofErr w:type="spellStart"/>
      <w:r w:rsidR="00BE418D">
        <w:t>Quadro</w:t>
      </w:r>
      <w:proofErr w:type="spellEnd"/>
      <w:r>
        <w:t xml:space="preserve"> K2200, providing </w:t>
      </w:r>
      <w:r w:rsidR="00BE418D">
        <w:t xml:space="preserve">640 </w:t>
      </w:r>
      <w:r>
        <w:t>cores clocked at</w:t>
      </w:r>
      <w:r w:rsidR="00BE418D">
        <w:t xml:space="preserve"> 1000MHz</w:t>
      </w:r>
      <w:r>
        <w:t xml:space="preserve"> and</w:t>
      </w:r>
      <w:r w:rsidR="00BE418D">
        <w:t xml:space="preserve"> 4GB </w:t>
      </w:r>
      <w:r>
        <w:t xml:space="preserve">of </w:t>
      </w:r>
      <w:r w:rsidR="00BE418D">
        <w:t>memory</w:t>
      </w:r>
      <w:r>
        <w:t>.</w:t>
      </w:r>
    </w:p>
    <w:p w:rsidR="000F4843" w:rsidRDefault="00992A04" w:rsidP="000F4843">
      <w:pPr>
        <w:pStyle w:val="ListParagraph"/>
        <w:numPr>
          <w:ilvl w:val="0"/>
          <w:numId w:val="23"/>
        </w:numPr>
      </w:pPr>
      <w:r>
        <w:t xml:space="preserve">The model was built with </w:t>
      </w:r>
      <w:proofErr w:type="spellStart"/>
      <w:r w:rsidR="00BE418D">
        <w:t>TensorFlow</w:t>
      </w:r>
      <w:proofErr w:type="spellEnd"/>
      <w:r w:rsidR="00BE418D">
        <w:t xml:space="preserve"> </w:t>
      </w:r>
      <w:r>
        <w:t xml:space="preserve">version </w:t>
      </w:r>
      <w:r w:rsidR="009F37B5">
        <w:t>0.8</w:t>
      </w:r>
    </w:p>
    <w:p w:rsidR="009F37B5" w:rsidRPr="00D16E5D" w:rsidRDefault="009F37B5" w:rsidP="000512E1">
      <w:pPr>
        <w:pStyle w:val="ListParagraph"/>
        <w:numPr>
          <w:ilvl w:val="0"/>
          <w:numId w:val="23"/>
        </w:numPr>
      </w:pPr>
      <w:r>
        <w:t>The</w:t>
      </w:r>
      <w:r w:rsidR="000512E1">
        <w:t xml:space="preserve"> complete</w:t>
      </w:r>
      <w:r>
        <w:t xml:space="preserve"> </w:t>
      </w:r>
      <w:r w:rsidR="000512E1">
        <w:t xml:space="preserve">model source code is available online </w:t>
      </w:r>
      <w:r>
        <w:t>at</w:t>
      </w:r>
      <w:r w:rsidR="000512E1">
        <w:t xml:space="preserve"> </w:t>
      </w:r>
      <w:r w:rsidR="000512E1" w:rsidRPr="000512E1">
        <w:t>https://github.com/MichaelPaddon/</w:t>
      </w:r>
      <w:r w:rsidR="00F34DF6">
        <w:t>volatility</w:t>
      </w:r>
    </w:p>
    <w:sectPr w:rsidR="009F37B5" w:rsidRPr="00D16E5D" w:rsidSect="009C25B8">
      <w:footerReference w:type="default" r:id="rId57"/>
      <w:pgSz w:w="11906" w:h="16838" w:code="9"/>
      <w:pgMar w:top="1418" w:right="1418" w:bottom="1418" w:left="226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537" w:rsidRDefault="008F7537" w:rsidP="00A2311C">
      <w:pPr>
        <w:spacing w:after="0" w:line="240" w:lineRule="auto"/>
      </w:pPr>
      <w:r>
        <w:separator/>
      </w:r>
    </w:p>
  </w:endnote>
  <w:endnote w:type="continuationSeparator" w:id="0">
    <w:p w:rsidR="008F7537" w:rsidRDefault="008F7537" w:rsidP="00A23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25" w:rsidRDefault="002918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25" w:rsidRDefault="002918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25" w:rsidRDefault="0029182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256251"/>
      <w:docPartObj>
        <w:docPartGallery w:val="Page Numbers (Bottom of Page)"/>
        <w:docPartUnique/>
      </w:docPartObj>
    </w:sdtPr>
    <w:sdtEndPr>
      <w:rPr>
        <w:noProof/>
      </w:rPr>
    </w:sdtEndPr>
    <w:sdtContent>
      <w:p w:rsidR="009A62F0" w:rsidRDefault="009A62F0">
        <w:pPr>
          <w:pStyle w:val="Footer"/>
          <w:jc w:val="center"/>
        </w:pPr>
        <w:r>
          <w:fldChar w:fldCharType="begin"/>
        </w:r>
        <w:r>
          <w:instrText xml:space="preserve"> PAGE   \* MERGEFORMAT </w:instrText>
        </w:r>
        <w:r>
          <w:fldChar w:fldCharType="separate"/>
        </w:r>
        <w:r w:rsidR="00291825">
          <w:rPr>
            <w:noProof/>
          </w:rPr>
          <w:t>V</w:t>
        </w:r>
        <w:r>
          <w:rPr>
            <w:noProof/>
          </w:rPr>
          <w:fldChar w:fldCharType="end"/>
        </w:r>
      </w:p>
    </w:sdtContent>
  </w:sdt>
  <w:p w:rsidR="009A62F0" w:rsidRDefault="009A62F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7773056"/>
      <w:docPartObj>
        <w:docPartGallery w:val="Page Numbers (Bottom of Page)"/>
        <w:docPartUnique/>
      </w:docPartObj>
    </w:sdtPr>
    <w:sdtEndPr>
      <w:rPr>
        <w:noProof/>
      </w:rPr>
    </w:sdtEndPr>
    <w:sdtContent>
      <w:p w:rsidR="009A62F0" w:rsidRDefault="009A62F0">
        <w:pPr>
          <w:pStyle w:val="Footer"/>
          <w:jc w:val="center"/>
        </w:pPr>
        <w:r>
          <w:fldChar w:fldCharType="begin"/>
        </w:r>
        <w:r>
          <w:instrText xml:space="preserve"> PAGE   \* MERGEFORMAT </w:instrText>
        </w:r>
        <w:r>
          <w:fldChar w:fldCharType="separate"/>
        </w:r>
        <w:r w:rsidR="00291825">
          <w:rPr>
            <w:noProof/>
          </w:rPr>
          <w:t>65</w:t>
        </w:r>
        <w:r>
          <w:rPr>
            <w:noProof/>
          </w:rPr>
          <w:fldChar w:fldCharType="end"/>
        </w:r>
      </w:p>
    </w:sdtContent>
  </w:sdt>
  <w:p w:rsidR="009A62F0" w:rsidRDefault="009A62F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6812749"/>
      <w:docPartObj>
        <w:docPartGallery w:val="Page Numbers (Bottom of Page)"/>
        <w:docPartUnique/>
      </w:docPartObj>
    </w:sdtPr>
    <w:sdtEndPr>
      <w:rPr>
        <w:noProof/>
      </w:rPr>
    </w:sdtEndPr>
    <w:sdtContent>
      <w:p w:rsidR="009A62F0" w:rsidRDefault="009A62F0">
        <w:pPr>
          <w:pStyle w:val="Footer"/>
          <w:jc w:val="center"/>
        </w:pPr>
        <w:r>
          <w:fldChar w:fldCharType="begin"/>
        </w:r>
        <w:r>
          <w:instrText xml:space="preserve"> PAGE   \* MERGEFORMAT </w:instrText>
        </w:r>
        <w:r>
          <w:fldChar w:fldCharType="separate"/>
        </w:r>
        <w:r w:rsidR="00291825">
          <w:rPr>
            <w:noProof/>
          </w:rPr>
          <w:t>i</w:t>
        </w:r>
        <w:r>
          <w:rPr>
            <w:noProof/>
          </w:rPr>
          <w:fldChar w:fldCharType="end"/>
        </w:r>
      </w:p>
    </w:sdtContent>
  </w:sdt>
  <w:p w:rsidR="009A62F0" w:rsidRDefault="009A62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537" w:rsidRDefault="008F7537" w:rsidP="00A2311C">
      <w:pPr>
        <w:spacing w:after="0" w:line="240" w:lineRule="auto"/>
      </w:pPr>
      <w:r>
        <w:separator/>
      </w:r>
    </w:p>
  </w:footnote>
  <w:footnote w:type="continuationSeparator" w:id="0">
    <w:p w:rsidR="008F7537" w:rsidRDefault="008F7537" w:rsidP="00A2311C">
      <w:pPr>
        <w:spacing w:after="0" w:line="240" w:lineRule="auto"/>
      </w:pPr>
      <w:r>
        <w:continuationSeparator/>
      </w:r>
    </w:p>
  </w:footnote>
  <w:footnote w:id="1">
    <w:p w:rsidR="009A62F0" w:rsidRDefault="009A62F0" w:rsidP="0087722A">
      <w:pPr>
        <w:pStyle w:val="FootnoteText"/>
      </w:pPr>
      <w:r>
        <w:rPr>
          <w:rStyle w:val="FootnoteReference"/>
        </w:rPr>
        <w:footnoteRef/>
      </w:r>
      <w:r>
        <w:t xml:space="preserve"> The extraordinary return of 19 occurred on 18</w:t>
      </w:r>
      <w:r w:rsidRPr="00AF08DD">
        <w:rPr>
          <w:vertAlign w:val="superscript"/>
        </w:rPr>
        <w:t>th</w:t>
      </w:r>
      <w:r>
        <w:t xml:space="preserve"> March 2009 for the symbol VOXW.</w:t>
      </w:r>
    </w:p>
  </w:footnote>
  <w:footnote w:id="2">
    <w:p w:rsidR="009A62F0" w:rsidRDefault="009A62F0">
      <w:pPr>
        <w:pStyle w:val="FootnoteText"/>
      </w:pPr>
      <w:r>
        <w:rPr>
          <w:rStyle w:val="FootnoteReference"/>
        </w:rPr>
        <w:footnoteRef/>
      </w:r>
      <w:r>
        <w:t xml:space="preserve"> </w:t>
      </w:r>
      <w:r w:rsidRPr="006A659B">
        <w:rPr>
          <w:i/>
        </w:rPr>
        <w:t>Lambda</w:t>
      </w:r>
      <w:r>
        <w:t xml:space="preserve"> was omitted from the naming sequence since it conflicted with a reserved word in the Python programming language.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25" w:rsidRDefault="002918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25" w:rsidRDefault="002918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25" w:rsidRDefault="002918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31DB"/>
    <w:multiLevelType w:val="hybridMultilevel"/>
    <w:tmpl w:val="B86CC138"/>
    <w:lvl w:ilvl="0" w:tplc="8D1E4DF8">
      <w:numFmt w:val="bullet"/>
      <w:lvlText w:val=""/>
      <w:lvlJc w:val="left"/>
      <w:pPr>
        <w:ind w:left="2940" w:hanging="360"/>
      </w:pPr>
      <w:rPr>
        <w:rFonts w:ascii="Wingdings" w:eastAsiaTheme="minorEastAsia" w:hAnsi="Wingdings" w:cs="Aria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1">
    <w:nsid w:val="19EA54F5"/>
    <w:multiLevelType w:val="hybridMultilevel"/>
    <w:tmpl w:val="FC143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3D5F09"/>
    <w:multiLevelType w:val="hybridMultilevel"/>
    <w:tmpl w:val="711CB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885B6D"/>
    <w:multiLevelType w:val="hybridMultilevel"/>
    <w:tmpl w:val="55840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C32747"/>
    <w:multiLevelType w:val="multilevel"/>
    <w:tmpl w:val="067873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CD14150"/>
    <w:multiLevelType w:val="hybridMultilevel"/>
    <w:tmpl w:val="9BB4C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6A5191"/>
    <w:multiLevelType w:val="hybridMultilevel"/>
    <w:tmpl w:val="BA642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1D207F"/>
    <w:multiLevelType w:val="hybridMultilevel"/>
    <w:tmpl w:val="AF087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B97C04"/>
    <w:multiLevelType w:val="hybridMultilevel"/>
    <w:tmpl w:val="FA1A6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E7565F"/>
    <w:multiLevelType w:val="multilevel"/>
    <w:tmpl w:val="47F4F17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38BC33F4"/>
    <w:multiLevelType w:val="hybridMultilevel"/>
    <w:tmpl w:val="A6221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9E81951"/>
    <w:multiLevelType w:val="hybridMultilevel"/>
    <w:tmpl w:val="E5A21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8A4196"/>
    <w:multiLevelType w:val="hybridMultilevel"/>
    <w:tmpl w:val="D1D6AC30"/>
    <w:lvl w:ilvl="0" w:tplc="25F81F5E">
      <w:numFmt w:val="bullet"/>
      <w:lvlText w:val=""/>
      <w:lvlJc w:val="left"/>
      <w:pPr>
        <w:ind w:left="2520" w:hanging="360"/>
      </w:pPr>
      <w:rPr>
        <w:rFonts w:ascii="Wingdings" w:eastAsiaTheme="minorEastAsia" w:hAnsi="Wingdings" w:cs="Aria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nsid w:val="4C424583"/>
    <w:multiLevelType w:val="hybridMultilevel"/>
    <w:tmpl w:val="A86EF1AC"/>
    <w:lvl w:ilvl="0" w:tplc="7C487AAC">
      <w:numFmt w:val="bullet"/>
      <w:lvlText w:val=""/>
      <w:lvlJc w:val="left"/>
      <w:pPr>
        <w:ind w:left="3960" w:hanging="360"/>
      </w:pPr>
      <w:rPr>
        <w:rFonts w:ascii="Wingdings" w:eastAsiaTheme="minorEastAsia" w:hAnsi="Wingdings" w:cs="Aria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4">
    <w:nsid w:val="4D364FC8"/>
    <w:multiLevelType w:val="hybridMultilevel"/>
    <w:tmpl w:val="6DCA7550"/>
    <w:lvl w:ilvl="0" w:tplc="CCBCCF12">
      <w:numFmt w:val="bullet"/>
      <w:lvlText w:val="–"/>
      <w:lvlJc w:val="left"/>
      <w:pPr>
        <w:ind w:left="2880" w:hanging="360"/>
      </w:pPr>
      <w:rPr>
        <w:rFonts w:ascii="Arial" w:eastAsiaTheme="minorEastAsia" w:hAnsi="Arial" w:cs="Aria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nsid w:val="4D3D5A19"/>
    <w:multiLevelType w:val="hybridMultilevel"/>
    <w:tmpl w:val="E7EABE72"/>
    <w:lvl w:ilvl="0" w:tplc="A03802F6">
      <w:numFmt w:val="bullet"/>
      <w:lvlText w:val=""/>
      <w:lvlJc w:val="left"/>
      <w:pPr>
        <w:ind w:left="4680" w:hanging="360"/>
      </w:pPr>
      <w:rPr>
        <w:rFonts w:ascii="Wingdings" w:eastAsiaTheme="minorEastAsia" w:hAnsi="Wingdings" w:cs="Arial"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16">
    <w:nsid w:val="52D32F02"/>
    <w:multiLevelType w:val="hybridMultilevel"/>
    <w:tmpl w:val="270C7970"/>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17">
    <w:nsid w:val="5F0F16F1"/>
    <w:multiLevelType w:val="hybridMultilevel"/>
    <w:tmpl w:val="D1EAB2EA"/>
    <w:lvl w:ilvl="0" w:tplc="1AAEC728">
      <w:numFmt w:val="bullet"/>
      <w:lvlText w:val="—"/>
      <w:lvlJc w:val="left"/>
      <w:pPr>
        <w:ind w:left="2520" w:hanging="360"/>
      </w:pPr>
      <w:rPr>
        <w:rFonts w:ascii="Arial" w:eastAsiaTheme="minorEastAsia" w:hAnsi="Arial" w:cs="Aria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nsid w:val="60864B3F"/>
    <w:multiLevelType w:val="hybridMultilevel"/>
    <w:tmpl w:val="E8746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8994985"/>
    <w:multiLevelType w:val="hybridMultilevel"/>
    <w:tmpl w:val="8A901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A567641"/>
    <w:multiLevelType w:val="hybridMultilevel"/>
    <w:tmpl w:val="D0A278DE"/>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21">
    <w:nsid w:val="7B955032"/>
    <w:multiLevelType w:val="hybridMultilevel"/>
    <w:tmpl w:val="BFEA1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6"/>
  </w:num>
  <w:num w:numId="6">
    <w:abstractNumId w:val="18"/>
  </w:num>
  <w:num w:numId="7">
    <w:abstractNumId w:val="13"/>
  </w:num>
  <w:num w:numId="8">
    <w:abstractNumId w:val="12"/>
  </w:num>
  <w:num w:numId="9">
    <w:abstractNumId w:val="17"/>
  </w:num>
  <w:num w:numId="10">
    <w:abstractNumId w:val="14"/>
  </w:num>
  <w:num w:numId="11">
    <w:abstractNumId w:val="0"/>
  </w:num>
  <w:num w:numId="12">
    <w:abstractNumId w:val="15"/>
  </w:num>
  <w:num w:numId="13">
    <w:abstractNumId w:val="5"/>
  </w:num>
  <w:num w:numId="14">
    <w:abstractNumId w:val="20"/>
  </w:num>
  <w:num w:numId="15">
    <w:abstractNumId w:val="8"/>
  </w:num>
  <w:num w:numId="16">
    <w:abstractNumId w:val="11"/>
  </w:num>
  <w:num w:numId="17">
    <w:abstractNumId w:val="19"/>
  </w:num>
  <w:num w:numId="18">
    <w:abstractNumId w:val="10"/>
  </w:num>
  <w:num w:numId="19">
    <w:abstractNumId w:val="6"/>
  </w:num>
  <w:num w:numId="20">
    <w:abstractNumId w:val="1"/>
  </w:num>
  <w:num w:numId="21">
    <w:abstractNumId w:val="2"/>
  </w:num>
  <w:num w:numId="22">
    <w:abstractNumId w:val="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FBF"/>
    <w:rsid w:val="0000034F"/>
    <w:rsid w:val="0000035D"/>
    <w:rsid w:val="00002BDF"/>
    <w:rsid w:val="00004660"/>
    <w:rsid w:val="00004A97"/>
    <w:rsid w:val="00004DE9"/>
    <w:rsid w:val="0000535A"/>
    <w:rsid w:val="0000698D"/>
    <w:rsid w:val="00007E68"/>
    <w:rsid w:val="00010D1C"/>
    <w:rsid w:val="000113BB"/>
    <w:rsid w:val="00012306"/>
    <w:rsid w:val="00012AF8"/>
    <w:rsid w:val="00013C73"/>
    <w:rsid w:val="00014272"/>
    <w:rsid w:val="00015D77"/>
    <w:rsid w:val="000208BA"/>
    <w:rsid w:val="00020D3C"/>
    <w:rsid w:val="00020DCA"/>
    <w:rsid w:val="00021CF2"/>
    <w:rsid w:val="00024594"/>
    <w:rsid w:val="000250FC"/>
    <w:rsid w:val="0002533F"/>
    <w:rsid w:val="00025A41"/>
    <w:rsid w:val="00026270"/>
    <w:rsid w:val="00026604"/>
    <w:rsid w:val="00026C89"/>
    <w:rsid w:val="00027A3C"/>
    <w:rsid w:val="00027B07"/>
    <w:rsid w:val="00030609"/>
    <w:rsid w:val="00031ED8"/>
    <w:rsid w:val="0003211B"/>
    <w:rsid w:val="00033598"/>
    <w:rsid w:val="0003402D"/>
    <w:rsid w:val="00036031"/>
    <w:rsid w:val="00036AB8"/>
    <w:rsid w:val="00037765"/>
    <w:rsid w:val="000377C7"/>
    <w:rsid w:val="000404D3"/>
    <w:rsid w:val="00040DEA"/>
    <w:rsid w:val="000420B4"/>
    <w:rsid w:val="0004245E"/>
    <w:rsid w:val="000424A3"/>
    <w:rsid w:val="00042FAF"/>
    <w:rsid w:val="0004336E"/>
    <w:rsid w:val="00045166"/>
    <w:rsid w:val="00045721"/>
    <w:rsid w:val="00045F09"/>
    <w:rsid w:val="000468E3"/>
    <w:rsid w:val="00047172"/>
    <w:rsid w:val="00047C27"/>
    <w:rsid w:val="00050849"/>
    <w:rsid w:val="000512E1"/>
    <w:rsid w:val="00051BAE"/>
    <w:rsid w:val="0005242F"/>
    <w:rsid w:val="00052BEF"/>
    <w:rsid w:val="00052DDB"/>
    <w:rsid w:val="000535B8"/>
    <w:rsid w:val="00054C69"/>
    <w:rsid w:val="0005749E"/>
    <w:rsid w:val="000576A6"/>
    <w:rsid w:val="000578F1"/>
    <w:rsid w:val="00057B64"/>
    <w:rsid w:val="00057C23"/>
    <w:rsid w:val="00062D69"/>
    <w:rsid w:val="00062F18"/>
    <w:rsid w:val="000631B3"/>
    <w:rsid w:val="00063E76"/>
    <w:rsid w:val="000658B4"/>
    <w:rsid w:val="00067A0E"/>
    <w:rsid w:val="00067C1F"/>
    <w:rsid w:val="00073CB7"/>
    <w:rsid w:val="00073E8F"/>
    <w:rsid w:val="00074840"/>
    <w:rsid w:val="0007494C"/>
    <w:rsid w:val="00075345"/>
    <w:rsid w:val="00075588"/>
    <w:rsid w:val="00075DA1"/>
    <w:rsid w:val="00076B82"/>
    <w:rsid w:val="000772E2"/>
    <w:rsid w:val="000777D9"/>
    <w:rsid w:val="00077D74"/>
    <w:rsid w:val="00077E38"/>
    <w:rsid w:val="00083C12"/>
    <w:rsid w:val="00083E4D"/>
    <w:rsid w:val="000849B5"/>
    <w:rsid w:val="00084A93"/>
    <w:rsid w:val="000857D9"/>
    <w:rsid w:val="00085DB0"/>
    <w:rsid w:val="000862CB"/>
    <w:rsid w:val="00086847"/>
    <w:rsid w:val="000902DF"/>
    <w:rsid w:val="00090712"/>
    <w:rsid w:val="00090836"/>
    <w:rsid w:val="000922FC"/>
    <w:rsid w:val="00092B33"/>
    <w:rsid w:val="000932BB"/>
    <w:rsid w:val="00093314"/>
    <w:rsid w:val="00093BCE"/>
    <w:rsid w:val="00093BE6"/>
    <w:rsid w:val="00094640"/>
    <w:rsid w:val="0009519A"/>
    <w:rsid w:val="000961CF"/>
    <w:rsid w:val="000963F4"/>
    <w:rsid w:val="0009689D"/>
    <w:rsid w:val="000A072E"/>
    <w:rsid w:val="000A0A51"/>
    <w:rsid w:val="000A1000"/>
    <w:rsid w:val="000A2D6F"/>
    <w:rsid w:val="000A37F6"/>
    <w:rsid w:val="000A3975"/>
    <w:rsid w:val="000A3BD3"/>
    <w:rsid w:val="000A42DC"/>
    <w:rsid w:val="000A7AAD"/>
    <w:rsid w:val="000B1C8D"/>
    <w:rsid w:val="000B1E17"/>
    <w:rsid w:val="000B3327"/>
    <w:rsid w:val="000B35CA"/>
    <w:rsid w:val="000B4D08"/>
    <w:rsid w:val="000B5D03"/>
    <w:rsid w:val="000B7CB5"/>
    <w:rsid w:val="000C1A7B"/>
    <w:rsid w:val="000C3A21"/>
    <w:rsid w:val="000C3B7B"/>
    <w:rsid w:val="000C478A"/>
    <w:rsid w:val="000C4E99"/>
    <w:rsid w:val="000C54F6"/>
    <w:rsid w:val="000C5BAA"/>
    <w:rsid w:val="000D13E8"/>
    <w:rsid w:val="000D1D2D"/>
    <w:rsid w:val="000D33F5"/>
    <w:rsid w:val="000D3683"/>
    <w:rsid w:val="000D4631"/>
    <w:rsid w:val="000D552D"/>
    <w:rsid w:val="000D5B4C"/>
    <w:rsid w:val="000D6012"/>
    <w:rsid w:val="000D7D2F"/>
    <w:rsid w:val="000D7E7A"/>
    <w:rsid w:val="000E148D"/>
    <w:rsid w:val="000E2063"/>
    <w:rsid w:val="000E390D"/>
    <w:rsid w:val="000E761F"/>
    <w:rsid w:val="000E7C2F"/>
    <w:rsid w:val="000E7F08"/>
    <w:rsid w:val="000F02C9"/>
    <w:rsid w:val="000F101D"/>
    <w:rsid w:val="000F2478"/>
    <w:rsid w:val="000F2625"/>
    <w:rsid w:val="000F457B"/>
    <w:rsid w:val="000F4843"/>
    <w:rsid w:val="000F4A08"/>
    <w:rsid w:val="000F5766"/>
    <w:rsid w:val="000F57F4"/>
    <w:rsid w:val="000F616B"/>
    <w:rsid w:val="000F6748"/>
    <w:rsid w:val="000F69E1"/>
    <w:rsid w:val="000F7B14"/>
    <w:rsid w:val="000F7BBF"/>
    <w:rsid w:val="001004AD"/>
    <w:rsid w:val="0010087D"/>
    <w:rsid w:val="00100CDD"/>
    <w:rsid w:val="00100F8C"/>
    <w:rsid w:val="00101103"/>
    <w:rsid w:val="00101396"/>
    <w:rsid w:val="00101461"/>
    <w:rsid w:val="00101557"/>
    <w:rsid w:val="0010163A"/>
    <w:rsid w:val="00101753"/>
    <w:rsid w:val="0010188A"/>
    <w:rsid w:val="001024C3"/>
    <w:rsid w:val="00102CD1"/>
    <w:rsid w:val="001036D3"/>
    <w:rsid w:val="00103EEE"/>
    <w:rsid w:val="00104CEF"/>
    <w:rsid w:val="00104D28"/>
    <w:rsid w:val="0010549D"/>
    <w:rsid w:val="00105BAB"/>
    <w:rsid w:val="00106A41"/>
    <w:rsid w:val="001107DB"/>
    <w:rsid w:val="001114A3"/>
    <w:rsid w:val="001115CA"/>
    <w:rsid w:val="0011370E"/>
    <w:rsid w:val="001138AD"/>
    <w:rsid w:val="00113F6E"/>
    <w:rsid w:val="00114AE4"/>
    <w:rsid w:val="00114CA1"/>
    <w:rsid w:val="00115A05"/>
    <w:rsid w:val="00115C57"/>
    <w:rsid w:val="0011671B"/>
    <w:rsid w:val="0012030C"/>
    <w:rsid w:val="00120B0B"/>
    <w:rsid w:val="00120E35"/>
    <w:rsid w:val="00120E5F"/>
    <w:rsid w:val="0012133E"/>
    <w:rsid w:val="00122C65"/>
    <w:rsid w:val="00123227"/>
    <w:rsid w:val="00123240"/>
    <w:rsid w:val="00123F13"/>
    <w:rsid w:val="0012464A"/>
    <w:rsid w:val="001257A3"/>
    <w:rsid w:val="00126FC0"/>
    <w:rsid w:val="00127485"/>
    <w:rsid w:val="00130852"/>
    <w:rsid w:val="00130F94"/>
    <w:rsid w:val="00131B04"/>
    <w:rsid w:val="00133371"/>
    <w:rsid w:val="00133740"/>
    <w:rsid w:val="001337B9"/>
    <w:rsid w:val="00133BB9"/>
    <w:rsid w:val="001364F9"/>
    <w:rsid w:val="00136D46"/>
    <w:rsid w:val="00136F95"/>
    <w:rsid w:val="00137CB7"/>
    <w:rsid w:val="00140168"/>
    <w:rsid w:val="00140910"/>
    <w:rsid w:val="0014137D"/>
    <w:rsid w:val="001413C5"/>
    <w:rsid w:val="00141427"/>
    <w:rsid w:val="00142265"/>
    <w:rsid w:val="00142482"/>
    <w:rsid w:val="00144494"/>
    <w:rsid w:val="00145179"/>
    <w:rsid w:val="0014586E"/>
    <w:rsid w:val="00146F9A"/>
    <w:rsid w:val="001471A0"/>
    <w:rsid w:val="00147A20"/>
    <w:rsid w:val="00147AB7"/>
    <w:rsid w:val="00147E6D"/>
    <w:rsid w:val="00147E72"/>
    <w:rsid w:val="00150272"/>
    <w:rsid w:val="00150DD3"/>
    <w:rsid w:val="00150EC6"/>
    <w:rsid w:val="001513E4"/>
    <w:rsid w:val="0015208B"/>
    <w:rsid w:val="00152F45"/>
    <w:rsid w:val="001530E8"/>
    <w:rsid w:val="00154EAD"/>
    <w:rsid w:val="00155293"/>
    <w:rsid w:val="00156031"/>
    <w:rsid w:val="00157EE8"/>
    <w:rsid w:val="00160123"/>
    <w:rsid w:val="00160D21"/>
    <w:rsid w:val="00160DDE"/>
    <w:rsid w:val="0016120D"/>
    <w:rsid w:val="0016123B"/>
    <w:rsid w:val="00161535"/>
    <w:rsid w:val="001638D6"/>
    <w:rsid w:val="00163DA1"/>
    <w:rsid w:val="00164388"/>
    <w:rsid w:val="001643C9"/>
    <w:rsid w:val="00164B78"/>
    <w:rsid w:val="001650E7"/>
    <w:rsid w:val="00165D64"/>
    <w:rsid w:val="00170462"/>
    <w:rsid w:val="00170C9D"/>
    <w:rsid w:val="0017151F"/>
    <w:rsid w:val="00171544"/>
    <w:rsid w:val="0017293B"/>
    <w:rsid w:val="00172A40"/>
    <w:rsid w:val="00173B65"/>
    <w:rsid w:val="0017537A"/>
    <w:rsid w:val="00175A73"/>
    <w:rsid w:val="00176087"/>
    <w:rsid w:val="001765E0"/>
    <w:rsid w:val="00176C27"/>
    <w:rsid w:val="0017721A"/>
    <w:rsid w:val="00180EEE"/>
    <w:rsid w:val="001820B4"/>
    <w:rsid w:val="001833D2"/>
    <w:rsid w:val="00183E16"/>
    <w:rsid w:val="001842D6"/>
    <w:rsid w:val="00186155"/>
    <w:rsid w:val="001875B8"/>
    <w:rsid w:val="001915D9"/>
    <w:rsid w:val="00191D9E"/>
    <w:rsid w:val="00192727"/>
    <w:rsid w:val="0019306C"/>
    <w:rsid w:val="00193DB0"/>
    <w:rsid w:val="00194743"/>
    <w:rsid w:val="00195B56"/>
    <w:rsid w:val="00195BAB"/>
    <w:rsid w:val="00197BB1"/>
    <w:rsid w:val="001A0DB7"/>
    <w:rsid w:val="001A1042"/>
    <w:rsid w:val="001A11B6"/>
    <w:rsid w:val="001A2544"/>
    <w:rsid w:val="001A2FF1"/>
    <w:rsid w:val="001A369E"/>
    <w:rsid w:val="001A40C2"/>
    <w:rsid w:val="001A5339"/>
    <w:rsid w:val="001A6BEC"/>
    <w:rsid w:val="001B0877"/>
    <w:rsid w:val="001B1B96"/>
    <w:rsid w:val="001B1CAC"/>
    <w:rsid w:val="001B2F64"/>
    <w:rsid w:val="001B32B9"/>
    <w:rsid w:val="001B3DBE"/>
    <w:rsid w:val="001B4C3C"/>
    <w:rsid w:val="001B5D56"/>
    <w:rsid w:val="001B65B1"/>
    <w:rsid w:val="001B6908"/>
    <w:rsid w:val="001B769D"/>
    <w:rsid w:val="001B78C1"/>
    <w:rsid w:val="001C1FE4"/>
    <w:rsid w:val="001C21B7"/>
    <w:rsid w:val="001C2B8D"/>
    <w:rsid w:val="001C32D0"/>
    <w:rsid w:val="001C442F"/>
    <w:rsid w:val="001C5F97"/>
    <w:rsid w:val="001C68A1"/>
    <w:rsid w:val="001C7CEB"/>
    <w:rsid w:val="001D1375"/>
    <w:rsid w:val="001D2A1B"/>
    <w:rsid w:val="001D3E59"/>
    <w:rsid w:val="001D3E90"/>
    <w:rsid w:val="001D40EC"/>
    <w:rsid w:val="001D4D62"/>
    <w:rsid w:val="001D575C"/>
    <w:rsid w:val="001D686B"/>
    <w:rsid w:val="001D72EF"/>
    <w:rsid w:val="001E0BBB"/>
    <w:rsid w:val="001E12D6"/>
    <w:rsid w:val="001E19E5"/>
    <w:rsid w:val="001E20DC"/>
    <w:rsid w:val="001E2AB4"/>
    <w:rsid w:val="001E4A48"/>
    <w:rsid w:val="001E5243"/>
    <w:rsid w:val="001E5451"/>
    <w:rsid w:val="001E5BBA"/>
    <w:rsid w:val="001E65BD"/>
    <w:rsid w:val="001E6FBB"/>
    <w:rsid w:val="001E784B"/>
    <w:rsid w:val="001F065F"/>
    <w:rsid w:val="001F37C2"/>
    <w:rsid w:val="001F3FA5"/>
    <w:rsid w:val="001F5788"/>
    <w:rsid w:val="001F699C"/>
    <w:rsid w:val="00200FF7"/>
    <w:rsid w:val="00202143"/>
    <w:rsid w:val="00202489"/>
    <w:rsid w:val="00202975"/>
    <w:rsid w:val="00202B43"/>
    <w:rsid w:val="00202F95"/>
    <w:rsid w:val="00203DFC"/>
    <w:rsid w:val="002066DA"/>
    <w:rsid w:val="00210793"/>
    <w:rsid w:val="00210EEB"/>
    <w:rsid w:val="00212B3B"/>
    <w:rsid w:val="00212BDD"/>
    <w:rsid w:val="00215CE8"/>
    <w:rsid w:val="00215D49"/>
    <w:rsid w:val="00216FF9"/>
    <w:rsid w:val="00217058"/>
    <w:rsid w:val="00217AC1"/>
    <w:rsid w:val="0022013C"/>
    <w:rsid w:val="00221AC2"/>
    <w:rsid w:val="00221B5C"/>
    <w:rsid w:val="00222410"/>
    <w:rsid w:val="00222C9F"/>
    <w:rsid w:val="00223309"/>
    <w:rsid w:val="002239ED"/>
    <w:rsid w:val="00223ADB"/>
    <w:rsid w:val="00223E39"/>
    <w:rsid w:val="00224862"/>
    <w:rsid w:val="00225AFA"/>
    <w:rsid w:val="00226BA6"/>
    <w:rsid w:val="00230206"/>
    <w:rsid w:val="002304D2"/>
    <w:rsid w:val="00231497"/>
    <w:rsid w:val="0023169B"/>
    <w:rsid w:val="00231EA8"/>
    <w:rsid w:val="0023249F"/>
    <w:rsid w:val="002348DD"/>
    <w:rsid w:val="00234A4C"/>
    <w:rsid w:val="0023504A"/>
    <w:rsid w:val="002350A8"/>
    <w:rsid w:val="00235A4D"/>
    <w:rsid w:val="002360D7"/>
    <w:rsid w:val="00236838"/>
    <w:rsid w:val="0024028D"/>
    <w:rsid w:val="00240805"/>
    <w:rsid w:val="002440D1"/>
    <w:rsid w:val="002441BB"/>
    <w:rsid w:val="00245821"/>
    <w:rsid w:val="002464DB"/>
    <w:rsid w:val="002513B5"/>
    <w:rsid w:val="002517AE"/>
    <w:rsid w:val="00253A8B"/>
    <w:rsid w:val="00253FE3"/>
    <w:rsid w:val="00254238"/>
    <w:rsid w:val="002542A9"/>
    <w:rsid w:val="0025566B"/>
    <w:rsid w:val="00256395"/>
    <w:rsid w:val="0025661B"/>
    <w:rsid w:val="002571F5"/>
    <w:rsid w:val="00257D40"/>
    <w:rsid w:val="00257DC7"/>
    <w:rsid w:val="00260028"/>
    <w:rsid w:val="00261219"/>
    <w:rsid w:val="002613E4"/>
    <w:rsid w:val="00262EF8"/>
    <w:rsid w:val="0026333C"/>
    <w:rsid w:val="00263B33"/>
    <w:rsid w:val="00264086"/>
    <w:rsid w:val="0026579B"/>
    <w:rsid w:val="002658B3"/>
    <w:rsid w:val="00265912"/>
    <w:rsid w:val="002674A0"/>
    <w:rsid w:val="002677F3"/>
    <w:rsid w:val="00267DEC"/>
    <w:rsid w:val="00271C18"/>
    <w:rsid w:val="00272B7E"/>
    <w:rsid w:val="00274D98"/>
    <w:rsid w:val="00275892"/>
    <w:rsid w:val="00276860"/>
    <w:rsid w:val="00277057"/>
    <w:rsid w:val="00277FF8"/>
    <w:rsid w:val="00281A40"/>
    <w:rsid w:val="002839F1"/>
    <w:rsid w:val="00284391"/>
    <w:rsid w:val="00287C03"/>
    <w:rsid w:val="00287F22"/>
    <w:rsid w:val="002902B6"/>
    <w:rsid w:val="002915D1"/>
    <w:rsid w:val="00291825"/>
    <w:rsid w:val="002954F9"/>
    <w:rsid w:val="00296100"/>
    <w:rsid w:val="00296569"/>
    <w:rsid w:val="00296D98"/>
    <w:rsid w:val="002A04DB"/>
    <w:rsid w:val="002A0FDA"/>
    <w:rsid w:val="002A351F"/>
    <w:rsid w:val="002A455B"/>
    <w:rsid w:val="002A4C41"/>
    <w:rsid w:val="002A4FAC"/>
    <w:rsid w:val="002A5265"/>
    <w:rsid w:val="002A5419"/>
    <w:rsid w:val="002A6804"/>
    <w:rsid w:val="002A72C2"/>
    <w:rsid w:val="002A78AC"/>
    <w:rsid w:val="002B21DB"/>
    <w:rsid w:val="002B3B77"/>
    <w:rsid w:val="002B5045"/>
    <w:rsid w:val="002B5A68"/>
    <w:rsid w:val="002B69C6"/>
    <w:rsid w:val="002B6D3E"/>
    <w:rsid w:val="002B6E88"/>
    <w:rsid w:val="002C0414"/>
    <w:rsid w:val="002C08E7"/>
    <w:rsid w:val="002C0EA3"/>
    <w:rsid w:val="002C1A8E"/>
    <w:rsid w:val="002C2F74"/>
    <w:rsid w:val="002C3097"/>
    <w:rsid w:val="002C50C5"/>
    <w:rsid w:val="002C59DF"/>
    <w:rsid w:val="002C67D4"/>
    <w:rsid w:val="002C70D0"/>
    <w:rsid w:val="002C722E"/>
    <w:rsid w:val="002C76B0"/>
    <w:rsid w:val="002D0669"/>
    <w:rsid w:val="002D2294"/>
    <w:rsid w:val="002D2C06"/>
    <w:rsid w:val="002D3393"/>
    <w:rsid w:val="002D34DE"/>
    <w:rsid w:val="002D418B"/>
    <w:rsid w:val="002D43B5"/>
    <w:rsid w:val="002D4577"/>
    <w:rsid w:val="002D4633"/>
    <w:rsid w:val="002D474C"/>
    <w:rsid w:val="002D6FD6"/>
    <w:rsid w:val="002E3390"/>
    <w:rsid w:val="002E34DB"/>
    <w:rsid w:val="002E4A54"/>
    <w:rsid w:val="002E50F7"/>
    <w:rsid w:val="002E54C2"/>
    <w:rsid w:val="002E54D1"/>
    <w:rsid w:val="002E5661"/>
    <w:rsid w:val="002E5A79"/>
    <w:rsid w:val="002E794B"/>
    <w:rsid w:val="002F1E57"/>
    <w:rsid w:val="002F2381"/>
    <w:rsid w:val="002F2526"/>
    <w:rsid w:val="002F3130"/>
    <w:rsid w:val="002F3504"/>
    <w:rsid w:val="002F36EE"/>
    <w:rsid w:val="002F3DE5"/>
    <w:rsid w:val="002F439E"/>
    <w:rsid w:val="002F4FD3"/>
    <w:rsid w:val="002F5BB5"/>
    <w:rsid w:val="00301D8A"/>
    <w:rsid w:val="00303388"/>
    <w:rsid w:val="00303876"/>
    <w:rsid w:val="003049B2"/>
    <w:rsid w:val="00305873"/>
    <w:rsid w:val="00306145"/>
    <w:rsid w:val="003071A1"/>
    <w:rsid w:val="0031059C"/>
    <w:rsid w:val="003105B0"/>
    <w:rsid w:val="003116FE"/>
    <w:rsid w:val="003121A4"/>
    <w:rsid w:val="003122DF"/>
    <w:rsid w:val="00313E2E"/>
    <w:rsid w:val="003149D4"/>
    <w:rsid w:val="00315551"/>
    <w:rsid w:val="00315FF1"/>
    <w:rsid w:val="00316B14"/>
    <w:rsid w:val="00316BC3"/>
    <w:rsid w:val="003175F9"/>
    <w:rsid w:val="0032101F"/>
    <w:rsid w:val="00321DA4"/>
    <w:rsid w:val="00322057"/>
    <w:rsid w:val="003230B6"/>
    <w:rsid w:val="0032336E"/>
    <w:rsid w:val="00323D99"/>
    <w:rsid w:val="0032551E"/>
    <w:rsid w:val="003261D8"/>
    <w:rsid w:val="0032677C"/>
    <w:rsid w:val="0032714E"/>
    <w:rsid w:val="00330BA1"/>
    <w:rsid w:val="00332107"/>
    <w:rsid w:val="003321CF"/>
    <w:rsid w:val="00332391"/>
    <w:rsid w:val="003324F1"/>
    <w:rsid w:val="00334D9C"/>
    <w:rsid w:val="00334E6A"/>
    <w:rsid w:val="0033757D"/>
    <w:rsid w:val="00337B96"/>
    <w:rsid w:val="00337F9E"/>
    <w:rsid w:val="00340FC1"/>
    <w:rsid w:val="003414FF"/>
    <w:rsid w:val="003445E7"/>
    <w:rsid w:val="0034594D"/>
    <w:rsid w:val="0034794A"/>
    <w:rsid w:val="00350DED"/>
    <w:rsid w:val="00351356"/>
    <w:rsid w:val="00351A76"/>
    <w:rsid w:val="00352EEA"/>
    <w:rsid w:val="00353503"/>
    <w:rsid w:val="00353E28"/>
    <w:rsid w:val="003548CE"/>
    <w:rsid w:val="00357205"/>
    <w:rsid w:val="003574DF"/>
    <w:rsid w:val="00360511"/>
    <w:rsid w:val="003609A2"/>
    <w:rsid w:val="00360B03"/>
    <w:rsid w:val="003620E1"/>
    <w:rsid w:val="003621BB"/>
    <w:rsid w:val="0036306D"/>
    <w:rsid w:val="0036392F"/>
    <w:rsid w:val="00364B51"/>
    <w:rsid w:val="0036588E"/>
    <w:rsid w:val="00367148"/>
    <w:rsid w:val="00367EBC"/>
    <w:rsid w:val="00367F89"/>
    <w:rsid w:val="003709A4"/>
    <w:rsid w:val="003717C1"/>
    <w:rsid w:val="00373029"/>
    <w:rsid w:val="003733DC"/>
    <w:rsid w:val="00374105"/>
    <w:rsid w:val="003744DB"/>
    <w:rsid w:val="00374FDC"/>
    <w:rsid w:val="00375943"/>
    <w:rsid w:val="00375A55"/>
    <w:rsid w:val="00376584"/>
    <w:rsid w:val="00376C4A"/>
    <w:rsid w:val="00377572"/>
    <w:rsid w:val="00377AC2"/>
    <w:rsid w:val="003800DE"/>
    <w:rsid w:val="00380C96"/>
    <w:rsid w:val="0038198E"/>
    <w:rsid w:val="00382559"/>
    <w:rsid w:val="00383EF1"/>
    <w:rsid w:val="00384953"/>
    <w:rsid w:val="00385A67"/>
    <w:rsid w:val="003860EA"/>
    <w:rsid w:val="00387161"/>
    <w:rsid w:val="003873D0"/>
    <w:rsid w:val="003905A3"/>
    <w:rsid w:val="00390667"/>
    <w:rsid w:val="00390B1B"/>
    <w:rsid w:val="00391FC4"/>
    <w:rsid w:val="00391FDE"/>
    <w:rsid w:val="00392BFC"/>
    <w:rsid w:val="003937E7"/>
    <w:rsid w:val="00394A3A"/>
    <w:rsid w:val="00394BC6"/>
    <w:rsid w:val="003952A6"/>
    <w:rsid w:val="00395570"/>
    <w:rsid w:val="003962AF"/>
    <w:rsid w:val="003967C2"/>
    <w:rsid w:val="00397BB7"/>
    <w:rsid w:val="00397BC6"/>
    <w:rsid w:val="003A353E"/>
    <w:rsid w:val="003A5A80"/>
    <w:rsid w:val="003A6AB4"/>
    <w:rsid w:val="003A6D54"/>
    <w:rsid w:val="003A72A6"/>
    <w:rsid w:val="003A7D6E"/>
    <w:rsid w:val="003A7E26"/>
    <w:rsid w:val="003B0C5A"/>
    <w:rsid w:val="003B1413"/>
    <w:rsid w:val="003B1985"/>
    <w:rsid w:val="003B1E29"/>
    <w:rsid w:val="003B36ED"/>
    <w:rsid w:val="003B5499"/>
    <w:rsid w:val="003B5678"/>
    <w:rsid w:val="003B5E99"/>
    <w:rsid w:val="003C123F"/>
    <w:rsid w:val="003C3664"/>
    <w:rsid w:val="003C3B6A"/>
    <w:rsid w:val="003C4319"/>
    <w:rsid w:val="003C468C"/>
    <w:rsid w:val="003D13D8"/>
    <w:rsid w:val="003D1C12"/>
    <w:rsid w:val="003D295E"/>
    <w:rsid w:val="003D38BD"/>
    <w:rsid w:val="003D3CDB"/>
    <w:rsid w:val="003D5116"/>
    <w:rsid w:val="003D54C6"/>
    <w:rsid w:val="003D6159"/>
    <w:rsid w:val="003D63BB"/>
    <w:rsid w:val="003D6B5F"/>
    <w:rsid w:val="003E188F"/>
    <w:rsid w:val="003E25B2"/>
    <w:rsid w:val="003E34AB"/>
    <w:rsid w:val="003E39FE"/>
    <w:rsid w:val="003E3ABC"/>
    <w:rsid w:val="003E3C2B"/>
    <w:rsid w:val="003E4C37"/>
    <w:rsid w:val="003E5684"/>
    <w:rsid w:val="003E5E02"/>
    <w:rsid w:val="003E6075"/>
    <w:rsid w:val="003E67C6"/>
    <w:rsid w:val="003E6D46"/>
    <w:rsid w:val="003E7569"/>
    <w:rsid w:val="003E776D"/>
    <w:rsid w:val="003E7AD2"/>
    <w:rsid w:val="003F0345"/>
    <w:rsid w:val="003F22F8"/>
    <w:rsid w:val="003F23AE"/>
    <w:rsid w:val="003F273C"/>
    <w:rsid w:val="003F2C5E"/>
    <w:rsid w:val="003F32FB"/>
    <w:rsid w:val="003F3A2A"/>
    <w:rsid w:val="003F4048"/>
    <w:rsid w:val="003F4C9B"/>
    <w:rsid w:val="003F5755"/>
    <w:rsid w:val="003F6CAD"/>
    <w:rsid w:val="003F753A"/>
    <w:rsid w:val="00401808"/>
    <w:rsid w:val="00401969"/>
    <w:rsid w:val="004027ED"/>
    <w:rsid w:val="004058D9"/>
    <w:rsid w:val="00406572"/>
    <w:rsid w:val="004065EA"/>
    <w:rsid w:val="004069EE"/>
    <w:rsid w:val="00407E4D"/>
    <w:rsid w:val="004115D8"/>
    <w:rsid w:val="00411622"/>
    <w:rsid w:val="0041201B"/>
    <w:rsid w:val="0041403E"/>
    <w:rsid w:val="0041728B"/>
    <w:rsid w:val="004174AD"/>
    <w:rsid w:val="00421CF8"/>
    <w:rsid w:val="00421ED2"/>
    <w:rsid w:val="00423240"/>
    <w:rsid w:val="00424900"/>
    <w:rsid w:val="004254CD"/>
    <w:rsid w:val="004263C0"/>
    <w:rsid w:val="00427095"/>
    <w:rsid w:val="00427311"/>
    <w:rsid w:val="00427B0A"/>
    <w:rsid w:val="0043004C"/>
    <w:rsid w:val="00430CD3"/>
    <w:rsid w:val="00430DDC"/>
    <w:rsid w:val="00431036"/>
    <w:rsid w:val="00431570"/>
    <w:rsid w:val="004326F9"/>
    <w:rsid w:val="00434378"/>
    <w:rsid w:val="0043448B"/>
    <w:rsid w:val="00434611"/>
    <w:rsid w:val="004348ED"/>
    <w:rsid w:val="00434EFC"/>
    <w:rsid w:val="00435E3F"/>
    <w:rsid w:val="00435E9F"/>
    <w:rsid w:val="00436BE3"/>
    <w:rsid w:val="00440CA2"/>
    <w:rsid w:val="00440FFB"/>
    <w:rsid w:val="004410B0"/>
    <w:rsid w:val="004410FC"/>
    <w:rsid w:val="004413F2"/>
    <w:rsid w:val="00441402"/>
    <w:rsid w:val="00441BC5"/>
    <w:rsid w:val="004420AF"/>
    <w:rsid w:val="004421BC"/>
    <w:rsid w:val="00442EA8"/>
    <w:rsid w:val="00443E68"/>
    <w:rsid w:val="00446DD3"/>
    <w:rsid w:val="00447FD4"/>
    <w:rsid w:val="00450D44"/>
    <w:rsid w:val="00450F12"/>
    <w:rsid w:val="00451AC9"/>
    <w:rsid w:val="0045242D"/>
    <w:rsid w:val="004532A1"/>
    <w:rsid w:val="0045386C"/>
    <w:rsid w:val="0045429F"/>
    <w:rsid w:val="00454A46"/>
    <w:rsid w:val="00457B83"/>
    <w:rsid w:val="00457B96"/>
    <w:rsid w:val="0046018E"/>
    <w:rsid w:val="004607A8"/>
    <w:rsid w:val="004607FA"/>
    <w:rsid w:val="00460F78"/>
    <w:rsid w:val="0046146F"/>
    <w:rsid w:val="00462134"/>
    <w:rsid w:val="00462C3A"/>
    <w:rsid w:val="00462CA2"/>
    <w:rsid w:val="00463FCB"/>
    <w:rsid w:val="00464C35"/>
    <w:rsid w:val="00465483"/>
    <w:rsid w:val="00465571"/>
    <w:rsid w:val="00465906"/>
    <w:rsid w:val="00465958"/>
    <w:rsid w:val="0046759C"/>
    <w:rsid w:val="004713D9"/>
    <w:rsid w:val="00473AA0"/>
    <w:rsid w:val="00473BA0"/>
    <w:rsid w:val="00473C97"/>
    <w:rsid w:val="00473CE0"/>
    <w:rsid w:val="00473E61"/>
    <w:rsid w:val="0047443E"/>
    <w:rsid w:val="00475F4F"/>
    <w:rsid w:val="0047610B"/>
    <w:rsid w:val="004762CF"/>
    <w:rsid w:val="00476FF9"/>
    <w:rsid w:val="0047711F"/>
    <w:rsid w:val="00480EF9"/>
    <w:rsid w:val="00481890"/>
    <w:rsid w:val="00482349"/>
    <w:rsid w:val="00482BF1"/>
    <w:rsid w:val="00483233"/>
    <w:rsid w:val="004832B4"/>
    <w:rsid w:val="00484320"/>
    <w:rsid w:val="0048522D"/>
    <w:rsid w:val="00486E3D"/>
    <w:rsid w:val="00486EC6"/>
    <w:rsid w:val="00486EE9"/>
    <w:rsid w:val="004870E9"/>
    <w:rsid w:val="00487640"/>
    <w:rsid w:val="004878E0"/>
    <w:rsid w:val="004879AE"/>
    <w:rsid w:val="004900EE"/>
    <w:rsid w:val="004900F5"/>
    <w:rsid w:val="00490C43"/>
    <w:rsid w:val="00491D4A"/>
    <w:rsid w:val="00492293"/>
    <w:rsid w:val="004925A7"/>
    <w:rsid w:val="00493BE6"/>
    <w:rsid w:val="00493DF6"/>
    <w:rsid w:val="00496352"/>
    <w:rsid w:val="00496954"/>
    <w:rsid w:val="0049777E"/>
    <w:rsid w:val="004A0B88"/>
    <w:rsid w:val="004A168B"/>
    <w:rsid w:val="004A2612"/>
    <w:rsid w:val="004A26F4"/>
    <w:rsid w:val="004A2811"/>
    <w:rsid w:val="004A2C99"/>
    <w:rsid w:val="004A34AD"/>
    <w:rsid w:val="004A3906"/>
    <w:rsid w:val="004A3EB5"/>
    <w:rsid w:val="004A41F9"/>
    <w:rsid w:val="004A4365"/>
    <w:rsid w:val="004A54AE"/>
    <w:rsid w:val="004A6422"/>
    <w:rsid w:val="004A68DE"/>
    <w:rsid w:val="004A6C2A"/>
    <w:rsid w:val="004A7E5A"/>
    <w:rsid w:val="004B0D45"/>
    <w:rsid w:val="004B2A23"/>
    <w:rsid w:val="004B3E89"/>
    <w:rsid w:val="004B414C"/>
    <w:rsid w:val="004B4B67"/>
    <w:rsid w:val="004B5780"/>
    <w:rsid w:val="004B7159"/>
    <w:rsid w:val="004B78B2"/>
    <w:rsid w:val="004C1498"/>
    <w:rsid w:val="004C1913"/>
    <w:rsid w:val="004C2EC9"/>
    <w:rsid w:val="004C46B6"/>
    <w:rsid w:val="004C58C6"/>
    <w:rsid w:val="004C5A44"/>
    <w:rsid w:val="004C6093"/>
    <w:rsid w:val="004C60F2"/>
    <w:rsid w:val="004C7F3B"/>
    <w:rsid w:val="004D02C1"/>
    <w:rsid w:val="004D0B21"/>
    <w:rsid w:val="004D147C"/>
    <w:rsid w:val="004D1896"/>
    <w:rsid w:val="004D2948"/>
    <w:rsid w:val="004D334A"/>
    <w:rsid w:val="004D348C"/>
    <w:rsid w:val="004D54C6"/>
    <w:rsid w:val="004D5BDB"/>
    <w:rsid w:val="004D5F13"/>
    <w:rsid w:val="004D64DB"/>
    <w:rsid w:val="004D7A77"/>
    <w:rsid w:val="004D7B75"/>
    <w:rsid w:val="004E010A"/>
    <w:rsid w:val="004E1948"/>
    <w:rsid w:val="004E2984"/>
    <w:rsid w:val="004E46CA"/>
    <w:rsid w:val="004E4943"/>
    <w:rsid w:val="004E75A0"/>
    <w:rsid w:val="004E77B8"/>
    <w:rsid w:val="004E7D57"/>
    <w:rsid w:val="004F0E7E"/>
    <w:rsid w:val="004F19CC"/>
    <w:rsid w:val="004F2122"/>
    <w:rsid w:val="004F2FFC"/>
    <w:rsid w:val="004F3205"/>
    <w:rsid w:val="004F460B"/>
    <w:rsid w:val="004F47DC"/>
    <w:rsid w:val="004F520C"/>
    <w:rsid w:val="004F54D2"/>
    <w:rsid w:val="004F7541"/>
    <w:rsid w:val="004F796D"/>
    <w:rsid w:val="0050068C"/>
    <w:rsid w:val="00501905"/>
    <w:rsid w:val="00502577"/>
    <w:rsid w:val="00502C32"/>
    <w:rsid w:val="00504153"/>
    <w:rsid w:val="005042DD"/>
    <w:rsid w:val="005047E2"/>
    <w:rsid w:val="00506E9B"/>
    <w:rsid w:val="0051056A"/>
    <w:rsid w:val="005105AF"/>
    <w:rsid w:val="0051098C"/>
    <w:rsid w:val="00510B92"/>
    <w:rsid w:val="00512D91"/>
    <w:rsid w:val="0051445B"/>
    <w:rsid w:val="0051465B"/>
    <w:rsid w:val="005149DC"/>
    <w:rsid w:val="00514EC0"/>
    <w:rsid w:val="005152BB"/>
    <w:rsid w:val="005168FA"/>
    <w:rsid w:val="00516E3A"/>
    <w:rsid w:val="00517316"/>
    <w:rsid w:val="00523B20"/>
    <w:rsid w:val="00525669"/>
    <w:rsid w:val="005256A4"/>
    <w:rsid w:val="00526028"/>
    <w:rsid w:val="005262FE"/>
    <w:rsid w:val="00526653"/>
    <w:rsid w:val="00530A6F"/>
    <w:rsid w:val="00530DED"/>
    <w:rsid w:val="00531DEA"/>
    <w:rsid w:val="005353BA"/>
    <w:rsid w:val="00536F86"/>
    <w:rsid w:val="00537AC6"/>
    <w:rsid w:val="00540F15"/>
    <w:rsid w:val="00541143"/>
    <w:rsid w:val="005414F2"/>
    <w:rsid w:val="00541950"/>
    <w:rsid w:val="00542320"/>
    <w:rsid w:val="00543001"/>
    <w:rsid w:val="00544FC0"/>
    <w:rsid w:val="00545330"/>
    <w:rsid w:val="005458C7"/>
    <w:rsid w:val="00546E4D"/>
    <w:rsid w:val="005501D9"/>
    <w:rsid w:val="0055317E"/>
    <w:rsid w:val="00553292"/>
    <w:rsid w:val="00553B7F"/>
    <w:rsid w:val="00554728"/>
    <w:rsid w:val="00554D2B"/>
    <w:rsid w:val="00554FCA"/>
    <w:rsid w:val="005551EF"/>
    <w:rsid w:val="0055616C"/>
    <w:rsid w:val="00556EA9"/>
    <w:rsid w:val="00560626"/>
    <w:rsid w:val="00562C11"/>
    <w:rsid w:val="005637EF"/>
    <w:rsid w:val="005641DF"/>
    <w:rsid w:val="00565200"/>
    <w:rsid w:val="00565B84"/>
    <w:rsid w:val="00566243"/>
    <w:rsid w:val="005665CC"/>
    <w:rsid w:val="00567071"/>
    <w:rsid w:val="00567E59"/>
    <w:rsid w:val="00570A29"/>
    <w:rsid w:val="00570F7F"/>
    <w:rsid w:val="0057110D"/>
    <w:rsid w:val="00571151"/>
    <w:rsid w:val="00571F5E"/>
    <w:rsid w:val="00574DB9"/>
    <w:rsid w:val="00575788"/>
    <w:rsid w:val="005774BC"/>
    <w:rsid w:val="005777CB"/>
    <w:rsid w:val="00580B73"/>
    <w:rsid w:val="00580C89"/>
    <w:rsid w:val="005823C2"/>
    <w:rsid w:val="005832AA"/>
    <w:rsid w:val="00585259"/>
    <w:rsid w:val="005867DC"/>
    <w:rsid w:val="00586C55"/>
    <w:rsid w:val="00587C7F"/>
    <w:rsid w:val="00590D3C"/>
    <w:rsid w:val="00590E9C"/>
    <w:rsid w:val="00590FBC"/>
    <w:rsid w:val="00593A63"/>
    <w:rsid w:val="00593A75"/>
    <w:rsid w:val="00593D8D"/>
    <w:rsid w:val="00593F72"/>
    <w:rsid w:val="00594314"/>
    <w:rsid w:val="00594F6D"/>
    <w:rsid w:val="005962AA"/>
    <w:rsid w:val="00596B54"/>
    <w:rsid w:val="00596B73"/>
    <w:rsid w:val="00596D7B"/>
    <w:rsid w:val="005A16FB"/>
    <w:rsid w:val="005A1709"/>
    <w:rsid w:val="005A26A3"/>
    <w:rsid w:val="005A27A4"/>
    <w:rsid w:val="005A2E0F"/>
    <w:rsid w:val="005A2F9F"/>
    <w:rsid w:val="005A52FD"/>
    <w:rsid w:val="005A5CBB"/>
    <w:rsid w:val="005A65B1"/>
    <w:rsid w:val="005A6DF7"/>
    <w:rsid w:val="005A7A6B"/>
    <w:rsid w:val="005B0B91"/>
    <w:rsid w:val="005B1B83"/>
    <w:rsid w:val="005B2A54"/>
    <w:rsid w:val="005B2FC5"/>
    <w:rsid w:val="005B3459"/>
    <w:rsid w:val="005B35B4"/>
    <w:rsid w:val="005B3C45"/>
    <w:rsid w:val="005B4DCB"/>
    <w:rsid w:val="005B6DA5"/>
    <w:rsid w:val="005B6E0C"/>
    <w:rsid w:val="005B7286"/>
    <w:rsid w:val="005C170D"/>
    <w:rsid w:val="005C3528"/>
    <w:rsid w:val="005C3AEB"/>
    <w:rsid w:val="005C6430"/>
    <w:rsid w:val="005C70F1"/>
    <w:rsid w:val="005C7B88"/>
    <w:rsid w:val="005C7E54"/>
    <w:rsid w:val="005D0EA6"/>
    <w:rsid w:val="005D1511"/>
    <w:rsid w:val="005D1842"/>
    <w:rsid w:val="005D22A5"/>
    <w:rsid w:val="005D240A"/>
    <w:rsid w:val="005D4605"/>
    <w:rsid w:val="005D5CAB"/>
    <w:rsid w:val="005D5F44"/>
    <w:rsid w:val="005D6286"/>
    <w:rsid w:val="005D7425"/>
    <w:rsid w:val="005E0E4C"/>
    <w:rsid w:val="005E0E9F"/>
    <w:rsid w:val="005E23C3"/>
    <w:rsid w:val="005E29A1"/>
    <w:rsid w:val="005E3A62"/>
    <w:rsid w:val="005E4BC4"/>
    <w:rsid w:val="005E7132"/>
    <w:rsid w:val="005E72F6"/>
    <w:rsid w:val="005E7FEF"/>
    <w:rsid w:val="005F0217"/>
    <w:rsid w:val="005F09C3"/>
    <w:rsid w:val="005F0A0F"/>
    <w:rsid w:val="005F0AF1"/>
    <w:rsid w:val="005F0B67"/>
    <w:rsid w:val="005F141C"/>
    <w:rsid w:val="005F1C2C"/>
    <w:rsid w:val="005F4488"/>
    <w:rsid w:val="005F44D1"/>
    <w:rsid w:val="005F4708"/>
    <w:rsid w:val="005F4CAA"/>
    <w:rsid w:val="005F50E6"/>
    <w:rsid w:val="005F571E"/>
    <w:rsid w:val="005F586E"/>
    <w:rsid w:val="005F5968"/>
    <w:rsid w:val="005F72D7"/>
    <w:rsid w:val="00601CD2"/>
    <w:rsid w:val="00601E34"/>
    <w:rsid w:val="00602B78"/>
    <w:rsid w:val="00604C53"/>
    <w:rsid w:val="006050E5"/>
    <w:rsid w:val="0060528A"/>
    <w:rsid w:val="00605A5C"/>
    <w:rsid w:val="00605B89"/>
    <w:rsid w:val="00605D99"/>
    <w:rsid w:val="00605EFB"/>
    <w:rsid w:val="00606164"/>
    <w:rsid w:val="00606897"/>
    <w:rsid w:val="00607108"/>
    <w:rsid w:val="006073A8"/>
    <w:rsid w:val="0061067A"/>
    <w:rsid w:val="006114F1"/>
    <w:rsid w:val="0061157D"/>
    <w:rsid w:val="00612524"/>
    <w:rsid w:val="00613858"/>
    <w:rsid w:val="0061642F"/>
    <w:rsid w:val="006167E4"/>
    <w:rsid w:val="006168C3"/>
    <w:rsid w:val="00617690"/>
    <w:rsid w:val="00617ADB"/>
    <w:rsid w:val="00621929"/>
    <w:rsid w:val="00621A65"/>
    <w:rsid w:val="00621FFD"/>
    <w:rsid w:val="006245CB"/>
    <w:rsid w:val="006256B9"/>
    <w:rsid w:val="00630A57"/>
    <w:rsid w:val="00633019"/>
    <w:rsid w:val="006344C2"/>
    <w:rsid w:val="00634559"/>
    <w:rsid w:val="00636505"/>
    <w:rsid w:val="00636799"/>
    <w:rsid w:val="006376D2"/>
    <w:rsid w:val="00637C2C"/>
    <w:rsid w:val="006408E1"/>
    <w:rsid w:val="00640CFB"/>
    <w:rsid w:val="00641062"/>
    <w:rsid w:val="00641215"/>
    <w:rsid w:val="00641550"/>
    <w:rsid w:val="006418ED"/>
    <w:rsid w:val="006420B8"/>
    <w:rsid w:val="00643995"/>
    <w:rsid w:val="006454D2"/>
    <w:rsid w:val="006454EF"/>
    <w:rsid w:val="00645962"/>
    <w:rsid w:val="00645A4D"/>
    <w:rsid w:val="00645FBF"/>
    <w:rsid w:val="00646EC3"/>
    <w:rsid w:val="006470DC"/>
    <w:rsid w:val="00651A5B"/>
    <w:rsid w:val="00652A5B"/>
    <w:rsid w:val="006534EA"/>
    <w:rsid w:val="006536A3"/>
    <w:rsid w:val="00653A8D"/>
    <w:rsid w:val="00654547"/>
    <w:rsid w:val="00654DE7"/>
    <w:rsid w:val="00655146"/>
    <w:rsid w:val="00655562"/>
    <w:rsid w:val="00655ECF"/>
    <w:rsid w:val="006563E7"/>
    <w:rsid w:val="00656695"/>
    <w:rsid w:val="00656A28"/>
    <w:rsid w:val="0065780D"/>
    <w:rsid w:val="00662A69"/>
    <w:rsid w:val="00662CF1"/>
    <w:rsid w:val="00663744"/>
    <w:rsid w:val="006642F6"/>
    <w:rsid w:val="00664E45"/>
    <w:rsid w:val="00665E16"/>
    <w:rsid w:val="00666D91"/>
    <w:rsid w:val="00667612"/>
    <w:rsid w:val="00667622"/>
    <w:rsid w:val="0067031D"/>
    <w:rsid w:val="00671B66"/>
    <w:rsid w:val="00671E24"/>
    <w:rsid w:val="006746DC"/>
    <w:rsid w:val="0067496E"/>
    <w:rsid w:val="00674AE7"/>
    <w:rsid w:val="006758FE"/>
    <w:rsid w:val="00675A1D"/>
    <w:rsid w:val="00677928"/>
    <w:rsid w:val="00681039"/>
    <w:rsid w:val="00681303"/>
    <w:rsid w:val="00681569"/>
    <w:rsid w:val="006818A4"/>
    <w:rsid w:val="00683817"/>
    <w:rsid w:val="00683D6C"/>
    <w:rsid w:val="006843F9"/>
    <w:rsid w:val="00684BA7"/>
    <w:rsid w:val="00686C8A"/>
    <w:rsid w:val="00690581"/>
    <w:rsid w:val="006913BB"/>
    <w:rsid w:val="0069347F"/>
    <w:rsid w:val="0069459E"/>
    <w:rsid w:val="00695709"/>
    <w:rsid w:val="0069647A"/>
    <w:rsid w:val="006967FE"/>
    <w:rsid w:val="00696BB7"/>
    <w:rsid w:val="006974F5"/>
    <w:rsid w:val="006A00E9"/>
    <w:rsid w:val="006A06D5"/>
    <w:rsid w:val="006A0FF8"/>
    <w:rsid w:val="006A1A03"/>
    <w:rsid w:val="006A2AF8"/>
    <w:rsid w:val="006A4DD9"/>
    <w:rsid w:val="006A659B"/>
    <w:rsid w:val="006A6957"/>
    <w:rsid w:val="006A7194"/>
    <w:rsid w:val="006B21B6"/>
    <w:rsid w:val="006B3BD6"/>
    <w:rsid w:val="006B4D64"/>
    <w:rsid w:val="006B51D8"/>
    <w:rsid w:val="006B5C2B"/>
    <w:rsid w:val="006B637F"/>
    <w:rsid w:val="006B638F"/>
    <w:rsid w:val="006B7B16"/>
    <w:rsid w:val="006B7D05"/>
    <w:rsid w:val="006B7E16"/>
    <w:rsid w:val="006B7EA7"/>
    <w:rsid w:val="006C015B"/>
    <w:rsid w:val="006C04F8"/>
    <w:rsid w:val="006C0EA6"/>
    <w:rsid w:val="006C14EA"/>
    <w:rsid w:val="006C1AEF"/>
    <w:rsid w:val="006C3195"/>
    <w:rsid w:val="006C376E"/>
    <w:rsid w:val="006C3B3D"/>
    <w:rsid w:val="006C40AF"/>
    <w:rsid w:val="006C52B9"/>
    <w:rsid w:val="006C539B"/>
    <w:rsid w:val="006C60C6"/>
    <w:rsid w:val="006C7453"/>
    <w:rsid w:val="006C7EB5"/>
    <w:rsid w:val="006C7EBE"/>
    <w:rsid w:val="006D2238"/>
    <w:rsid w:val="006D3CC7"/>
    <w:rsid w:val="006D3E74"/>
    <w:rsid w:val="006D42F4"/>
    <w:rsid w:val="006D4A90"/>
    <w:rsid w:val="006D4E7B"/>
    <w:rsid w:val="006D506F"/>
    <w:rsid w:val="006D545C"/>
    <w:rsid w:val="006E0EF0"/>
    <w:rsid w:val="006E11AB"/>
    <w:rsid w:val="006E1D14"/>
    <w:rsid w:val="006E2D99"/>
    <w:rsid w:val="006E3153"/>
    <w:rsid w:val="006E5256"/>
    <w:rsid w:val="006E5B3E"/>
    <w:rsid w:val="006E6F21"/>
    <w:rsid w:val="006F19D1"/>
    <w:rsid w:val="006F1D1E"/>
    <w:rsid w:val="006F2464"/>
    <w:rsid w:val="006F3133"/>
    <w:rsid w:val="006F3FEB"/>
    <w:rsid w:val="006F4141"/>
    <w:rsid w:val="006F4473"/>
    <w:rsid w:val="006F6200"/>
    <w:rsid w:val="006F64E7"/>
    <w:rsid w:val="006F7770"/>
    <w:rsid w:val="00701A88"/>
    <w:rsid w:val="00702956"/>
    <w:rsid w:val="007039F5"/>
    <w:rsid w:val="00703E32"/>
    <w:rsid w:val="00704370"/>
    <w:rsid w:val="007043D2"/>
    <w:rsid w:val="0070530E"/>
    <w:rsid w:val="007056E6"/>
    <w:rsid w:val="007059CC"/>
    <w:rsid w:val="0070772E"/>
    <w:rsid w:val="00710F12"/>
    <w:rsid w:val="0071268E"/>
    <w:rsid w:val="007131BC"/>
    <w:rsid w:val="0071389E"/>
    <w:rsid w:val="007138AD"/>
    <w:rsid w:val="00713B60"/>
    <w:rsid w:val="00714285"/>
    <w:rsid w:val="00714F85"/>
    <w:rsid w:val="007168B0"/>
    <w:rsid w:val="00716A03"/>
    <w:rsid w:val="007178C2"/>
    <w:rsid w:val="00717B16"/>
    <w:rsid w:val="00721F0D"/>
    <w:rsid w:val="00721F64"/>
    <w:rsid w:val="00722CBB"/>
    <w:rsid w:val="00723312"/>
    <w:rsid w:val="00723847"/>
    <w:rsid w:val="00723C5B"/>
    <w:rsid w:val="00725D0A"/>
    <w:rsid w:val="0072614C"/>
    <w:rsid w:val="00726DFD"/>
    <w:rsid w:val="00726E36"/>
    <w:rsid w:val="007308F6"/>
    <w:rsid w:val="007329F9"/>
    <w:rsid w:val="00732CA7"/>
    <w:rsid w:val="00735378"/>
    <w:rsid w:val="00735AA5"/>
    <w:rsid w:val="007364AD"/>
    <w:rsid w:val="00740626"/>
    <w:rsid w:val="007416EB"/>
    <w:rsid w:val="00741EFA"/>
    <w:rsid w:val="00742411"/>
    <w:rsid w:val="00742E6A"/>
    <w:rsid w:val="007439EA"/>
    <w:rsid w:val="0074462C"/>
    <w:rsid w:val="007446A2"/>
    <w:rsid w:val="00744F7A"/>
    <w:rsid w:val="00745044"/>
    <w:rsid w:val="00745612"/>
    <w:rsid w:val="0074649B"/>
    <w:rsid w:val="00746ACB"/>
    <w:rsid w:val="00746E2B"/>
    <w:rsid w:val="00746EFF"/>
    <w:rsid w:val="007476E5"/>
    <w:rsid w:val="007505E0"/>
    <w:rsid w:val="007505F4"/>
    <w:rsid w:val="00751B56"/>
    <w:rsid w:val="007527C6"/>
    <w:rsid w:val="007528C7"/>
    <w:rsid w:val="0075291D"/>
    <w:rsid w:val="007530FC"/>
    <w:rsid w:val="00753698"/>
    <w:rsid w:val="00753D27"/>
    <w:rsid w:val="00753FBE"/>
    <w:rsid w:val="00754A86"/>
    <w:rsid w:val="00754B30"/>
    <w:rsid w:val="00754CF8"/>
    <w:rsid w:val="00755173"/>
    <w:rsid w:val="0075569E"/>
    <w:rsid w:val="00755D71"/>
    <w:rsid w:val="00757B88"/>
    <w:rsid w:val="0076047F"/>
    <w:rsid w:val="0076098C"/>
    <w:rsid w:val="00760A18"/>
    <w:rsid w:val="0076117F"/>
    <w:rsid w:val="0076368C"/>
    <w:rsid w:val="0076396B"/>
    <w:rsid w:val="00764D68"/>
    <w:rsid w:val="00764DFA"/>
    <w:rsid w:val="00764FE2"/>
    <w:rsid w:val="0076597D"/>
    <w:rsid w:val="007661A4"/>
    <w:rsid w:val="00766626"/>
    <w:rsid w:val="007668D4"/>
    <w:rsid w:val="007669ED"/>
    <w:rsid w:val="007673D9"/>
    <w:rsid w:val="00770C44"/>
    <w:rsid w:val="00770CD5"/>
    <w:rsid w:val="00770D1D"/>
    <w:rsid w:val="00771848"/>
    <w:rsid w:val="00773F47"/>
    <w:rsid w:val="00774E15"/>
    <w:rsid w:val="00775823"/>
    <w:rsid w:val="007759C7"/>
    <w:rsid w:val="00776731"/>
    <w:rsid w:val="00777307"/>
    <w:rsid w:val="0077770C"/>
    <w:rsid w:val="00780E16"/>
    <w:rsid w:val="00780FFA"/>
    <w:rsid w:val="007814E5"/>
    <w:rsid w:val="0078199F"/>
    <w:rsid w:val="00782642"/>
    <w:rsid w:val="0078315A"/>
    <w:rsid w:val="007832F8"/>
    <w:rsid w:val="00784446"/>
    <w:rsid w:val="00785073"/>
    <w:rsid w:val="007867CB"/>
    <w:rsid w:val="0078721E"/>
    <w:rsid w:val="00787A80"/>
    <w:rsid w:val="00790EA5"/>
    <w:rsid w:val="00791514"/>
    <w:rsid w:val="007918C0"/>
    <w:rsid w:val="00791B1B"/>
    <w:rsid w:val="0079319E"/>
    <w:rsid w:val="00794D79"/>
    <w:rsid w:val="00796B54"/>
    <w:rsid w:val="0079729C"/>
    <w:rsid w:val="007A15CF"/>
    <w:rsid w:val="007A16FB"/>
    <w:rsid w:val="007A2178"/>
    <w:rsid w:val="007A25E9"/>
    <w:rsid w:val="007A2616"/>
    <w:rsid w:val="007A2D62"/>
    <w:rsid w:val="007A3F70"/>
    <w:rsid w:val="007A43D5"/>
    <w:rsid w:val="007A487E"/>
    <w:rsid w:val="007A4CB9"/>
    <w:rsid w:val="007A6164"/>
    <w:rsid w:val="007A69EA"/>
    <w:rsid w:val="007A6F5C"/>
    <w:rsid w:val="007A7489"/>
    <w:rsid w:val="007A7A76"/>
    <w:rsid w:val="007B0A03"/>
    <w:rsid w:val="007B1A89"/>
    <w:rsid w:val="007B2379"/>
    <w:rsid w:val="007B3545"/>
    <w:rsid w:val="007B3A1F"/>
    <w:rsid w:val="007B3D8E"/>
    <w:rsid w:val="007B4B70"/>
    <w:rsid w:val="007B5071"/>
    <w:rsid w:val="007B6495"/>
    <w:rsid w:val="007B6ED1"/>
    <w:rsid w:val="007C1F16"/>
    <w:rsid w:val="007C3A82"/>
    <w:rsid w:val="007C3E0F"/>
    <w:rsid w:val="007C44AB"/>
    <w:rsid w:val="007C4562"/>
    <w:rsid w:val="007C47B1"/>
    <w:rsid w:val="007C52E0"/>
    <w:rsid w:val="007C63F9"/>
    <w:rsid w:val="007C661A"/>
    <w:rsid w:val="007C7BA0"/>
    <w:rsid w:val="007C7EB5"/>
    <w:rsid w:val="007D05B2"/>
    <w:rsid w:val="007D08E2"/>
    <w:rsid w:val="007D0B5B"/>
    <w:rsid w:val="007D1BE4"/>
    <w:rsid w:val="007D2743"/>
    <w:rsid w:val="007D287C"/>
    <w:rsid w:val="007D35E6"/>
    <w:rsid w:val="007D6703"/>
    <w:rsid w:val="007D69A7"/>
    <w:rsid w:val="007D7AAF"/>
    <w:rsid w:val="007E0300"/>
    <w:rsid w:val="007E1406"/>
    <w:rsid w:val="007E54A5"/>
    <w:rsid w:val="007E56E8"/>
    <w:rsid w:val="007E5984"/>
    <w:rsid w:val="007E69C7"/>
    <w:rsid w:val="007E779F"/>
    <w:rsid w:val="007E78C4"/>
    <w:rsid w:val="007F0277"/>
    <w:rsid w:val="007F0421"/>
    <w:rsid w:val="007F179D"/>
    <w:rsid w:val="007F18AA"/>
    <w:rsid w:val="007F25A6"/>
    <w:rsid w:val="007F4719"/>
    <w:rsid w:val="007F4F4D"/>
    <w:rsid w:val="007F55C9"/>
    <w:rsid w:val="007F61F5"/>
    <w:rsid w:val="007F63DE"/>
    <w:rsid w:val="007F72D2"/>
    <w:rsid w:val="007F7656"/>
    <w:rsid w:val="0080031E"/>
    <w:rsid w:val="0080158A"/>
    <w:rsid w:val="00801A09"/>
    <w:rsid w:val="00801C9C"/>
    <w:rsid w:val="00801ED7"/>
    <w:rsid w:val="008025EC"/>
    <w:rsid w:val="00803061"/>
    <w:rsid w:val="00803799"/>
    <w:rsid w:val="00803E9F"/>
    <w:rsid w:val="00804135"/>
    <w:rsid w:val="00804448"/>
    <w:rsid w:val="00804D22"/>
    <w:rsid w:val="00805923"/>
    <w:rsid w:val="00805A65"/>
    <w:rsid w:val="00807E95"/>
    <w:rsid w:val="00810257"/>
    <w:rsid w:val="00811872"/>
    <w:rsid w:val="0081271D"/>
    <w:rsid w:val="00812DBF"/>
    <w:rsid w:val="008132B5"/>
    <w:rsid w:val="00814800"/>
    <w:rsid w:val="00815A83"/>
    <w:rsid w:val="008167C6"/>
    <w:rsid w:val="00816FA2"/>
    <w:rsid w:val="0081727C"/>
    <w:rsid w:val="008178F0"/>
    <w:rsid w:val="00820151"/>
    <w:rsid w:val="008218A4"/>
    <w:rsid w:val="00822EA9"/>
    <w:rsid w:val="00823503"/>
    <w:rsid w:val="008242D4"/>
    <w:rsid w:val="0082591B"/>
    <w:rsid w:val="00827C32"/>
    <w:rsid w:val="00831B80"/>
    <w:rsid w:val="00831E29"/>
    <w:rsid w:val="008334A5"/>
    <w:rsid w:val="0083537B"/>
    <w:rsid w:val="008357B5"/>
    <w:rsid w:val="00835D67"/>
    <w:rsid w:val="00837B4C"/>
    <w:rsid w:val="00840BF2"/>
    <w:rsid w:val="00840DAF"/>
    <w:rsid w:val="00841645"/>
    <w:rsid w:val="0084219D"/>
    <w:rsid w:val="0084302E"/>
    <w:rsid w:val="00843111"/>
    <w:rsid w:val="0084371F"/>
    <w:rsid w:val="00843886"/>
    <w:rsid w:val="00845B5E"/>
    <w:rsid w:val="00845CE5"/>
    <w:rsid w:val="00845FF2"/>
    <w:rsid w:val="008460FD"/>
    <w:rsid w:val="008461E6"/>
    <w:rsid w:val="008465A7"/>
    <w:rsid w:val="00846B41"/>
    <w:rsid w:val="00850BAF"/>
    <w:rsid w:val="00850D17"/>
    <w:rsid w:val="00850D4D"/>
    <w:rsid w:val="00850EBB"/>
    <w:rsid w:val="0085153B"/>
    <w:rsid w:val="00852684"/>
    <w:rsid w:val="00853568"/>
    <w:rsid w:val="00854BB3"/>
    <w:rsid w:val="00854BF5"/>
    <w:rsid w:val="00855F56"/>
    <w:rsid w:val="008568D1"/>
    <w:rsid w:val="008569F2"/>
    <w:rsid w:val="008613C8"/>
    <w:rsid w:val="00862637"/>
    <w:rsid w:val="00864313"/>
    <w:rsid w:val="00864476"/>
    <w:rsid w:val="00864FE3"/>
    <w:rsid w:val="00865DEE"/>
    <w:rsid w:val="00866DFB"/>
    <w:rsid w:val="00871624"/>
    <w:rsid w:val="0087178E"/>
    <w:rsid w:val="00871D7B"/>
    <w:rsid w:val="0087269E"/>
    <w:rsid w:val="0087356E"/>
    <w:rsid w:val="00873C77"/>
    <w:rsid w:val="00875272"/>
    <w:rsid w:val="00876203"/>
    <w:rsid w:val="00876C5B"/>
    <w:rsid w:val="0087722A"/>
    <w:rsid w:val="00877874"/>
    <w:rsid w:val="00880659"/>
    <w:rsid w:val="008806FD"/>
    <w:rsid w:val="00880BEC"/>
    <w:rsid w:val="008828D7"/>
    <w:rsid w:val="008855D8"/>
    <w:rsid w:val="00885823"/>
    <w:rsid w:val="00886344"/>
    <w:rsid w:val="00886718"/>
    <w:rsid w:val="00886F28"/>
    <w:rsid w:val="008871E6"/>
    <w:rsid w:val="00890260"/>
    <w:rsid w:val="00894427"/>
    <w:rsid w:val="00894A15"/>
    <w:rsid w:val="008959C6"/>
    <w:rsid w:val="00895D70"/>
    <w:rsid w:val="008963E7"/>
    <w:rsid w:val="0089695E"/>
    <w:rsid w:val="008A06FE"/>
    <w:rsid w:val="008A083B"/>
    <w:rsid w:val="008A0E9D"/>
    <w:rsid w:val="008A1EED"/>
    <w:rsid w:val="008A231B"/>
    <w:rsid w:val="008A2C0E"/>
    <w:rsid w:val="008A2D55"/>
    <w:rsid w:val="008A4431"/>
    <w:rsid w:val="008A6A39"/>
    <w:rsid w:val="008A6E72"/>
    <w:rsid w:val="008A6EC3"/>
    <w:rsid w:val="008A776D"/>
    <w:rsid w:val="008A785B"/>
    <w:rsid w:val="008B24C0"/>
    <w:rsid w:val="008B2B78"/>
    <w:rsid w:val="008B3CE5"/>
    <w:rsid w:val="008B6BE4"/>
    <w:rsid w:val="008B6C0E"/>
    <w:rsid w:val="008B7727"/>
    <w:rsid w:val="008B7D6C"/>
    <w:rsid w:val="008C1DBF"/>
    <w:rsid w:val="008C2283"/>
    <w:rsid w:val="008C2B04"/>
    <w:rsid w:val="008C3152"/>
    <w:rsid w:val="008C3169"/>
    <w:rsid w:val="008C5FF1"/>
    <w:rsid w:val="008D147E"/>
    <w:rsid w:val="008D19D6"/>
    <w:rsid w:val="008D1CE5"/>
    <w:rsid w:val="008D26D4"/>
    <w:rsid w:val="008D30BE"/>
    <w:rsid w:val="008D35F1"/>
    <w:rsid w:val="008D3623"/>
    <w:rsid w:val="008D3D55"/>
    <w:rsid w:val="008D4788"/>
    <w:rsid w:val="008D6842"/>
    <w:rsid w:val="008D77F3"/>
    <w:rsid w:val="008D7A02"/>
    <w:rsid w:val="008E06A7"/>
    <w:rsid w:val="008E2949"/>
    <w:rsid w:val="008E3C29"/>
    <w:rsid w:val="008E4607"/>
    <w:rsid w:val="008E6374"/>
    <w:rsid w:val="008E6C30"/>
    <w:rsid w:val="008E6E90"/>
    <w:rsid w:val="008E7775"/>
    <w:rsid w:val="008F07B0"/>
    <w:rsid w:val="008F0BB0"/>
    <w:rsid w:val="008F0FB2"/>
    <w:rsid w:val="008F1078"/>
    <w:rsid w:val="008F2125"/>
    <w:rsid w:val="008F2BED"/>
    <w:rsid w:val="008F2C7F"/>
    <w:rsid w:val="008F3DD2"/>
    <w:rsid w:val="008F444A"/>
    <w:rsid w:val="008F4482"/>
    <w:rsid w:val="008F48FD"/>
    <w:rsid w:val="008F4B2F"/>
    <w:rsid w:val="008F4DEE"/>
    <w:rsid w:val="008F4E61"/>
    <w:rsid w:val="008F58EE"/>
    <w:rsid w:val="008F6361"/>
    <w:rsid w:val="008F658B"/>
    <w:rsid w:val="008F6717"/>
    <w:rsid w:val="008F6C2D"/>
    <w:rsid w:val="008F7146"/>
    <w:rsid w:val="008F7537"/>
    <w:rsid w:val="008F7965"/>
    <w:rsid w:val="008F7ACD"/>
    <w:rsid w:val="009006D8"/>
    <w:rsid w:val="00900BA1"/>
    <w:rsid w:val="00900E40"/>
    <w:rsid w:val="00901059"/>
    <w:rsid w:val="00903A6A"/>
    <w:rsid w:val="00904F22"/>
    <w:rsid w:val="009051BD"/>
    <w:rsid w:val="00905226"/>
    <w:rsid w:val="009059DB"/>
    <w:rsid w:val="00905D9C"/>
    <w:rsid w:val="00906510"/>
    <w:rsid w:val="00906D1C"/>
    <w:rsid w:val="00906EAF"/>
    <w:rsid w:val="0090752A"/>
    <w:rsid w:val="00910C00"/>
    <w:rsid w:val="009112DF"/>
    <w:rsid w:val="00911A54"/>
    <w:rsid w:val="00911F4F"/>
    <w:rsid w:val="00912760"/>
    <w:rsid w:val="00913D8D"/>
    <w:rsid w:val="00914FD9"/>
    <w:rsid w:val="00915E99"/>
    <w:rsid w:val="00916162"/>
    <w:rsid w:val="009163CC"/>
    <w:rsid w:val="009169AC"/>
    <w:rsid w:val="009170DE"/>
    <w:rsid w:val="009171A7"/>
    <w:rsid w:val="00917ABE"/>
    <w:rsid w:val="009229A3"/>
    <w:rsid w:val="009230E1"/>
    <w:rsid w:val="0092465E"/>
    <w:rsid w:val="00924CCD"/>
    <w:rsid w:val="00924D15"/>
    <w:rsid w:val="00926813"/>
    <w:rsid w:val="00927279"/>
    <w:rsid w:val="0093054D"/>
    <w:rsid w:val="009307C6"/>
    <w:rsid w:val="0093086A"/>
    <w:rsid w:val="009313F0"/>
    <w:rsid w:val="00931C3B"/>
    <w:rsid w:val="00931E0E"/>
    <w:rsid w:val="00931E42"/>
    <w:rsid w:val="0093420B"/>
    <w:rsid w:val="0093576F"/>
    <w:rsid w:val="00936B53"/>
    <w:rsid w:val="00937237"/>
    <w:rsid w:val="0093795B"/>
    <w:rsid w:val="00937E90"/>
    <w:rsid w:val="00937F66"/>
    <w:rsid w:val="00937FE5"/>
    <w:rsid w:val="009431EA"/>
    <w:rsid w:val="00943514"/>
    <w:rsid w:val="00944364"/>
    <w:rsid w:val="00944621"/>
    <w:rsid w:val="00946EA1"/>
    <w:rsid w:val="00947083"/>
    <w:rsid w:val="009500C4"/>
    <w:rsid w:val="009500DC"/>
    <w:rsid w:val="00950175"/>
    <w:rsid w:val="009527F3"/>
    <w:rsid w:val="0095330B"/>
    <w:rsid w:val="00955B2C"/>
    <w:rsid w:val="00955B36"/>
    <w:rsid w:val="00956179"/>
    <w:rsid w:val="009564AC"/>
    <w:rsid w:val="009604BA"/>
    <w:rsid w:val="00960D12"/>
    <w:rsid w:val="0096168A"/>
    <w:rsid w:val="00961B27"/>
    <w:rsid w:val="00962CD4"/>
    <w:rsid w:val="0096314F"/>
    <w:rsid w:val="009634F2"/>
    <w:rsid w:val="0096451E"/>
    <w:rsid w:val="0096530F"/>
    <w:rsid w:val="00965380"/>
    <w:rsid w:val="0096541B"/>
    <w:rsid w:val="00965F9A"/>
    <w:rsid w:val="009668C7"/>
    <w:rsid w:val="00967FC1"/>
    <w:rsid w:val="00970178"/>
    <w:rsid w:val="00970925"/>
    <w:rsid w:val="009712E1"/>
    <w:rsid w:val="009717C6"/>
    <w:rsid w:val="009718B4"/>
    <w:rsid w:val="00971A3B"/>
    <w:rsid w:val="00971F11"/>
    <w:rsid w:val="00972BC5"/>
    <w:rsid w:val="00973738"/>
    <w:rsid w:val="00973DEE"/>
    <w:rsid w:val="00973FA7"/>
    <w:rsid w:val="00974227"/>
    <w:rsid w:val="0097509A"/>
    <w:rsid w:val="009754C1"/>
    <w:rsid w:val="00977443"/>
    <w:rsid w:val="00981361"/>
    <w:rsid w:val="0098176A"/>
    <w:rsid w:val="00984D5B"/>
    <w:rsid w:val="00984E2C"/>
    <w:rsid w:val="00985990"/>
    <w:rsid w:val="00985A36"/>
    <w:rsid w:val="0098637E"/>
    <w:rsid w:val="0098639F"/>
    <w:rsid w:val="0098755E"/>
    <w:rsid w:val="0099000A"/>
    <w:rsid w:val="00991A39"/>
    <w:rsid w:val="009925C8"/>
    <w:rsid w:val="00992A04"/>
    <w:rsid w:val="00993613"/>
    <w:rsid w:val="00995348"/>
    <w:rsid w:val="00995721"/>
    <w:rsid w:val="0099602D"/>
    <w:rsid w:val="0099627D"/>
    <w:rsid w:val="009965DE"/>
    <w:rsid w:val="00996F30"/>
    <w:rsid w:val="009972FD"/>
    <w:rsid w:val="009A12C0"/>
    <w:rsid w:val="009A38C3"/>
    <w:rsid w:val="009A56C9"/>
    <w:rsid w:val="009A62F0"/>
    <w:rsid w:val="009A6A89"/>
    <w:rsid w:val="009A6C6E"/>
    <w:rsid w:val="009B0B8C"/>
    <w:rsid w:val="009B0E34"/>
    <w:rsid w:val="009B154A"/>
    <w:rsid w:val="009B161E"/>
    <w:rsid w:val="009B27D0"/>
    <w:rsid w:val="009B2B1D"/>
    <w:rsid w:val="009B3CFD"/>
    <w:rsid w:val="009B3E58"/>
    <w:rsid w:val="009B4E82"/>
    <w:rsid w:val="009B5825"/>
    <w:rsid w:val="009B5E92"/>
    <w:rsid w:val="009B5F01"/>
    <w:rsid w:val="009B6542"/>
    <w:rsid w:val="009B7DE1"/>
    <w:rsid w:val="009C0146"/>
    <w:rsid w:val="009C052D"/>
    <w:rsid w:val="009C150A"/>
    <w:rsid w:val="009C1B2E"/>
    <w:rsid w:val="009C25B8"/>
    <w:rsid w:val="009C2AFA"/>
    <w:rsid w:val="009C2C92"/>
    <w:rsid w:val="009C4283"/>
    <w:rsid w:val="009C498A"/>
    <w:rsid w:val="009C4B72"/>
    <w:rsid w:val="009C4EE5"/>
    <w:rsid w:val="009C6618"/>
    <w:rsid w:val="009C758E"/>
    <w:rsid w:val="009C78CF"/>
    <w:rsid w:val="009C7F57"/>
    <w:rsid w:val="009D06F8"/>
    <w:rsid w:val="009D09CA"/>
    <w:rsid w:val="009D182C"/>
    <w:rsid w:val="009D27CA"/>
    <w:rsid w:val="009D42F2"/>
    <w:rsid w:val="009D43A0"/>
    <w:rsid w:val="009D4BA6"/>
    <w:rsid w:val="009D54AE"/>
    <w:rsid w:val="009D5DD4"/>
    <w:rsid w:val="009D6810"/>
    <w:rsid w:val="009D6866"/>
    <w:rsid w:val="009D7453"/>
    <w:rsid w:val="009D771C"/>
    <w:rsid w:val="009D7764"/>
    <w:rsid w:val="009E0066"/>
    <w:rsid w:val="009E05C4"/>
    <w:rsid w:val="009E0874"/>
    <w:rsid w:val="009E1219"/>
    <w:rsid w:val="009E28B4"/>
    <w:rsid w:val="009E303F"/>
    <w:rsid w:val="009E34F8"/>
    <w:rsid w:val="009E35DD"/>
    <w:rsid w:val="009E386E"/>
    <w:rsid w:val="009E3C89"/>
    <w:rsid w:val="009E40BF"/>
    <w:rsid w:val="009E45DA"/>
    <w:rsid w:val="009E595E"/>
    <w:rsid w:val="009E6482"/>
    <w:rsid w:val="009E7403"/>
    <w:rsid w:val="009F03F1"/>
    <w:rsid w:val="009F05B6"/>
    <w:rsid w:val="009F2A29"/>
    <w:rsid w:val="009F37B5"/>
    <w:rsid w:val="009F3AE0"/>
    <w:rsid w:val="009F3B46"/>
    <w:rsid w:val="009F4263"/>
    <w:rsid w:val="009F520F"/>
    <w:rsid w:val="009F544D"/>
    <w:rsid w:val="009F619A"/>
    <w:rsid w:val="009F624F"/>
    <w:rsid w:val="009F7B8F"/>
    <w:rsid w:val="009F7CA1"/>
    <w:rsid w:val="009F7E9C"/>
    <w:rsid w:val="00A01B6B"/>
    <w:rsid w:val="00A01C2A"/>
    <w:rsid w:val="00A01CFC"/>
    <w:rsid w:val="00A0268F"/>
    <w:rsid w:val="00A02B81"/>
    <w:rsid w:val="00A02E5F"/>
    <w:rsid w:val="00A03BA0"/>
    <w:rsid w:val="00A04D85"/>
    <w:rsid w:val="00A05886"/>
    <w:rsid w:val="00A05AA5"/>
    <w:rsid w:val="00A074E3"/>
    <w:rsid w:val="00A07820"/>
    <w:rsid w:val="00A07AAA"/>
    <w:rsid w:val="00A11436"/>
    <w:rsid w:val="00A114A0"/>
    <w:rsid w:val="00A11703"/>
    <w:rsid w:val="00A11A87"/>
    <w:rsid w:val="00A11DEF"/>
    <w:rsid w:val="00A1343E"/>
    <w:rsid w:val="00A13584"/>
    <w:rsid w:val="00A13CB6"/>
    <w:rsid w:val="00A1560C"/>
    <w:rsid w:val="00A1589C"/>
    <w:rsid w:val="00A16A10"/>
    <w:rsid w:val="00A171E3"/>
    <w:rsid w:val="00A17E66"/>
    <w:rsid w:val="00A20480"/>
    <w:rsid w:val="00A20883"/>
    <w:rsid w:val="00A20DD7"/>
    <w:rsid w:val="00A20F6C"/>
    <w:rsid w:val="00A217E0"/>
    <w:rsid w:val="00A2225E"/>
    <w:rsid w:val="00A2311C"/>
    <w:rsid w:val="00A23334"/>
    <w:rsid w:val="00A2595D"/>
    <w:rsid w:val="00A25E8F"/>
    <w:rsid w:val="00A27C08"/>
    <w:rsid w:val="00A30462"/>
    <w:rsid w:val="00A30AE4"/>
    <w:rsid w:val="00A32A32"/>
    <w:rsid w:val="00A347D3"/>
    <w:rsid w:val="00A34890"/>
    <w:rsid w:val="00A35462"/>
    <w:rsid w:val="00A40019"/>
    <w:rsid w:val="00A400A1"/>
    <w:rsid w:val="00A413AE"/>
    <w:rsid w:val="00A4248C"/>
    <w:rsid w:val="00A431E1"/>
    <w:rsid w:val="00A43C2B"/>
    <w:rsid w:val="00A43CE6"/>
    <w:rsid w:val="00A442CC"/>
    <w:rsid w:val="00A447ED"/>
    <w:rsid w:val="00A46644"/>
    <w:rsid w:val="00A46D8C"/>
    <w:rsid w:val="00A47F81"/>
    <w:rsid w:val="00A52585"/>
    <w:rsid w:val="00A5380F"/>
    <w:rsid w:val="00A53C41"/>
    <w:rsid w:val="00A542D8"/>
    <w:rsid w:val="00A543B5"/>
    <w:rsid w:val="00A54633"/>
    <w:rsid w:val="00A55A48"/>
    <w:rsid w:val="00A571E0"/>
    <w:rsid w:val="00A57F8E"/>
    <w:rsid w:val="00A61BA5"/>
    <w:rsid w:val="00A61BFE"/>
    <w:rsid w:val="00A61DE8"/>
    <w:rsid w:val="00A63FF0"/>
    <w:rsid w:val="00A64060"/>
    <w:rsid w:val="00A64B8A"/>
    <w:rsid w:val="00A735F8"/>
    <w:rsid w:val="00A73D55"/>
    <w:rsid w:val="00A75015"/>
    <w:rsid w:val="00A76708"/>
    <w:rsid w:val="00A76A1A"/>
    <w:rsid w:val="00A76DBB"/>
    <w:rsid w:val="00A8209B"/>
    <w:rsid w:val="00A82732"/>
    <w:rsid w:val="00A82743"/>
    <w:rsid w:val="00A83216"/>
    <w:rsid w:val="00A834B7"/>
    <w:rsid w:val="00A83911"/>
    <w:rsid w:val="00A83BDC"/>
    <w:rsid w:val="00A83DEB"/>
    <w:rsid w:val="00A83FFC"/>
    <w:rsid w:val="00A85718"/>
    <w:rsid w:val="00A86423"/>
    <w:rsid w:val="00A86DCF"/>
    <w:rsid w:val="00A86E88"/>
    <w:rsid w:val="00A873DE"/>
    <w:rsid w:val="00A92239"/>
    <w:rsid w:val="00A923AF"/>
    <w:rsid w:val="00A92BFA"/>
    <w:rsid w:val="00A94E13"/>
    <w:rsid w:val="00A95132"/>
    <w:rsid w:val="00A96571"/>
    <w:rsid w:val="00A96D7B"/>
    <w:rsid w:val="00A96FD3"/>
    <w:rsid w:val="00A97AF1"/>
    <w:rsid w:val="00A97C2F"/>
    <w:rsid w:val="00AA03F0"/>
    <w:rsid w:val="00AA0D25"/>
    <w:rsid w:val="00AA1BED"/>
    <w:rsid w:val="00AA2058"/>
    <w:rsid w:val="00AA26B7"/>
    <w:rsid w:val="00AA2890"/>
    <w:rsid w:val="00AA2A1B"/>
    <w:rsid w:val="00AA3C40"/>
    <w:rsid w:val="00AA3DB6"/>
    <w:rsid w:val="00AA4BAF"/>
    <w:rsid w:val="00AA4F49"/>
    <w:rsid w:val="00AA5A7E"/>
    <w:rsid w:val="00AA644E"/>
    <w:rsid w:val="00AA693B"/>
    <w:rsid w:val="00AA7ACF"/>
    <w:rsid w:val="00AB017D"/>
    <w:rsid w:val="00AB0667"/>
    <w:rsid w:val="00AB0C86"/>
    <w:rsid w:val="00AB3333"/>
    <w:rsid w:val="00AB3B36"/>
    <w:rsid w:val="00AB3B70"/>
    <w:rsid w:val="00AB6A38"/>
    <w:rsid w:val="00AC242B"/>
    <w:rsid w:val="00AC26CD"/>
    <w:rsid w:val="00AC3153"/>
    <w:rsid w:val="00AC3A6D"/>
    <w:rsid w:val="00AC6B47"/>
    <w:rsid w:val="00AD050A"/>
    <w:rsid w:val="00AD09E5"/>
    <w:rsid w:val="00AD0AD9"/>
    <w:rsid w:val="00AD0B84"/>
    <w:rsid w:val="00AD0BA8"/>
    <w:rsid w:val="00AD0F94"/>
    <w:rsid w:val="00AD1616"/>
    <w:rsid w:val="00AD2854"/>
    <w:rsid w:val="00AD28D3"/>
    <w:rsid w:val="00AD42D9"/>
    <w:rsid w:val="00AD42F1"/>
    <w:rsid w:val="00AD4686"/>
    <w:rsid w:val="00AD5C99"/>
    <w:rsid w:val="00AD5F26"/>
    <w:rsid w:val="00AD6625"/>
    <w:rsid w:val="00AD68DA"/>
    <w:rsid w:val="00AD7346"/>
    <w:rsid w:val="00AD753D"/>
    <w:rsid w:val="00AE07C6"/>
    <w:rsid w:val="00AE0CBB"/>
    <w:rsid w:val="00AE1228"/>
    <w:rsid w:val="00AE2AE2"/>
    <w:rsid w:val="00AE2E88"/>
    <w:rsid w:val="00AE35A1"/>
    <w:rsid w:val="00AE5FE5"/>
    <w:rsid w:val="00AE72DE"/>
    <w:rsid w:val="00AF08DD"/>
    <w:rsid w:val="00AF0FB1"/>
    <w:rsid w:val="00AF1244"/>
    <w:rsid w:val="00AF23AC"/>
    <w:rsid w:val="00AF2E72"/>
    <w:rsid w:val="00AF3FAE"/>
    <w:rsid w:val="00AF5BB2"/>
    <w:rsid w:val="00AF5C62"/>
    <w:rsid w:val="00AF654C"/>
    <w:rsid w:val="00AF6A43"/>
    <w:rsid w:val="00B00055"/>
    <w:rsid w:val="00B00FCC"/>
    <w:rsid w:val="00B015EE"/>
    <w:rsid w:val="00B03C00"/>
    <w:rsid w:val="00B03FE0"/>
    <w:rsid w:val="00B046CE"/>
    <w:rsid w:val="00B05047"/>
    <w:rsid w:val="00B05EB7"/>
    <w:rsid w:val="00B05EEA"/>
    <w:rsid w:val="00B1140E"/>
    <w:rsid w:val="00B12115"/>
    <w:rsid w:val="00B12D2E"/>
    <w:rsid w:val="00B20302"/>
    <w:rsid w:val="00B21666"/>
    <w:rsid w:val="00B21C8E"/>
    <w:rsid w:val="00B21CB3"/>
    <w:rsid w:val="00B22003"/>
    <w:rsid w:val="00B231DF"/>
    <w:rsid w:val="00B24260"/>
    <w:rsid w:val="00B243EF"/>
    <w:rsid w:val="00B24E62"/>
    <w:rsid w:val="00B24EC6"/>
    <w:rsid w:val="00B258ED"/>
    <w:rsid w:val="00B25F56"/>
    <w:rsid w:val="00B25FCE"/>
    <w:rsid w:val="00B271C4"/>
    <w:rsid w:val="00B301B1"/>
    <w:rsid w:val="00B31D23"/>
    <w:rsid w:val="00B31EB9"/>
    <w:rsid w:val="00B324CC"/>
    <w:rsid w:val="00B34A9F"/>
    <w:rsid w:val="00B34BC7"/>
    <w:rsid w:val="00B34F5A"/>
    <w:rsid w:val="00B3780F"/>
    <w:rsid w:val="00B37AB3"/>
    <w:rsid w:val="00B409C8"/>
    <w:rsid w:val="00B4160A"/>
    <w:rsid w:val="00B4299C"/>
    <w:rsid w:val="00B44909"/>
    <w:rsid w:val="00B45C45"/>
    <w:rsid w:val="00B460B0"/>
    <w:rsid w:val="00B46864"/>
    <w:rsid w:val="00B46DA6"/>
    <w:rsid w:val="00B46DAC"/>
    <w:rsid w:val="00B47D52"/>
    <w:rsid w:val="00B51E21"/>
    <w:rsid w:val="00B52AFB"/>
    <w:rsid w:val="00B52CF9"/>
    <w:rsid w:val="00B537FE"/>
    <w:rsid w:val="00B53BF2"/>
    <w:rsid w:val="00B549C1"/>
    <w:rsid w:val="00B54F60"/>
    <w:rsid w:val="00B5568B"/>
    <w:rsid w:val="00B56401"/>
    <w:rsid w:val="00B566EC"/>
    <w:rsid w:val="00B5756A"/>
    <w:rsid w:val="00B60280"/>
    <w:rsid w:val="00B6035C"/>
    <w:rsid w:val="00B621FB"/>
    <w:rsid w:val="00B62D38"/>
    <w:rsid w:val="00B636C3"/>
    <w:rsid w:val="00B66725"/>
    <w:rsid w:val="00B669D1"/>
    <w:rsid w:val="00B67AB5"/>
    <w:rsid w:val="00B703E0"/>
    <w:rsid w:val="00B706F5"/>
    <w:rsid w:val="00B72857"/>
    <w:rsid w:val="00B7305A"/>
    <w:rsid w:val="00B731A0"/>
    <w:rsid w:val="00B7340C"/>
    <w:rsid w:val="00B73994"/>
    <w:rsid w:val="00B73D90"/>
    <w:rsid w:val="00B756C6"/>
    <w:rsid w:val="00B76042"/>
    <w:rsid w:val="00B768B2"/>
    <w:rsid w:val="00B773F6"/>
    <w:rsid w:val="00B77511"/>
    <w:rsid w:val="00B77BC0"/>
    <w:rsid w:val="00B803A4"/>
    <w:rsid w:val="00B833CD"/>
    <w:rsid w:val="00B864DF"/>
    <w:rsid w:val="00B87D5A"/>
    <w:rsid w:val="00B9055F"/>
    <w:rsid w:val="00B91B59"/>
    <w:rsid w:val="00B9648F"/>
    <w:rsid w:val="00B97343"/>
    <w:rsid w:val="00BA022A"/>
    <w:rsid w:val="00BA06CC"/>
    <w:rsid w:val="00BA082B"/>
    <w:rsid w:val="00BA140B"/>
    <w:rsid w:val="00BA1C6A"/>
    <w:rsid w:val="00BA3D0B"/>
    <w:rsid w:val="00BA3E20"/>
    <w:rsid w:val="00BA462D"/>
    <w:rsid w:val="00BA5754"/>
    <w:rsid w:val="00BA62A6"/>
    <w:rsid w:val="00BA6448"/>
    <w:rsid w:val="00BA64C7"/>
    <w:rsid w:val="00BA6BE5"/>
    <w:rsid w:val="00BB00A8"/>
    <w:rsid w:val="00BB033E"/>
    <w:rsid w:val="00BB0963"/>
    <w:rsid w:val="00BB18EE"/>
    <w:rsid w:val="00BB2306"/>
    <w:rsid w:val="00BB29BF"/>
    <w:rsid w:val="00BB40DC"/>
    <w:rsid w:val="00BB4B91"/>
    <w:rsid w:val="00BB66E8"/>
    <w:rsid w:val="00BB7959"/>
    <w:rsid w:val="00BB7AC6"/>
    <w:rsid w:val="00BC2A6C"/>
    <w:rsid w:val="00BC2D0D"/>
    <w:rsid w:val="00BC2F7E"/>
    <w:rsid w:val="00BC3162"/>
    <w:rsid w:val="00BC4AD5"/>
    <w:rsid w:val="00BC55B5"/>
    <w:rsid w:val="00BC5859"/>
    <w:rsid w:val="00BC6AEA"/>
    <w:rsid w:val="00BC6F0E"/>
    <w:rsid w:val="00BC77B7"/>
    <w:rsid w:val="00BC7B09"/>
    <w:rsid w:val="00BD0EB2"/>
    <w:rsid w:val="00BD262A"/>
    <w:rsid w:val="00BD263D"/>
    <w:rsid w:val="00BD26BA"/>
    <w:rsid w:val="00BD3267"/>
    <w:rsid w:val="00BD3939"/>
    <w:rsid w:val="00BD4F21"/>
    <w:rsid w:val="00BD6505"/>
    <w:rsid w:val="00BD799E"/>
    <w:rsid w:val="00BE0400"/>
    <w:rsid w:val="00BE0452"/>
    <w:rsid w:val="00BE0E36"/>
    <w:rsid w:val="00BE13A7"/>
    <w:rsid w:val="00BE158D"/>
    <w:rsid w:val="00BE15BF"/>
    <w:rsid w:val="00BE1BBB"/>
    <w:rsid w:val="00BE1F68"/>
    <w:rsid w:val="00BE23B2"/>
    <w:rsid w:val="00BE23BA"/>
    <w:rsid w:val="00BE27CC"/>
    <w:rsid w:val="00BE2C1F"/>
    <w:rsid w:val="00BE418D"/>
    <w:rsid w:val="00BE4ED7"/>
    <w:rsid w:val="00BE52F9"/>
    <w:rsid w:val="00BE58F1"/>
    <w:rsid w:val="00BE5DFF"/>
    <w:rsid w:val="00BE6F9B"/>
    <w:rsid w:val="00BE72E8"/>
    <w:rsid w:val="00BE75E7"/>
    <w:rsid w:val="00BF02EB"/>
    <w:rsid w:val="00BF1885"/>
    <w:rsid w:val="00BF26CB"/>
    <w:rsid w:val="00BF2DC8"/>
    <w:rsid w:val="00BF35BB"/>
    <w:rsid w:val="00BF3CA2"/>
    <w:rsid w:val="00BF41F6"/>
    <w:rsid w:val="00BF5697"/>
    <w:rsid w:val="00C011B6"/>
    <w:rsid w:val="00C02C13"/>
    <w:rsid w:val="00C03712"/>
    <w:rsid w:val="00C03A7C"/>
    <w:rsid w:val="00C03D7C"/>
    <w:rsid w:val="00C04965"/>
    <w:rsid w:val="00C05673"/>
    <w:rsid w:val="00C06C52"/>
    <w:rsid w:val="00C07825"/>
    <w:rsid w:val="00C07A4D"/>
    <w:rsid w:val="00C07D37"/>
    <w:rsid w:val="00C111CA"/>
    <w:rsid w:val="00C1146D"/>
    <w:rsid w:val="00C11FC3"/>
    <w:rsid w:val="00C12A57"/>
    <w:rsid w:val="00C13507"/>
    <w:rsid w:val="00C1454A"/>
    <w:rsid w:val="00C14717"/>
    <w:rsid w:val="00C16395"/>
    <w:rsid w:val="00C16834"/>
    <w:rsid w:val="00C201C1"/>
    <w:rsid w:val="00C20592"/>
    <w:rsid w:val="00C20610"/>
    <w:rsid w:val="00C2144D"/>
    <w:rsid w:val="00C23CB7"/>
    <w:rsid w:val="00C240A3"/>
    <w:rsid w:val="00C2444F"/>
    <w:rsid w:val="00C24482"/>
    <w:rsid w:val="00C247C0"/>
    <w:rsid w:val="00C24CC8"/>
    <w:rsid w:val="00C25175"/>
    <w:rsid w:val="00C263BB"/>
    <w:rsid w:val="00C321DB"/>
    <w:rsid w:val="00C324F5"/>
    <w:rsid w:val="00C3267A"/>
    <w:rsid w:val="00C32EA3"/>
    <w:rsid w:val="00C33BD6"/>
    <w:rsid w:val="00C3406A"/>
    <w:rsid w:val="00C34076"/>
    <w:rsid w:val="00C34ED3"/>
    <w:rsid w:val="00C36319"/>
    <w:rsid w:val="00C36E3D"/>
    <w:rsid w:val="00C37287"/>
    <w:rsid w:val="00C37D0F"/>
    <w:rsid w:val="00C405AD"/>
    <w:rsid w:val="00C4235A"/>
    <w:rsid w:val="00C43635"/>
    <w:rsid w:val="00C43739"/>
    <w:rsid w:val="00C43D19"/>
    <w:rsid w:val="00C43FB7"/>
    <w:rsid w:val="00C4454B"/>
    <w:rsid w:val="00C448F4"/>
    <w:rsid w:val="00C44D30"/>
    <w:rsid w:val="00C467B7"/>
    <w:rsid w:val="00C47646"/>
    <w:rsid w:val="00C5052D"/>
    <w:rsid w:val="00C519B5"/>
    <w:rsid w:val="00C51F1A"/>
    <w:rsid w:val="00C52262"/>
    <w:rsid w:val="00C525F6"/>
    <w:rsid w:val="00C52DC3"/>
    <w:rsid w:val="00C52F74"/>
    <w:rsid w:val="00C53805"/>
    <w:rsid w:val="00C54A2B"/>
    <w:rsid w:val="00C54B0A"/>
    <w:rsid w:val="00C557DB"/>
    <w:rsid w:val="00C55B12"/>
    <w:rsid w:val="00C56998"/>
    <w:rsid w:val="00C56A22"/>
    <w:rsid w:val="00C57F80"/>
    <w:rsid w:val="00C60CB2"/>
    <w:rsid w:val="00C61777"/>
    <w:rsid w:val="00C61975"/>
    <w:rsid w:val="00C61DFD"/>
    <w:rsid w:val="00C61EAF"/>
    <w:rsid w:val="00C633D2"/>
    <w:rsid w:val="00C63613"/>
    <w:rsid w:val="00C636F0"/>
    <w:rsid w:val="00C6615A"/>
    <w:rsid w:val="00C66BA6"/>
    <w:rsid w:val="00C66E7C"/>
    <w:rsid w:val="00C67C4D"/>
    <w:rsid w:val="00C70379"/>
    <w:rsid w:val="00C708B9"/>
    <w:rsid w:val="00C72998"/>
    <w:rsid w:val="00C73409"/>
    <w:rsid w:val="00C73425"/>
    <w:rsid w:val="00C73AFB"/>
    <w:rsid w:val="00C73C2D"/>
    <w:rsid w:val="00C74377"/>
    <w:rsid w:val="00C752D3"/>
    <w:rsid w:val="00C7570A"/>
    <w:rsid w:val="00C757E4"/>
    <w:rsid w:val="00C77C12"/>
    <w:rsid w:val="00C818ED"/>
    <w:rsid w:val="00C81C28"/>
    <w:rsid w:val="00C84061"/>
    <w:rsid w:val="00C842B2"/>
    <w:rsid w:val="00C84B53"/>
    <w:rsid w:val="00C84BFA"/>
    <w:rsid w:val="00C854E0"/>
    <w:rsid w:val="00C85767"/>
    <w:rsid w:val="00C85B8B"/>
    <w:rsid w:val="00C85E39"/>
    <w:rsid w:val="00C8603F"/>
    <w:rsid w:val="00C87515"/>
    <w:rsid w:val="00C907EF"/>
    <w:rsid w:val="00C918EE"/>
    <w:rsid w:val="00C91E93"/>
    <w:rsid w:val="00C937EA"/>
    <w:rsid w:val="00C93F2E"/>
    <w:rsid w:val="00C950AA"/>
    <w:rsid w:val="00C96724"/>
    <w:rsid w:val="00C979B6"/>
    <w:rsid w:val="00CA0620"/>
    <w:rsid w:val="00CA0EFC"/>
    <w:rsid w:val="00CA1319"/>
    <w:rsid w:val="00CA150A"/>
    <w:rsid w:val="00CA50F1"/>
    <w:rsid w:val="00CA5EBE"/>
    <w:rsid w:val="00CA6468"/>
    <w:rsid w:val="00CA7BE9"/>
    <w:rsid w:val="00CA7D86"/>
    <w:rsid w:val="00CB1214"/>
    <w:rsid w:val="00CB1F06"/>
    <w:rsid w:val="00CB207A"/>
    <w:rsid w:val="00CB2A40"/>
    <w:rsid w:val="00CB34D4"/>
    <w:rsid w:val="00CB3864"/>
    <w:rsid w:val="00CB3DB6"/>
    <w:rsid w:val="00CB4614"/>
    <w:rsid w:val="00CB4992"/>
    <w:rsid w:val="00CB4F1B"/>
    <w:rsid w:val="00CB609B"/>
    <w:rsid w:val="00CB722D"/>
    <w:rsid w:val="00CC0412"/>
    <w:rsid w:val="00CC045C"/>
    <w:rsid w:val="00CC04DF"/>
    <w:rsid w:val="00CC086D"/>
    <w:rsid w:val="00CC0C2D"/>
    <w:rsid w:val="00CC0D9B"/>
    <w:rsid w:val="00CC11DF"/>
    <w:rsid w:val="00CC182E"/>
    <w:rsid w:val="00CC3090"/>
    <w:rsid w:val="00CC392C"/>
    <w:rsid w:val="00CC4A8A"/>
    <w:rsid w:val="00CC5028"/>
    <w:rsid w:val="00CC52E0"/>
    <w:rsid w:val="00CC6148"/>
    <w:rsid w:val="00CC6249"/>
    <w:rsid w:val="00CC6F32"/>
    <w:rsid w:val="00CD0012"/>
    <w:rsid w:val="00CD04BB"/>
    <w:rsid w:val="00CD080A"/>
    <w:rsid w:val="00CD126C"/>
    <w:rsid w:val="00CD31EF"/>
    <w:rsid w:val="00CD34EC"/>
    <w:rsid w:val="00CD384A"/>
    <w:rsid w:val="00CD68E8"/>
    <w:rsid w:val="00CD6A1F"/>
    <w:rsid w:val="00CD6A24"/>
    <w:rsid w:val="00CD6D33"/>
    <w:rsid w:val="00CE0E9F"/>
    <w:rsid w:val="00CE1BD9"/>
    <w:rsid w:val="00CE27A7"/>
    <w:rsid w:val="00CE3102"/>
    <w:rsid w:val="00CE4D93"/>
    <w:rsid w:val="00CE4DEE"/>
    <w:rsid w:val="00CE5DD4"/>
    <w:rsid w:val="00CE620A"/>
    <w:rsid w:val="00CE67DD"/>
    <w:rsid w:val="00CE7583"/>
    <w:rsid w:val="00CE796D"/>
    <w:rsid w:val="00CF31F9"/>
    <w:rsid w:val="00CF32B7"/>
    <w:rsid w:val="00CF37B1"/>
    <w:rsid w:val="00CF72E1"/>
    <w:rsid w:val="00CF78B9"/>
    <w:rsid w:val="00D00B1C"/>
    <w:rsid w:val="00D01E3F"/>
    <w:rsid w:val="00D02B71"/>
    <w:rsid w:val="00D02C59"/>
    <w:rsid w:val="00D03126"/>
    <w:rsid w:val="00D034CE"/>
    <w:rsid w:val="00D03E45"/>
    <w:rsid w:val="00D05124"/>
    <w:rsid w:val="00D06280"/>
    <w:rsid w:val="00D063BB"/>
    <w:rsid w:val="00D07C64"/>
    <w:rsid w:val="00D10767"/>
    <w:rsid w:val="00D13035"/>
    <w:rsid w:val="00D13559"/>
    <w:rsid w:val="00D13E6F"/>
    <w:rsid w:val="00D14B6C"/>
    <w:rsid w:val="00D16E5D"/>
    <w:rsid w:val="00D16F24"/>
    <w:rsid w:val="00D1746B"/>
    <w:rsid w:val="00D17483"/>
    <w:rsid w:val="00D2033D"/>
    <w:rsid w:val="00D21D68"/>
    <w:rsid w:val="00D22203"/>
    <w:rsid w:val="00D2322C"/>
    <w:rsid w:val="00D236E9"/>
    <w:rsid w:val="00D2423F"/>
    <w:rsid w:val="00D248AE"/>
    <w:rsid w:val="00D24939"/>
    <w:rsid w:val="00D26CF9"/>
    <w:rsid w:val="00D27F7B"/>
    <w:rsid w:val="00D3068A"/>
    <w:rsid w:val="00D30CFB"/>
    <w:rsid w:val="00D31998"/>
    <w:rsid w:val="00D32A39"/>
    <w:rsid w:val="00D330FB"/>
    <w:rsid w:val="00D33335"/>
    <w:rsid w:val="00D33A10"/>
    <w:rsid w:val="00D33FC8"/>
    <w:rsid w:val="00D34705"/>
    <w:rsid w:val="00D349A0"/>
    <w:rsid w:val="00D34A22"/>
    <w:rsid w:val="00D34B7A"/>
    <w:rsid w:val="00D3563B"/>
    <w:rsid w:val="00D35CD9"/>
    <w:rsid w:val="00D362FA"/>
    <w:rsid w:val="00D36765"/>
    <w:rsid w:val="00D369F7"/>
    <w:rsid w:val="00D3703D"/>
    <w:rsid w:val="00D40EBC"/>
    <w:rsid w:val="00D41BE9"/>
    <w:rsid w:val="00D42DD4"/>
    <w:rsid w:val="00D43386"/>
    <w:rsid w:val="00D43A4C"/>
    <w:rsid w:val="00D44A59"/>
    <w:rsid w:val="00D45BEA"/>
    <w:rsid w:val="00D46BA8"/>
    <w:rsid w:val="00D47A4A"/>
    <w:rsid w:val="00D50516"/>
    <w:rsid w:val="00D52CD0"/>
    <w:rsid w:val="00D54B18"/>
    <w:rsid w:val="00D55B72"/>
    <w:rsid w:val="00D575E9"/>
    <w:rsid w:val="00D6095C"/>
    <w:rsid w:val="00D6118E"/>
    <w:rsid w:val="00D621F9"/>
    <w:rsid w:val="00D62403"/>
    <w:rsid w:val="00D627EA"/>
    <w:rsid w:val="00D628CD"/>
    <w:rsid w:val="00D639B6"/>
    <w:rsid w:val="00D63A05"/>
    <w:rsid w:val="00D64221"/>
    <w:rsid w:val="00D666BE"/>
    <w:rsid w:val="00D668EE"/>
    <w:rsid w:val="00D67987"/>
    <w:rsid w:val="00D67F0F"/>
    <w:rsid w:val="00D7005E"/>
    <w:rsid w:val="00D70980"/>
    <w:rsid w:val="00D71899"/>
    <w:rsid w:val="00D71A7E"/>
    <w:rsid w:val="00D71C37"/>
    <w:rsid w:val="00D72A36"/>
    <w:rsid w:val="00D72A3B"/>
    <w:rsid w:val="00D730AD"/>
    <w:rsid w:val="00D73EA8"/>
    <w:rsid w:val="00D743FD"/>
    <w:rsid w:val="00D74924"/>
    <w:rsid w:val="00D7689F"/>
    <w:rsid w:val="00D76CE5"/>
    <w:rsid w:val="00D76DE8"/>
    <w:rsid w:val="00D778D6"/>
    <w:rsid w:val="00D80044"/>
    <w:rsid w:val="00D80125"/>
    <w:rsid w:val="00D8050E"/>
    <w:rsid w:val="00D80FE7"/>
    <w:rsid w:val="00D81376"/>
    <w:rsid w:val="00D81398"/>
    <w:rsid w:val="00D82A4B"/>
    <w:rsid w:val="00D82DF3"/>
    <w:rsid w:val="00D8374A"/>
    <w:rsid w:val="00D83B7E"/>
    <w:rsid w:val="00D855F9"/>
    <w:rsid w:val="00D85B60"/>
    <w:rsid w:val="00D86FEF"/>
    <w:rsid w:val="00D87F18"/>
    <w:rsid w:val="00D87F9C"/>
    <w:rsid w:val="00D906B1"/>
    <w:rsid w:val="00D90D21"/>
    <w:rsid w:val="00D90E32"/>
    <w:rsid w:val="00D914F0"/>
    <w:rsid w:val="00D95E6A"/>
    <w:rsid w:val="00D97032"/>
    <w:rsid w:val="00DA11A5"/>
    <w:rsid w:val="00DA23C5"/>
    <w:rsid w:val="00DA4260"/>
    <w:rsid w:val="00DA51B9"/>
    <w:rsid w:val="00DA5888"/>
    <w:rsid w:val="00DB05E3"/>
    <w:rsid w:val="00DB0FED"/>
    <w:rsid w:val="00DB3E9C"/>
    <w:rsid w:val="00DB4B29"/>
    <w:rsid w:val="00DB4E67"/>
    <w:rsid w:val="00DB64DD"/>
    <w:rsid w:val="00DB6ABE"/>
    <w:rsid w:val="00DB6B19"/>
    <w:rsid w:val="00DB795B"/>
    <w:rsid w:val="00DC0226"/>
    <w:rsid w:val="00DC1131"/>
    <w:rsid w:val="00DC2040"/>
    <w:rsid w:val="00DC2B72"/>
    <w:rsid w:val="00DC38F9"/>
    <w:rsid w:val="00DC4A7C"/>
    <w:rsid w:val="00DC4E59"/>
    <w:rsid w:val="00DC500D"/>
    <w:rsid w:val="00DC5184"/>
    <w:rsid w:val="00DC779B"/>
    <w:rsid w:val="00DC7DB5"/>
    <w:rsid w:val="00DD0A77"/>
    <w:rsid w:val="00DD0E56"/>
    <w:rsid w:val="00DD2063"/>
    <w:rsid w:val="00DD22C5"/>
    <w:rsid w:val="00DD268D"/>
    <w:rsid w:val="00DD2A2F"/>
    <w:rsid w:val="00DD2AA6"/>
    <w:rsid w:val="00DD30C4"/>
    <w:rsid w:val="00DD4BDB"/>
    <w:rsid w:val="00DD58EA"/>
    <w:rsid w:val="00DD5E56"/>
    <w:rsid w:val="00DD63E7"/>
    <w:rsid w:val="00DD6E54"/>
    <w:rsid w:val="00DD7DFC"/>
    <w:rsid w:val="00DE1C2D"/>
    <w:rsid w:val="00DE2511"/>
    <w:rsid w:val="00DE28D2"/>
    <w:rsid w:val="00DE3DF9"/>
    <w:rsid w:val="00DE73D4"/>
    <w:rsid w:val="00DE7427"/>
    <w:rsid w:val="00DE7549"/>
    <w:rsid w:val="00DF23C3"/>
    <w:rsid w:val="00DF3185"/>
    <w:rsid w:val="00DF4192"/>
    <w:rsid w:val="00DF4898"/>
    <w:rsid w:val="00DF4BCF"/>
    <w:rsid w:val="00DF4CB0"/>
    <w:rsid w:val="00E00174"/>
    <w:rsid w:val="00E001D1"/>
    <w:rsid w:val="00E03D32"/>
    <w:rsid w:val="00E04048"/>
    <w:rsid w:val="00E06B40"/>
    <w:rsid w:val="00E10233"/>
    <w:rsid w:val="00E107B1"/>
    <w:rsid w:val="00E10D28"/>
    <w:rsid w:val="00E119B4"/>
    <w:rsid w:val="00E11FBD"/>
    <w:rsid w:val="00E121FC"/>
    <w:rsid w:val="00E12B27"/>
    <w:rsid w:val="00E132E9"/>
    <w:rsid w:val="00E16168"/>
    <w:rsid w:val="00E16536"/>
    <w:rsid w:val="00E1674E"/>
    <w:rsid w:val="00E16F15"/>
    <w:rsid w:val="00E20EDC"/>
    <w:rsid w:val="00E21781"/>
    <w:rsid w:val="00E2275C"/>
    <w:rsid w:val="00E22D69"/>
    <w:rsid w:val="00E239A6"/>
    <w:rsid w:val="00E25AC2"/>
    <w:rsid w:val="00E25EFA"/>
    <w:rsid w:val="00E26284"/>
    <w:rsid w:val="00E27454"/>
    <w:rsid w:val="00E27484"/>
    <w:rsid w:val="00E27A06"/>
    <w:rsid w:val="00E3101D"/>
    <w:rsid w:val="00E32B33"/>
    <w:rsid w:val="00E33B3D"/>
    <w:rsid w:val="00E34FCD"/>
    <w:rsid w:val="00E355B5"/>
    <w:rsid w:val="00E35935"/>
    <w:rsid w:val="00E3594C"/>
    <w:rsid w:val="00E366E6"/>
    <w:rsid w:val="00E374D5"/>
    <w:rsid w:val="00E40692"/>
    <w:rsid w:val="00E41760"/>
    <w:rsid w:val="00E41E13"/>
    <w:rsid w:val="00E43350"/>
    <w:rsid w:val="00E4411A"/>
    <w:rsid w:val="00E44A07"/>
    <w:rsid w:val="00E44F98"/>
    <w:rsid w:val="00E45484"/>
    <w:rsid w:val="00E500FB"/>
    <w:rsid w:val="00E50481"/>
    <w:rsid w:val="00E508E6"/>
    <w:rsid w:val="00E50E53"/>
    <w:rsid w:val="00E51966"/>
    <w:rsid w:val="00E51CDA"/>
    <w:rsid w:val="00E51FC5"/>
    <w:rsid w:val="00E52183"/>
    <w:rsid w:val="00E558D8"/>
    <w:rsid w:val="00E56136"/>
    <w:rsid w:val="00E57680"/>
    <w:rsid w:val="00E60BD3"/>
    <w:rsid w:val="00E612BC"/>
    <w:rsid w:val="00E634A6"/>
    <w:rsid w:val="00E63B9C"/>
    <w:rsid w:val="00E64150"/>
    <w:rsid w:val="00E64227"/>
    <w:rsid w:val="00E64F5D"/>
    <w:rsid w:val="00E67CF6"/>
    <w:rsid w:val="00E706EE"/>
    <w:rsid w:val="00E70FF4"/>
    <w:rsid w:val="00E7147A"/>
    <w:rsid w:val="00E72111"/>
    <w:rsid w:val="00E729A7"/>
    <w:rsid w:val="00E746AF"/>
    <w:rsid w:val="00E75ECB"/>
    <w:rsid w:val="00E81480"/>
    <w:rsid w:val="00E82997"/>
    <w:rsid w:val="00E83125"/>
    <w:rsid w:val="00E832E8"/>
    <w:rsid w:val="00E83460"/>
    <w:rsid w:val="00E83BCB"/>
    <w:rsid w:val="00E840F1"/>
    <w:rsid w:val="00E86F25"/>
    <w:rsid w:val="00E86F4A"/>
    <w:rsid w:val="00E87F13"/>
    <w:rsid w:val="00E90A45"/>
    <w:rsid w:val="00E90B6A"/>
    <w:rsid w:val="00E90B6B"/>
    <w:rsid w:val="00E91738"/>
    <w:rsid w:val="00E9185D"/>
    <w:rsid w:val="00E92836"/>
    <w:rsid w:val="00E92B21"/>
    <w:rsid w:val="00E92FA5"/>
    <w:rsid w:val="00E933E6"/>
    <w:rsid w:val="00E957DB"/>
    <w:rsid w:val="00E95F0B"/>
    <w:rsid w:val="00E96450"/>
    <w:rsid w:val="00E97039"/>
    <w:rsid w:val="00EA029B"/>
    <w:rsid w:val="00EA049D"/>
    <w:rsid w:val="00EA2C61"/>
    <w:rsid w:val="00EA3251"/>
    <w:rsid w:val="00EA475A"/>
    <w:rsid w:val="00EA4779"/>
    <w:rsid w:val="00EA480D"/>
    <w:rsid w:val="00EA5CDA"/>
    <w:rsid w:val="00EB0333"/>
    <w:rsid w:val="00EB2155"/>
    <w:rsid w:val="00EB270A"/>
    <w:rsid w:val="00EB66FA"/>
    <w:rsid w:val="00EB7222"/>
    <w:rsid w:val="00EB7701"/>
    <w:rsid w:val="00EC0121"/>
    <w:rsid w:val="00EC016D"/>
    <w:rsid w:val="00EC03D0"/>
    <w:rsid w:val="00EC0FBB"/>
    <w:rsid w:val="00EC1557"/>
    <w:rsid w:val="00EC1BC3"/>
    <w:rsid w:val="00EC2B38"/>
    <w:rsid w:val="00EC34C6"/>
    <w:rsid w:val="00EC4357"/>
    <w:rsid w:val="00EC615F"/>
    <w:rsid w:val="00EC63A6"/>
    <w:rsid w:val="00EC729E"/>
    <w:rsid w:val="00EC741B"/>
    <w:rsid w:val="00ED1116"/>
    <w:rsid w:val="00ED4BEE"/>
    <w:rsid w:val="00ED4CB8"/>
    <w:rsid w:val="00ED5B23"/>
    <w:rsid w:val="00ED663F"/>
    <w:rsid w:val="00EE0DA3"/>
    <w:rsid w:val="00EE1A07"/>
    <w:rsid w:val="00EE2667"/>
    <w:rsid w:val="00EE357B"/>
    <w:rsid w:val="00EE393C"/>
    <w:rsid w:val="00EE43A4"/>
    <w:rsid w:val="00EE5CE3"/>
    <w:rsid w:val="00EE5DF8"/>
    <w:rsid w:val="00EE5EBF"/>
    <w:rsid w:val="00EE5FFF"/>
    <w:rsid w:val="00EE7F61"/>
    <w:rsid w:val="00EF2577"/>
    <w:rsid w:val="00EF3A8F"/>
    <w:rsid w:val="00EF3FE7"/>
    <w:rsid w:val="00EF45F9"/>
    <w:rsid w:val="00EF5C8E"/>
    <w:rsid w:val="00EF755C"/>
    <w:rsid w:val="00F000A2"/>
    <w:rsid w:val="00F0077C"/>
    <w:rsid w:val="00F02F2F"/>
    <w:rsid w:val="00F034D6"/>
    <w:rsid w:val="00F0368E"/>
    <w:rsid w:val="00F03878"/>
    <w:rsid w:val="00F044F1"/>
    <w:rsid w:val="00F04677"/>
    <w:rsid w:val="00F058FB"/>
    <w:rsid w:val="00F05DDC"/>
    <w:rsid w:val="00F05E0C"/>
    <w:rsid w:val="00F05F20"/>
    <w:rsid w:val="00F06715"/>
    <w:rsid w:val="00F070D0"/>
    <w:rsid w:val="00F072A1"/>
    <w:rsid w:val="00F07E8C"/>
    <w:rsid w:val="00F129FA"/>
    <w:rsid w:val="00F1498F"/>
    <w:rsid w:val="00F1564F"/>
    <w:rsid w:val="00F1631C"/>
    <w:rsid w:val="00F170FF"/>
    <w:rsid w:val="00F21FE0"/>
    <w:rsid w:val="00F2254A"/>
    <w:rsid w:val="00F2269B"/>
    <w:rsid w:val="00F2332E"/>
    <w:rsid w:val="00F25700"/>
    <w:rsid w:val="00F26563"/>
    <w:rsid w:val="00F26D62"/>
    <w:rsid w:val="00F27094"/>
    <w:rsid w:val="00F27299"/>
    <w:rsid w:val="00F27DD6"/>
    <w:rsid w:val="00F27F03"/>
    <w:rsid w:val="00F30B62"/>
    <w:rsid w:val="00F3304F"/>
    <w:rsid w:val="00F339F3"/>
    <w:rsid w:val="00F340A2"/>
    <w:rsid w:val="00F34DF6"/>
    <w:rsid w:val="00F35C8A"/>
    <w:rsid w:val="00F35D93"/>
    <w:rsid w:val="00F36AC0"/>
    <w:rsid w:val="00F36C5C"/>
    <w:rsid w:val="00F40109"/>
    <w:rsid w:val="00F40F7A"/>
    <w:rsid w:val="00F42067"/>
    <w:rsid w:val="00F428CC"/>
    <w:rsid w:val="00F43BD3"/>
    <w:rsid w:val="00F4521C"/>
    <w:rsid w:val="00F4548F"/>
    <w:rsid w:val="00F459B9"/>
    <w:rsid w:val="00F4674E"/>
    <w:rsid w:val="00F46B1E"/>
    <w:rsid w:val="00F50B1D"/>
    <w:rsid w:val="00F50F33"/>
    <w:rsid w:val="00F51E75"/>
    <w:rsid w:val="00F52C81"/>
    <w:rsid w:val="00F533D8"/>
    <w:rsid w:val="00F53664"/>
    <w:rsid w:val="00F55756"/>
    <w:rsid w:val="00F5703A"/>
    <w:rsid w:val="00F613FD"/>
    <w:rsid w:val="00F61402"/>
    <w:rsid w:val="00F61998"/>
    <w:rsid w:val="00F63432"/>
    <w:rsid w:val="00F6500C"/>
    <w:rsid w:val="00F65137"/>
    <w:rsid w:val="00F657A3"/>
    <w:rsid w:val="00F65A98"/>
    <w:rsid w:val="00F671B7"/>
    <w:rsid w:val="00F6767A"/>
    <w:rsid w:val="00F67733"/>
    <w:rsid w:val="00F719DD"/>
    <w:rsid w:val="00F74476"/>
    <w:rsid w:val="00F75C39"/>
    <w:rsid w:val="00F779C5"/>
    <w:rsid w:val="00F77ED9"/>
    <w:rsid w:val="00F80749"/>
    <w:rsid w:val="00F8205C"/>
    <w:rsid w:val="00F8240B"/>
    <w:rsid w:val="00F82DD9"/>
    <w:rsid w:val="00F83BA5"/>
    <w:rsid w:val="00F8403F"/>
    <w:rsid w:val="00F841BB"/>
    <w:rsid w:val="00F842A8"/>
    <w:rsid w:val="00F845C8"/>
    <w:rsid w:val="00F84739"/>
    <w:rsid w:val="00F85B86"/>
    <w:rsid w:val="00F85C33"/>
    <w:rsid w:val="00F87AEE"/>
    <w:rsid w:val="00F90986"/>
    <w:rsid w:val="00F90EAD"/>
    <w:rsid w:val="00F911D3"/>
    <w:rsid w:val="00F91BE6"/>
    <w:rsid w:val="00F931C8"/>
    <w:rsid w:val="00F9413A"/>
    <w:rsid w:val="00F94FD3"/>
    <w:rsid w:val="00F95436"/>
    <w:rsid w:val="00F97683"/>
    <w:rsid w:val="00F97E72"/>
    <w:rsid w:val="00FA3E16"/>
    <w:rsid w:val="00FA4E10"/>
    <w:rsid w:val="00FA4F49"/>
    <w:rsid w:val="00FA5B93"/>
    <w:rsid w:val="00FA608C"/>
    <w:rsid w:val="00FA60D9"/>
    <w:rsid w:val="00FA63B2"/>
    <w:rsid w:val="00FA647F"/>
    <w:rsid w:val="00FA6E72"/>
    <w:rsid w:val="00FB20C8"/>
    <w:rsid w:val="00FB327C"/>
    <w:rsid w:val="00FB3B69"/>
    <w:rsid w:val="00FB51E8"/>
    <w:rsid w:val="00FB6875"/>
    <w:rsid w:val="00FB7014"/>
    <w:rsid w:val="00FC0435"/>
    <w:rsid w:val="00FC1506"/>
    <w:rsid w:val="00FC1E1D"/>
    <w:rsid w:val="00FC23B7"/>
    <w:rsid w:val="00FC25DB"/>
    <w:rsid w:val="00FC3025"/>
    <w:rsid w:val="00FC5586"/>
    <w:rsid w:val="00FC6AAB"/>
    <w:rsid w:val="00FC77C1"/>
    <w:rsid w:val="00FD00B6"/>
    <w:rsid w:val="00FD285C"/>
    <w:rsid w:val="00FD2AE1"/>
    <w:rsid w:val="00FD4D44"/>
    <w:rsid w:val="00FD6284"/>
    <w:rsid w:val="00FD75B4"/>
    <w:rsid w:val="00FD7868"/>
    <w:rsid w:val="00FE0584"/>
    <w:rsid w:val="00FE0DFF"/>
    <w:rsid w:val="00FE1197"/>
    <w:rsid w:val="00FE1443"/>
    <w:rsid w:val="00FE14CE"/>
    <w:rsid w:val="00FE290A"/>
    <w:rsid w:val="00FE2BFE"/>
    <w:rsid w:val="00FE453D"/>
    <w:rsid w:val="00FE648B"/>
    <w:rsid w:val="00FE64D1"/>
    <w:rsid w:val="00FE6B53"/>
    <w:rsid w:val="00FE6F0F"/>
    <w:rsid w:val="00FE6FE5"/>
    <w:rsid w:val="00FE7049"/>
    <w:rsid w:val="00FF1E9E"/>
    <w:rsid w:val="00FF27BC"/>
    <w:rsid w:val="00FF2E87"/>
    <w:rsid w:val="00FF3CEA"/>
    <w:rsid w:val="00FF3EEB"/>
    <w:rsid w:val="00FF3F23"/>
    <w:rsid w:val="00FF5294"/>
    <w:rsid w:val="00FF6698"/>
    <w:rsid w:val="00FF6A16"/>
    <w:rsid w:val="00FF79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D05"/>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EF755C"/>
    <w:pPr>
      <w:keepNext/>
      <w:keepLines/>
      <w:numPr>
        <w:numId w:val="2"/>
      </w:numPr>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81271D"/>
    <w:pPr>
      <w:keepNext/>
      <w:keepLines/>
      <w:numPr>
        <w:ilvl w:val="1"/>
        <w:numId w:val="2"/>
      </w:numPr>
      <w:suppressAutoHyphens/>
      <w:spacing w:before="200" w:after="0"/>
      <w:outlineLvl w:val="1"/>
    </w:pPr>
    <w:rPr>
      <w:rFonts w:eastAsiaTheme="majorEastAsia" w:cstheme="majorBidi"/>
      <w:b/>
      <w:bCs/>
      <w:color w:val="000000"/>
      <w:lang w:eastAsia="en-US"/>
    </w:rPr>
  </w:style>
  <w:style w:type="paragraph" w:styleId="Heading3">
    <w:name w:val="heading 3"/>
    <w:basedOn w:val="Normal"/>
    <w:next w:val="Normal"/>
    <w:link w:val="Heading3Char"/>
    <w:uiPriority w:val="9"/>
    <w:semiHidden/>
    <w:unhideWhenUsed/>
    <w:qFormat/>
    <w:rsid w:val="00EF755C"/>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755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755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755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755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755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755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7F57"/>
    <w:pPr>
      <w:autoSpaceDE w:val="0"/>
      <w:autoSpaceDN w:val="0"/>
      <w:adjustRightInd w:val="0"/>
      <w:spacing w:after="0" w:line="240" w:lineRule="auto"/>
    </w:pPr>
    <w:rPr>
      <w:rFonts w:ascii="Calibri" w:hAnsi="Calibri" w:cs="Calibri"/>
      <w:color w:val="000000"/>
      <w:sz w:val="24"/>
      <w:szCs w:val="24"/>
    </w:rPr>
  </w:style>
  <w:style w:type="paragraph" w:styleId="Date">
    <w:name w:val="Date"/>
    <w:basedOn w:val="Normal"/>
    <w:next w:val="Normal"/>
    <w:link w:val="DateChar"/>
    <w:uiPriority w:val="99"/>
    <w:semiHidden/>
    <w:unhideWhenUsed/>
    <w:rsid w:val="002A5419"/>
  </w:style>
  <w:style w:type="character" w:customStyle="1" w:styleId="DateChar">
    <w:name w:val="Date Char"/>
    <w:basedOn w:val="DefaultParagraphFont"/>
    <w:link w:val="Date"/>
    <w:uiPriority w:val="99"/>
    <w:semiHidden/>
    <w:rsid w:val="002A5419"/>
  </w:style>
  <w:style w:type="character" w:customStyle="1" w:styleId="Heading2Char">
    <w:name w:val="Heading 2 Char"/>
    <w:basedOn w:val="DefaultParagraphFont"/>
    <w:link w:val="Heading2"/>
    <w:uiPriority w:val="9"/>
    <w:qFormat/>
    <w:rsid w:val="0081271D"/>
    <w:rPr>
      <w:rFonts w:ascii="Arial" w:eastAsiaTheme="majorEastAsia" w:hAnsi="Arial" w:cstheme="majorBidi"/>
      <w:b/>
      <w:bCs/>
      <w:color w:val="000000"/>
      <w:sz w:val="24"/>
      <w:szCs w:val="24"/>
      <w:lang w:eastAsia="en-US"/>
    </w:rPr>
  </w:style>
  <w:style w:type="paragraph" w:customStyle="1" w:styleId="TextBody">
    <w:name w:val="Text Body"/>
    <w:basedOn w:val="Normal"/>
    <w:rsid w:val="00287C03"/>
    <w:pPr>
      <w:widowControl w:val="0"/>
      <w:suppressAutoHyphens/>
      <w:spacing w:after="140" w:line="288" w:lineRule="auto"/>
    </w:pPr>
    <w:rPr>
      <w:rFonts w:eastAsia="Droid Sans Fallback" w:cs="FreeSans"/>
      <w:color w:val="00000A"/>
      <w:lang w:val="en-AU" w:eastAsia="zh-CN" w:bidi="hi-IN"/>
    </w:rPr>
  </w:style>
  <w:style w:type="character" w:customStyle="1" w:styleId="Heading1Char">
    <w:name w:val="Heading 1 Char"/>
    <w:basedOn w:val="DefaultParagraphFont"/>
    <w:link w:val="Heading1"/>
    <w:uiPriority w:val="9"/>
    <w:rsid w:val="00EF755C"/>
    <w:rPr>
      <w:rFonts w:ascii="Arial" w:eastAsiaTheme="majorEastAsia" w:hAnsi="Arial" w:cstheme="majorBidi"/>
      <w:b/>
      <w:bCs/>
      <w:color w:val="000000" w:themeColor="text1"/>
      <w:sz w:val="28"/>
      <w:szCs w:val="28"/>
    </w:rPr>
  </w:style>
  <w:style w:type="paragraph" w:styleId="TOCHeading">
    <w:name w:val="TOC Heading"/>
    <w:basedOn w:val="Heading1"/>
    <w:next w:val="Normal"/>
    <w:uiPriority w:val="39"/>
    <w:unhideWhenUsed/>
    <w:qFormat/>
    <w:rsid w:val="00E10D28"/>
    <w:pPr>
      <w:numPr>
        <w:numId w:val="0"/>
      </w:numPr>
      <w:spacing w:line="276" w:lineRule="auto"/>
      <w:outlineLvl w:val="9"/>
    </w:pPr>
    <w:rPr>
      <w:rFonts w:asciiTheme="majorHAnsi" w:hAnsiTheme="majorHAnsi"/>
      <w:lang w:val="en-US"/>
    </w:rPr>
  </w:style>
  <w:style w:type="paragraph" w:styleId="TOC1">
    <w:name w:val="toc 1"/>
    <w:basedOn w:val="Normal"/>
    <w:next w:val="Normal"/>
    <w:autoRedefine/>
    <w:uiPriority w:val="39"/>
    <w:unhideWhenUsed/>
    <w:rsid w:val="00B4160A"/>
    <w:pPr>
      <w:spacing w:after="100"/>
    </w:pPr>
  </w:style>
  <w:style w:type="character" w:styleId="Hyperlink">
    <w:name w:val="Hyperlink"/>
    <w:basedOn w:val="DefaultParagraphFont"/>
    <w:uiPriority w:val="99"/>
    <w:unhideWhenUsed/>
    <w:rsid w:val="00B4160A"/>
    <w:rPr>
      <w:color w:val="0000FF" w:themeColor="hyperlink"/>
      <w:u w:val="single"/>
    </w:rPr>
  </w:style>
  <w:style w:type="paragraph" w:styleId="BalloonText">
    <w:name w:val="Balloon Text"/>
    <w:basedOn w:val="Normal"/>
    <w:link w:val="BalloonTextChar"/>
    <w:uiPriority w:val="99"/>
    <w:semiHidden/>
    <w:unhideWhenUsed/>
    <w:rsid w:val="00B4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60A"/>
    <w:rPr>
      <w:rFonts w:ascii="Tahoma" w:hAnsi="Tahoma" w:cs="Tahoma"/>
      <w:sz w:val="16"/>
      <w:szCs w:val="16"/>
    </w:rPr>
  </w:style>
  <w:style w:type="paragraph" w:styleId="Header">
    <w:name w:val="header"/>
    <w:basedOn w:val="Normal"/>
    <w:link w:val="HeaderChar"/>
    <w:uiPriority w:val="99"/>
    <w:unhideWhenUsed/>
    <w:rsid w:val="00A23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11C"/>
    <w:rPr>
      <w:rFonts w:ascii="Arial" w:hAnsi="Arial" w:cs="Arial"/>
      <w:sz w:val="24"/>
      <w:szCs w:val="24"/>
    </w:rPr>
  </w:style>
  <w:style w:type="paragraph" w:styleId="Footer">
    <w:name w:val="footer"/>
    <w:basedOn w:val="Normal"/>
    <w:link w:val="FooterChar"/>
    <w:uiPriority w:val="99"/>
    <w:unhideWhenUsed/>
    <w:rsid w:val="00A23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11C"/>
    <w:rPr>
      <w:rFonts w:ascii="Arial" w:hAnsi="Arial" w:cs="Arial"/>
      <w:sz w:val="24"/>
      <w:szCs w:val="24"/>
    </w:rPr>
  </w:style>
  <w:style w:type="character" w:customStyle="1" w:styleId="Heading3Char">
    <w:name w:val="Heading 3 Char"/>
    <w:basedOn w:val="DefaultParagraphFont"/>
    <w:link w:val="Heading3"/>
    <w:uiPriority w:val="9"/>
    <w:semiHidden/>
    <w:rsid w:val="00EF755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EF755C"/>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EF755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F755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F755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F755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755C"/>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093BE6"/>
  </w:style>
  <w:style w:type="paragraph" w:styleId="TOC2">
    <w:name w:val="toc 2"/>
    <w:basedOn w:val="Normal"/>
    <w:next w:val="Normal"/>
    <w:autoRedefine/>
    <w:uiPriority w:val="39"/>
    <w:unhideWhenUsed/>
    <w:rsid w:val="009E05C4"/>
    <w:pPr>
      <w:spacing w:after="100"/>
      <w:ind w:left="240"/>
    </w:pPr>
  </w:style>
  <w:style w:type="paragraph" w:styleId="Caption">
    <w:name w:val="caption"/>
    <w:basedOn w:val="Normal"/>
    <w:next w:val="Normal"/>
    <w:uiPriority w:val="35"/>
    <w:unhideWhenUsed/>
    <w:qFormat/>
    <w:rsid w:val="005637EF"/>
    <w:pPr>
      <w:spacing w:line="240" w:lineRule="auto"/>
      <w:jc w:val="center"/>
    </w:pPr>
    <w:rPr>
      <w:b/>
      <w:bCs/>
      <w:color w:val="000000" w:themeColor="text1"/>
      <w:sz w:val="20"/>
      <w:szCs w:val="20"/>
    </w:rPr>
  </w:style>
  <w:style w:type="paragraph" w:styleId="TableofFigures">
    <w:name w:val="table of figures"/>
    <w:basedOn w:val="Normal"/>
    <w:next w:val="Normal"/>
    <w:uiPriority w:val="99"/>
    <w:unhideWhenUsed/>
    <w:rsid w:val="00E64F5D"/>
    <w:pPr>
      <w:spacing w:after="0"/>
    </w:pPr>
  </w:style>
  <w:style w:type="paragraph" w:styleId="FootnoteText">
    <w:name w:val="footnote text"/>
    <w:basedOn w:val="Normal"/>
    <w:link w:val="FootnoteTextChar"/>
    <w:uiPriority w:val="99"/>
    <w:semiHidden/>
    <w:unhideWhenUsed/>
    <w:rsid w:val="00C557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57DB"/>
    <w:rPr>
      <w:rFonts w:ascii="Arial" w:hAnsi="Arial" w:cs="Arial"/>
      <w:sz w:val="20"/>
      <w:szCs w:val="20"/>
    </w:rPr>
  </w:style>
  <w:style w:type="character" w:styleId="FootnoteReference">
    <w:name w:val="footnote reference"/>
    <w:basedOn w:val="DefaultParagraphFont"/>
    <w:uiPriority w:val="99"/>
    <w:semiHidden/>
    <w:unhideWhenUsed/>
    <w:rsid w:val="00C557DB"/>
    <w:rPr>
      <w:vertAlign w:val="superscript"/>
    </w:rPr>
  </w:style>
  <w:style w:type="character" w:styleId="PlaceholderText">
    <w:name w:val="Placeholder Text"/>
    <w:basedOn w:val="DefaultParagraphFont"/>
    <w:uiPriority w:val="99"/>
    <w:semiHidden/>
    <w:rsid w:val="00CD384A"/>
    <w:rPr>
      <w:color w:val="808080"/>
    </w:rPr>
  </w:style>
  <w:style w:type="paragraph" w:styleId="ListParagraph">
    <w:name w:val="List Paragraph"/>
    <w:basedOn w:val="Normal"/>
    <w:uiPriority w:val="34"/>
    <w:qFormat/>
    <w:rsid w:val="00F55756"/>
    <w:pPr>
      <w:ind w:left="720"/>
      <w:contextualSpacing/>
    </w:pPr>
  </w:style>
  <w:style w:type="paragraph" w:styleId="NoSpacing">
    <w:name w:val="No Spacing"/>
    <w:uiPriority w:val="1"/>
    <w:qFormat/>
    <w:rsid w:val="009712E1"/>
    <w:pPr>
      <w:spacing w:after="0" w:line="240" w:lineRule="auto"/>
    </w:pPr>
    <w:rPr>
      <w:rFonts w:ascii="Arial" w:hAnsi="Arial" w:cs="Arial"/>
      <w:sz w:val="24"/>
      <w:szCs w:val="24"/>
    </w:rPr>
  </w:style>
  <w:style w:type="character" w:styleId="FollowedHyperlink">
    <w:name w:val="FollowedHyperlink"/>
    <w:basedOn w:val="DefaultParagraphFont"/>
    <w:uiPriority w:val="99"/>
    <w:semiHidden/>
    <w:unhideWhenUsed/>
    <w:rsid w:val="00094640"/>
    <w:rPr>
      <w:color w:val="800080" w:themeColor="followedHyperlink"/>
      <w:u w:val="single"/>
    </w:rPr>
  </w:style>
  <w:style w:type="table" w:styleId="TableGrid">
    <w:name w:val="Table Grid"/>
    <w:basedOn w:val="TableNormal"/>
    <w:uiPriority w:val="59"/>
    <w:rsid w:val="00BA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D05"/>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EF755C"/>
    <w:pPr>
      <w:keepNext/>
      <w:keepLines/>
      <w:numPr>
        <w:numId w:val="2"/>
      </w:numPr>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81271D"/>
    <w:pPr>
      <w:keepNext/>
      <w:keepLines/>
      <w:numPr>
        <w:ilvl w:val="1"/>
        <w:numId w:val="2"/>
      </w:numPr>
      <w:suppressAutoHyphens/>
      <w:spacing w:before="200" w:after="0"/>
      <w:outlineLvl w:val="1"/>
    </w:pPr>
    <w:rPr>
      <w:rFonts w:eastAsiaTheme="majorEastAsia" w:cstheme="majorBidi"/>
      <w:b/>
      <w:bCs/>
      <w:color w:val="000000"/>
      <w:lang w:eastAsia="en-US"/>
    </w:rPr>
  </w:style>
  <w:style w:type="paragraph" w:styleId="Heading3">
    <w:name w:val="heading 3"/>
    <w:basedOn w:val="Normal"/>
    <w:next w:val="Normal"/>
    <w:link w:val="Heading3Char"/>
    <w:uiPriority w:val="9"/>
    <w:semiHidden/>
    <w:unhideWhenUsed/>
    <w:qFormat/>
    <w:rsid w:val="00EF755C"/>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755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755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755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755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755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755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7F57"/>
    <w:pPr>
      <w:autoSpaceDE w:val="0"/>
      <w:autoSpaceDN w:val="0"/>
      <w:adjustRightInd w:val="0"/>
      <w:spacing w:after="0" w:line="240" w:lineRule="auto"/>
    </w:pPr>
    <w:rPr>
      <w:rFonts w:ascii="Calibri" w:hAnsi="Calibri" w:cs="Calibri"/>
      <w:color w:val="000000"/>
      <w:sz w:val="24"/>
      <w:szCs w:val="24"/>
    </w:rPr>
  </w:style>
  <w:style w:type="paragraph" w:styleId="Date">
    <w:name w:val="Date"/>
    <w:basedOn w:val="Normal"/>
    <w:next w:val="Normal"/>
    <w:link w:val="DateChar"/>
    <w:uiPriority w:val="99"/>
    <w:semiHidden/>
    <w:unhideWhenUsed/>
    <w:rsid w:val="002A5419"/>
  </w:style>
  <w:style w:type="character" w:customStyle="1" w:styleId="DateChar">
    <w:name w:val="Date Char"/>
    <w:basedOn w:val="DefaultParagraphFont"/>
    <w:link w:val="Date"/>
    <w:uiPriority w:val="99"/>
    <w:semiHidden/>
    <w:rsid w:val="002A5419"/>
  </w:style>
  <w:style w:type="character" w:customStyle="1" w:styleId="Heading2Char">
    <w:name w:val="Heading 2 Char"/>
    <w:basedOn w:val="DefaultParagraphFont"/>
    <w:link w:val="Heading2"/>
    <w:uiPriority w:val="9"/>
    <w:qFormat/>
    <w:rsid w:val="0081271D"/>
    <w:rPr>
      <w:rFonts w:ascii="Arial" w:eastAsiaTheme="majorEastAsia" w:hAnsi="Arial" w:cstheme="majorBidi"/>
      <w:b/>
      <w:bCs/>
      <w:color w:val="000000"/>
      <w:sz w:val="24"/>
      <w:szCs w:val="24"/>
      <w:lang w:eastAsia="en-US"/>
    </w:rPr>
  </w:style>
  <w:style w:type="paragraph" w:customStyle="1" w:styleId="TextBody">
    <w:name w:val="Text Body"/>
    <w:basedOn w:val="Normal"/>
    <w:rsid w:val="00287C03"/>
    <w:pPr>
      <w:widowControl w:val="0"/>
      <w:suppressAutoHyphens/>
      <w:spacing w:after="140" w:line="288" w:lineRule="auto"/>
    </w:pPr>
    <w:rPr>
      <w:rFonts w:eastAsia="Droid Sans Fallback" w:cs="FreeSans"/>
      <w:color w:val="00000A"/>
      <w:lang w:val="en-AU" w:eastAsia="zh-CN" w:bidi="hi-IN"/>
    </w:rPr>
  </w:style>
  <w:style w:type="character" w:customStyle="1" w:styleId="Heading1Char">
    <w:name w:val="Heading 1 Char"/>
    <w:basedOn w:val="DefaultParagraphFont"/>
    <w:link w:val="Heading1"/>
    <w:uiPriority w:val="9"/>
    <w:rsid w:val="00EF755C"/>
    <w:rPr>
      <w:rFonts w:ascii="Arial" w:eastAsiaTheme="majorEastAsia" w:hAnsi="Arial" w:cstheme="majorBidi"/>
      <w:b/>
      <w:bCs/>
      <w:color w:val="000000" w:themeColor="text1"/>
      <w:sz w:val="28"/>
      <w:szCs w:val="28"/>
    </w:rPr>
  </w:style>
  <w:style w:type="paragraph" w:styleId="TOCHeading">
    <w:name w:val="TOC Heading"/>
    <w:basedOn w:val="Heading1"/>
    <w:next w:val="Normal"/>
    <w:uiPriority w:val="39"/>
    <w:unhideWhenUsed/>
    <w:qFormat/>
    <w:rsid w:val="00E10D28"/>
    <w:pPr>
      <w:numPr>
        <w:numId w:val="0"/>
      </w:numPr>
      <w:spacing w:line="276" w:lineRule="auto"/>
      <w:outlineLvl w:val="9"/>
    </w:pPr>
    <w:rPr>
      <w:rFonts w:asciiTheme="majorHAnsi" w:hAnsiTheme="majorHAnsi"/>
      <w:lang w:val="en-US"/>
    </w:rPr>
  </w:style>
  <w:style w:type="paragraph" w:styleId="TOC1">
    <w:name w:val="toc 1"/>
    <w:basedOn w:val="Normal"/>
    <w:next w:val="Normal"/>
    <w:autoRedefine/>
    <w:uiPriority w:val="39"/>
    <w:unhideWhenUsed/>
    <w:rsid w:val="00B4160A"/>
    <w:pPr>
      <w:spacing w:after="100"/>
    </w:pPr>
  </w:style>
  <w:style w:type="character" w:styleId="Hyperlink">
    <w:name w:val="Hyperlink"/>
    <w:basedOn w:val="DefaultParagraphFont"/>
    <w:uiPriority w:val="99"/>
    <w:unhideWhenUsed/>
    <w:rsid w:val="00B4160A"/>
    <w:rPr>
      <w:color w:val="0000FF" w:themeColor="hyperlink"/>
      <w:u w:val="single"/>
    </w:rPr>
  </w:style>
  <w:style w:type="paragraph" w:styleId="BalloonText">
    <w:name w:val="Balloon Text"/>
    <w:basedOn w:val="Normal"/>
    <w:link w:val="BalloonTextChar"/>
    <w:uiPriority w:val="99"/>
    <w:semiHidden/>
    <w:unhideWhenUsed/>
    <w:rsid w:val="00B4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60A"/>
    <w:rPr>
      <w:rFonts w:ascii="Tahoma" w:hAnsi="Tahoma" w:cs="Tahoma"/>
      <w:sz w:val="16"/>
      <w:szCs w:val="16"/>
    </w:rPr>
  </w:style>
  <w:style w:type="paragraph" w:styleId="Header">
    <w:name w:val="header"/>
    <w:basedOn w:val="Normal"/>
    <w:link w:val="HeaderChar"/>
    <w:uiPriority w:val="99"/>
    <w:unhideWhenUsed/>
    <w:rsid w:val="00A23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11C"/>
    <w:rPr>
      <w:rFonts w:ascii="Arial" w:hAnsi="Arial" w:cs="Arial"/>
      <w:sz w:val="24"/>
      <w:szCs w:val="24"/>
    </w:rPr>
  </w:style>
  <w:style w:type="paragraph" w:styleId="Footer">
    <w:name w:val="footer"/>
    <w:basedOn w:val="Normal"/>
    <w:link w:val="FooterChar"/>
    <w:uiPriority w:val="99"/>
    <w:unhideWhenUsed/>
    <w:rsid w:val="00A23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11C"/>
    <w:rPr>
      <w:rFonts w:ascii="Arial" w:hAnsi="Arial" w:cs="Arial"/>
      <w:sz w:val="24"/>
      <w:szCs w:val="24"/>
    </w:rPr>
  </w:style>
  <w:style w:type="character" w:customStyle="1" w:styleId="Heading3Char">
    <w:name w:val="Heading 3 Char"/>
    <w:basedOn w:val="DefaultParagraphFont"/>
    <w:link w:val="Heading3"/>
    <w:uiPriority w:val="9"/>
    <w:semiHidden/>
    <w:rsid w:val="00EF755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EF755C"/>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EF755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F755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F755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F755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755C"/>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093BE6"/>
  </w:style>
  <w:style w:type="paragraph" w:styleId="TOC2">
    <w:name w:val="toc 2"/>
    <w:basedOn w:val="Normal"/>
    <w:next w:val="Normal"/>
    <w:autoRedefine/>
    <w:uiPriority w:val="39"/>
    <w:unhideWhenUsed/>
    <w:rsid w:val="009E05C4"/>
    <w:pPr>
      <w:spacing w:after="100"/>
      <w:ind w:left="240"/>
    </w:pPr>
  </w:style>
  <w:style w:type="paragraph" w:styleId="Caption">
    <w:name w:val="caption"/>
    <w:basedOn w:val="Normal"/>
    <w:next w:val="Normal"/>
    <w:uiPriority w:val="35"/>
    <w:unhideWhenUsed/>
    <w:qFormat/>
    <w:rsid w:val="005637EF"/>
    <w:pPr>
      <w:spacing w:line="240" w:lineRule="auto"/>
      <w:jc w:val="center"/>
    </w:pPr>
    <w:rPr>
      <w:b/>
      <w:bCs/>
      <w:color w:val="000000" w:themeColor="text1"/>
      <w:sz w:val="20"/>
      <w:szCs w:val="20"/>
    </w:rPr>
  </w:style>
  <w:style w:type="paragraph" w:styleId="TableofFigures">
    <w:name w:val="table of figures"/>
    <w:basedOn w:val="Normal"/>
    <w:next w:val="Normal"/>
    <w:uiPriority w:val="99"/>
    <w:unhideWhenUsed/>
    <w:rsid w:val="00E64F5D"/>
    <w:pPr>
      <w:spacing w:after="0"/>
    </w:pPr>
  </w:style>
  <w:style w:type="paragraph" w:styleId="FootnoteText">
    <w:name w:val="footnote text"/>
    <w:basedOn w:val="Normal"/>
    <w:link w:val="FootnoteTextChar"/>
    <w:uiPriority w:val="99"/>
    <w:semiHidden/>
    <w:unhideWhenUsed/>
    <w:rsid w:val="00C557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57DB"/>
    <w:rPr>
      <w:rFonts w:ascii="Arial" w:hAnsi="Arial" w:cs="Arial"/>
      <w:sz w:val="20"/>
      <w:szCs w:val="20"/>
    </w:rPr>
  </w:style>
  <w:style w:type="character" w:styleId="FootnoteReference">
    <w:name w:val="footnote reference"/>
    <w:basedOn w:val="DefaultParagraphFont"/>
    <w:uiPriority w:val="99"/>
    <w:semiHidden/>
    <w:unhideWhenUsed/>
    <w:rsid w:val="00C557DB"/>
    <w:rPr>
      <w:vertAlign w:val="superscript"/>
    </w:rPr>
  </w:style>
  <w:style w:type="character" w:styleId="PlaceholderText">
    <w:name w:val="Placeholder Text"/>
    <w:basedOn w:val="DefaultParagraphFont"/>
    <w:uiPriority w:val="99"/>
    <w:semiHidden/>
    <w:rsid w:val="00CD384A"/>
    <w:rPr>
      <w:color w:val="808080"/>
    </w:rPr>
  </w:style>
  <w:style w:type="paragraph" w:styleId="ListParagraph">
    <w:name w:val="List Paragraph"/>
    <w:basedOn w:val="Normal"/>
    <w:uiPriority w:val="34"/>
    <w:qFormat/>
    <w:rsid w:val="00F55756"/>
    <w:pPr>
      <w:ind w:left="720"/>
      <w:contextualSpacing/>
    </w:pPr>
  </w:style>
  <w:style w:type="paragraph" w:styleId="NoSpacing">
    <w:name w:val="No Spacing"/>
    <w:uiPriority w:val="1"/>
    <w:qFormat/>
    <w:rsid w:val="009712E1"/>
    <w:pPr>
      <w:spacing w:after="0" w:line="240" w:lineRule="auto"/>
    </w:pPr>
    <w:rPr>
      <w:rFonts w:ascii="Arial" w:hAnsi="Arial" w:cs="Arial"/>
      <w:sz w:val="24"/>
      <w:szCs w:val="24"/>
    </w:rPr>
  </w:style>
  <w:style w:type="character" w:styleId="FollowedHyperlink">
    <w:name w:val="FollowedHyperlink"/>
    <w:basedOn w:val="DefaultParagraphFont"/>
    <w:uiPriority w:val="99"/>
    <w:semiHidden/>
    <w:unhideWhenUsed/>
    <w:rsid w:val="00094640"/>
    <w:rPr>
      <w:color w:val="800080" w:themeColor="followedHyperlink"/>
      <w:u w:val="single"/>
    </w:rPr>
  </w:style>
  <w:style w:type="table" w:styleId="TableGrid">
    <w:name w:val="Table Grid"/>
    <w:basedOn w:val="TableNormal"/>
    <w:uiPriority w:val="59"/>
    <w:rsid w:val="00BA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52201">
      <w:bodyDiv w:val="1"/>
      <w:marLeft w:val="0"/>
      <w:marRight w:val="0"/>
      <w:marTop w:val="0"/>
      <w:marBottom w:val="0"/>
      <w:divBdr>
        <w:top w:val="none" w:sz="0" w:space="0" w:color="auto"/>
        <w:left w:val="none" w:sz="0" w:space="0" w:color="auto"/>
        <w:bottom w:val="none" w:sz="0" w:space="0" w:color="auto"/>
        <w:right w:val="none" w:sz="0" w:space="0" w:color="auto"/>
      </w:divBdr>
    </w:div>
    <w:div w:id="390080369">
      <w:bodyDiv w:val="1"/>
      <w:marLeft w:val="0"/>
      <w:marRight w:val="0"/>
      <w:marTop w:val="0"/>
      <w:marBottom w:val="0"/>
      <w:divBdr>
        <w:top w:val="none" w:sz="0" w:space="0" w:color="auto"/>
        <w:left w:val="none" w:sz="0" w:space="0" w:color="auto"/>
        <w:bottom w:val="none" w:sz="0" w:space="0" w:color="auto"/>
        <w:right w:val="none" w:sz="0" w:space="0" w:color="auto"/>
      </w:divBdr>
    </w:div>
    <w:div w:id="684014078">
      <w:bodyDiv w:val="1"/>
      <w:marLeft w:val="0"/>
      <w:marRight w:val="0"/>
      <w:marTop w:val="0"/>
      <w:marBottom w:val="0"/>
      <w:divBdr>
        <w:top w:val="none" w:sz="0" w:space="0" w:color="auto"/>
        <w:left w:val="none" w:sz="0" w:space="0" w:color="auto"/>
        <w:bottom w:val="none" w:sz="0" w:space="0" w:color="auto"/>
        <w:right w:val="none" w:sz="0" w:space="0" w:color="auto"/>
      </w:divBdr>
    </w:div>
    <w:div w:id="1179155356">
      <w:bodyDiv w:val="1"/>
      <w:marLeft w:val="0"/>
      <w:marRight w:val="0"/>
      <w:marTop w:val="0"/>
      <w:marBottom w:val="0"/>
      <w:divBdr>
        <w:top w:val="none" w:sz="0" w:space="0" w:color="auto"/>
        <w:left w:val="none" w:sz="0" w:space="0" w:color="auto"/>
        <w:bottom w:val="none" w:sz="0" w:space="0" w:color="auto"/>
        <w:right w:val="none" w:sz="0" w:space="0" w:color="auto"/>
      </w:divBdr>
    </w:div>
    <w:div w:id="1245915436">
      <w:bodyDiv w:val="1"/>
      <w:marLeft w:val="0"/>
      <w:marRight w:val="0"/>
      <w:marTop w:val="0"/>
      <w:marBottom w:val="0"/>
      <w:divBdr>
        <w:top w:val="none" w:sz="0" w:space="0" w:color="auto"/>
        <w:left w:val="none" w:sz="0" w:space="0" w:color="auto"/>
        <w:bottom w:val="none" w:sz="0" w:space="0" w:color="auto"/>
        <w:right w:val="none" w:sz="0" w:space="0" w:color="auto"/>
      </w:divBdr>
    </w:div>
    <w:div w:id="1255551950">
      <w:bodyDiv w:val="1"/>
      <w:marLeft w:val="0"/>
      <w:marRight w:val="0"/>
      <w:marTop w:val="0"/>
      <w:marBottom w:val="0"/>
      <w:divBdr>
        <w:top w:val="none" w:sz="0" w:space="0" w:color="auto"/>
        <w:left w:val="none" w:sz="0" w:space="0" w:color="auto"/>
        <w:bottom w:val="none" w:sz="0" w:space="0" w:color="auto"/>
        <w:right w:val="none" w:sz="0" w:space="0" w:color="auto"/>
      </w:divBdr>
    </w:div>
    <w:div w:id="1272780292">
      <w:bodyDiv w:val="1"/>
      <w:marLeft w:val="0"/>
      <w:marRight w:val="0"/>
      <w:marTop w:val="0"/>
      <w:marBottom w:val="0"/>
      <w:divBdr>
        <w:top w:val="none" w:sz="0" w:space="0" w:color="auto"/>
        <w:left w:val="none" w:sz="0" w:space="0" w:color="auto"/>
        <w:bottom w:val="none" w:sz="0" w:space="0" w:color="auto"/>
        <w:right w:val="none" w:sz="0" w:space="0" w:color="auto"/>
      </w:divBdr>
    </w:div>
    <w:div w:id="1767270574">
      <w:bodyDiv w:val="1"/>
      <w:marLeft w:val="0"/>
      <w:marRight w:val="0"/>
      <w:marTop w:val="0"/>
      <w:marBottom w:val="0"/>
      <w:divBdr>
        <w:top w:val="none" w:sz="0" w:space="0" w:color="auto"/>
        <w:left w:val="none" w:sz="0" w:space="0" w:color="auto"/>
        <w:bottom w:val="none" w:sz="0" w:space="0" w:color="auto"/>
        <w:right w:val="none" w:sz="0" w:space="0" w:color="auto"/>
      </w:divBdr>
    </w:div>
    <w:div w:id="1935548680">
      <w:bodyDiv w:val="1"/>
      <w:marLeft w:val="0"/>
      <w:marRight w:val="0"/>
      <w:marTop w:val="0"/>
      <w:marBottom w:val="0"/>
      <w:divBdr>
        <w:top w:val="none" w:sz="0" w:space="0" w:color="auto"/>
        <w:left w:val="none" w:sz="0" w:space="0" w:color="auto"/>
        <w:bottom w:val="none" w:sz="0" w:space="0" w:color="auto"/>
        <w:right w:val="none" w:sz="0" w:space="0" w:color="auto"/>
      </w:divBdr>
    </w:div>
    <w:div w:id="206925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download.tensorflow.org/paper/whitepaper2015.pdf" TargetMode="External"/><Relationship Id="rId47" Type="http://schemas.openxmlformats.org/officeDocument/2006/relationships/hyperlink" Target="https://github.com/aymericdamien/TensorFlow-Examples" TargetMode="External"/><Relationship Id="rId50" Type="http://schemas.openxmlformats.org/officeDocument/2006/relationships/hyperlink" Target="http://colah.github.io/posts/2015-08-Understanding-LSTMs/" TargetMode="External"/><Relationship Id="rId55" Type="http://schemas.openxmlformats.org/officeDocument/2006/relationships/hyperlink" Target="https://www.tensorflow.or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www.faqs.org/faqs/ai-faq/neural-nets/"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hyperlink" Target="http://siblisresearc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www.cboe.com/micro/vix/pdf/cboe30c7-volindex_qrg.pdf" TargetMode="External"/><Relationship Id="rId53" Type="http://schemas.openxmlformats.org/officeDocument/2006/relationships/hyperlink" Target="https://pypi.python.org/pypi/arch/3.1"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karpathy.github.io/2015/05/21/rnn-effectiveness/" TargetMode="External"/><Relationship Id="rId57"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http://www.cboe.com/products/equityoptionspecs.aspx" TargetMode="External"/><Relationship Id="rId52" Type="http://schemas.openxmlformats.org/officeDocument/2006/relationships/hyperlink" Target="http://sebastianruder.com/optimizing-gradient-descent/"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www.berkshirehathaway.com/letters/2014ltr.pdf" TargetMode="External"/><Relationship Id="rId48" Type="http://schemas.openxmlformats.org/officeDocument/2006/relationships/hyperlink" Target="https://www.google.com/trends/" TargetMode="External"/><Relationship Id="rId56" Type="http://schemas.openxmlformats.org/officeDocument/2006/relationships/footer" Target="footer5.xml"/><Relationship Id="rId8" Type="http://schemas.openxmlformats.org/officeDocument/2006/relationships/endnotes" Target="endnotes.xml"/><Relationship Id="rId51" Type="http://schemas.openxmlformats.org/officeDocument/2006/relationships/hyperlink" Target="http://deliprao.com/archives/98"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2B4B9-624D-4A11-B6DC-766EF33AC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5024</TotalTime>
  <Pages>1</Pages>
  <Words>17380</Words>
  <Characters>99069</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mwp</dc:creator>
  <cp:lastModifiedBy>mwp</cp:lastModifiedBy>
  <cp:revision>2748</cp:revision>
  <cp:lastPrinted>2017-04-14T07:45:00Z</cp:lastPrinted>
  <dcterms:created xsi:type="dcterms:W3CDTF">2016-04-23T03:19:00Z</dcterms:created>
  <dcterms:modified xsi:type="dcterms:W3CDTF">2017-04-14T07:50:00Z</dcterms:modified>
</cp:coreProperties>
</file>