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431" w:rsidRDefault="00476B33">
      <w:pPr>
        <w:rPr>
          <w:b/>
          <w:u w:val="single"/>
        </w:rPr>
      </w:pPr>
      <w:r w:rsidRPr="00476B33">
        <w:rPr>
          <w:b/>
          <w:u w:val="single"/>
        </w:rPr>
        <w:t>DWH Deployment</w:t>
      </w:r>
      <w:r w:rsidR="00452D3B">
        <w:rPr>
          <w:b/>
          <w:u w:val="single"/>
        </w:rPr>
        <w:t xml:space="preserve"> – </w:t>
      </w:r>
      <w:r w:rsidR="00184BDF">
        <w:rPr>
          <w:b/>
          <w:u w:val="single"/>
        </w:rPr>
        <w:t>Incremental</w:t>
      </w:r>
      <w:bookmarkStart w:id="0" w:name="_GoBack"/>
      <w:bookmarkEnd w:id="0"/>
      <w:r w:rsidR="00452D3B">
        <w:rPr>
          <w:b/>
          <w:u w:val="single"/>
        </w:rPr>
        <w:t xml:space="preserve">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1287A" w:rsidRPr="0031287A" w:rsidTr="0031287A">
        <w:tc>
          <w:tcPr>
            <w:tcW w:w="9242" w:type="dxa"/>
          </w:tcPr>
          <w:p w:rsidR="0031287A" w:rsidRPr="0031287A" w:rsidRDefault="0031287A">
            <w:r w:rsidRPr="0031287A">
              <w:t>System test release</w:t>
            </w:r>
          </w:p>
          <w:p w:rsidR="0031287A" w:rsidRDefault="0031287A">
            <w:r w:rsidRPr="0031287A">
              <w:t xml:space="preserve">Date: </w:t>
            </w:r>
            <w:r w:rsidR="00452D3B">
              <w:t>2</w:t>
            </w:r>
            <w:r w:rsidR="00A44EBA">
              <w:t>1</w:t>
            </w:r>
            <w:r w:rsidRPr="0031287A">
              <w:t>/</w:t>
            </w:r>
            <w:r w:rsidR="00232DE8">
              <w:t>6</w:t>
            </w:r>
            <w:r w:rsidRPr="0031287A">
              <w:t>/2017</w:t>
            </w:r>
          </w:p>
          <w:p w:rsidR="0031287A" w:rsidRPr="0031287A" w:rsidRDefault="0031287A">
            <w:r>
              <w:t>Prepared by:  Ian Meade</w:t>
            </w:r>
          </w:p>
        </w:tc>
      </w:tr>
    </w:tbl>
    <w:p w:rsidR="0031287A" w:rsidRDefault="0031287A">
      <w:pPr>
        <w:rPr>
          <w:b/>
          <w:u w:val="single"/>
        </w:rPr>
      </w:pPr>
    </w:p>
    <w:p w:rsidR="008005D6" w:rsidRPr="008005D6" w:rsidRDefault="008005D6">
      <w:pPr>
        <w:rPr>
          <w:b/>
        </w:rPr>
      </w:pPr>
      <w:r w:rsidRPr="008005D6">
        <w:rPr>
          <w:b/>
        </w:rPr>
        <w:t xml:space="preserve">Pre-requisites </w:t>
      </w:r>
    </w:p>
    <w:p w:rsidR="008005D6" w:rsidRDefault="00452D3B" w:rsidP="008005D6">
      <w:pPr>
        <w:pStyle w:val="ListParagraph"/>
        <w:numPr>
          <w:ilvl w:val="0"/>
          <w:numId w:val="7"/>
        </w:numPr>
      </w:pPr>
      <w:r>
        <w:t>Incremental d</w:t>
      </w:r>
      <w:r w:rsidR="008005D6">
        <w:t>eployment pack required</w:t>
      </w:r>
    </w:p>
    <w:p w:rsidR="00452D3B" w:rsidRDefault="00452D3B" w:rsidP="008005D6">
      <w:pPr>
        <w:pStyle w:val="ListParagraph"/>
        <w:numPr>
          <w:ilvl w:val="1"/>
          <w:numId w:val="7"/>
        </w:numPr>
      </w:pPr>
      <w:r>
        <w:t>All components identified for update – any unchanged component is not included in pack</w:t>
      </w:r>
    </w:p>
    <w:p w:rsidR="00452D3B" w:rsidRDefault="00452D3B" w:rsidP="00452D3B">
      <w:pPr>
        <w:pStyle w:val="ListParagraph"/>
        <w:numPr>
          <w:ilvl w:val="0"/>
          <w:numId w:val="7"/>
        </w:numPr>
      </w:pPr>
      <w:r>
        <w:t>Compatible Full DWH solution</w:t>
      </w:r>
    </w:p>
    <w:p w:rsidR="00476B33" w:rsidRPr="00476B33" w:rsidRDefault="00476B33">
      <w:pPr>
        <w:rPr>
          <w:b/>
        </w:rPr>
      </w:pPr>
      <w:r w:rsidRPr="00476B33">
        <w:rPr>
          <w:b/>
        </w:rPr>
        <w:t>Deploy databases:</w:t>
      </w:r>
    </w:p>
    <w:p w:rsidR="00476B33" w:rsidRDefault="00476B33" w:rsidP="00476B33">
      <w:pPr>
        <w:pStyle w:val="ListParagraph"/>
        <w:numPr>
          <w:ilvl w:val="0"/>
          <w:numId w:val="1"/>
        </w:numPr>
      </w:pPr>
      <w:r>
        <w:t>Using SSMS</w:t>
      </w:r>
    </w:p>
    <w:p w:rsidR="00057D02" w:rsidRDefault="00476B33" w:rsidP="00057D02">
      <w:pPr>
        <w:pStyle w:val="ListParagraph"/>
        <w:numPr>
          <w:ilvl w:val="0"/>
          <w:numId w:val="1"/>
        </w:numPr>
      </w:pPr>
      <w:r>
        <w:t>Open and run the following T_SQL scripts</w:t>
      </w:r>
    </w:p>
    <w:p w:rsidR="00452D3B" w:rsidRDefault="00452D3B" w:rsidP="00452D3B">
      <w:pPr>
        <w:pStyle w:val="ListParagraph"/>
        <w:numPr>
          <w:ilvl w:val="1"/>
          <w:numId w:val="1"/>
        </w:numPr>
      </w:pPr>
      <w:r>
        <w:t xml:space="preserve">02 </w:t>
      </w:r>
      <w:proofErr w:type="spellStart"/>
      <w:r>
        <w:t>DWH.sql</w:t>
      </w:r>
      <w:proofErr w:type="spellEnd"/>
    </w:p>
    <w:p w:rsidR="00452D3B" w:rsidRDefault="00452D3B" w:rsidP="00452D3B">
      <w:pPr>
        <w:pStyle w:val="ListParagraph"/>
        <w:numPr>
          <w:ilvl w:val="1"/>
          <w:numId w:val="1"/>
        </w:numPr>
      </w:pPr>
      <w:r>
        <w:t xml:space="preserve">04 </w:t>
      </w:r>
      <w:proofErr w:type="spellStart"/>
      <w:r>
        <w:t>ProcessControl.sql</w:t>
      </w:r>
      <w:proofErr w:type="spellEnd"/>
    </w:p>
    <w:p w:rsidR="00452D3B" w:rsidRDefault="00452D3B" w:rsidP="00452D3B">
      <w:pPr>
        <w:pStyle w:val="ListParagraph"/>
        <w:numPr>
          <w:ilvl w:val="1"/>
          <w:numId w:val="1"/>
        </w:numPr>
      </w:pPr>
      <w:r>
        <w:t xml:space="preserve">05 </w:t>
      </w:r>
      <w:proofErr w:type="spellStart"/>
      <w:r>
        <w:t>Staging.sql</w:t>
      </w:r>
      <w:proofErr w:type="spellEnd"/>
    </w:p>
    <w:p w:rsidR="00452D3B" w:rsidRDefault="00452D3B" w:rsidP="00452D3B">
      <w:pPr>
        <w:pStyle w:val="ListParagraph"/>
        <w:numPr>
          <w:ilvl w:val="1"/>
          <w:numId w:val="1"/>
        </w:numPr>
      </w:pPr>
      <w:r>
        <w:t xml:space="preserve">08 </w:t>
      </w:r>
      <w:proofErr w:type="spellStart"/>
      <w:r>
        <w:t>Reuters_ODS.sql</w:t>
      </w:r>
      <w:proofErr w:type="spellEnd"/>
    </w:p>
    <w:p w:rsidR="00452D3B" w:rsidRDefault="00452D3B" w:rsidP="00452D3B">
      <w:pPr>
        <w:pStyle w:val="ListParagraph"/>
        <w:numPr>
          <w:ilvl w:val="1"/>
          <w:numId w:val="1"/>
        </w:numPr>
      </w:pPr>
      <w:r>
        <w:t xml:space="preserve">11 </w:t>
      </w:r>
      <w:proofErr w:type="spellStart"/>
      <w:r>
        <w:t>ProcessControl</w:t>
      </w:r>
      <w:proofErr w:type="spellEnd"/>
      <w:r>
        <w:t xml:space="preserve"> </w:t>
      </w:r>
      <w:proofErr w:type="spellStart"/>
      <w:r>
        <w:t>Data.sql</w:t>
      </w:r>
      <w:proofErr w:type="spellEnd"/>
    </w:p>
    <w:p w:rsidR="00476B33" w:rsidRPr="00476B33" w:rsidRDefault="00476B33" w:rsidP="00476B33">
      <w:pPr>
        <w:rPr>
          <w:b/>
        </w:rPr>
      </w:pPr>
      <w:r w:rsidRPr="00476B33">
        <w:rPr>
          <w:b/>
        </w:rPr>
        <w:t>Deploy SSIS packages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Using windows explorer, double click on ETL.ispac file</w:t>
      </w:r>
    </w:p>
    <w:p w:rsidR="00476B33" w:rsidRDefault="00476B33" w:rsidP="00476B33">
      <w:pPr>
        <w:pStyle w:val="ListParagraph"/>
        <w:numPr>
          <w:ilvl w:val="0"/>
          <w:numId w:val="3"/>
        </w:numPr>
      </w:pPr>
      <w:r>
        <w:t>Integration Deployment Wizard will open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Introduction page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 w:rsidRPr="00C7421F">
        <w:t xml:space="preserve">Select Source page 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>Accept defaults on</w:t>
      </w:r>
      <w:r>
        <w:t xml:space="preserve"> this page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>Click next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476B33">
        <w:rPr>
          <w:b/>
        </w:rPr>
        <w:t>Note:</w:t>
      </w:r>
      <w:r>
        <w:t xml:space="preserve"> Ignore the warning about XML encryption if it appears</w:t>
      </w:r>
    </w:p>
    <w:p w:rsidR="00476B33" w:rsidRPr="00C7421F" w:rsidRDefault="00476B33" w:rsidP="00476B33">
      <w:pPr>
        <w:pStyle w:val="ListParagraph"/>
        <w:numPr>
          <w:ilvl w:val="0"/>
          <w:numId w:val="2"/>
        </w:numPr>
      </w:pPr>
      <w:r w:rsidRPr="00C7421F">
        <w:t>Select Destination</w:t>
      </w:r>
    </w:p>
    <w:p w:rsidR="00476B33" w:rsidRPr="00C7421F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Server name: enter name of target </w:t>
      </w:r>
      <w:proofErr w:type="gramStart"/>
      <w:r w:rsidRPr="00C7421F">
        <w:t xml:space="preserve">server </w:t>
      </w:r>
      <w:r>
        <w:t>.</w:t>
      </w:r>
      <w:proofErr w:type="gramEnd"/>
    </w:p>
    <w:p w:rsidR="00476B33" w:rsidRDefault="00476B33" w:rsidP="00476B33">
      <w:pPr>
        <w:pStyle w:val="ListParagraph"/>
        <w:numPr>
          <w:ilvl w:val="1"/>
          <w:numId w:val="2"/>
        </w:numPr>
      </w:pPr>
      <w:r w:rsidRPr="00C7421F">
        <w:t xml:space="preserve">Path: 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 w:rsidRPr="00C7421F">
        <w:t xml:space="preserve">Use browse button to select target folder. </w:t>
      </w:r>
    </w:p>
    <w:p w:rsidR="00476B33" w:rsidRPr="00C7421F" w:rsidRDefault="00476B33" w:rsidP="00476B33">
      <w:pPr>
        <w:pStyle w:val="ListParagraph"/>
        <w:numPr>
          <w:ilvl w:val="2"/>
          <w:numId w:val="2"/>
        </w:numPr>
      </w:pPr>
      <w:r w:rsidRPr="00C7421F">
        <w:t>Create a new folder is required</w:t>
      </w:r>
    </w:p>
    <w:p w:rsidR="00476B33" w:rsidRDefault="00476B33" w:rsidP="00476B33">
      <w:pPr>
        <w:pStyle w:val="ListParagraph"/>
        <w:numPr>
          <w:ilvl w:val="2"/>
          <w:numId w:val="2"/>
        </w:numPr>
      </w:pPr>
      <w:r>
        <w:t xml:space="preserve">Set value to </w:t>
      </w:r>
      <w:r w:rsidRPr="00C7421F">
        <w:t>/SSISDB/EQ1/ETL</w:t>
      </w:r>
    </w:p>
    <w:p w:rsidR="00476B33" w:rsidRDefault="00476B33" w:rsidP="00476B33">
      <w:pPr>
        <w:pStyle w:val="ListParagraph"/>
        <w:numPr>
          <w:ilvl w:val="3"/>
          <w:numId w:val="2"/>
        </w:numPr>
      </w:pPr>
      <w:r>
        <w:t>&lt;&lt; used during dev &gt;&gt;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next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Review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Deploy</w:t>
      </w:r>
    </w:p>
    <w:p w:rsidR="00476B33" w:rsidRDefault="00476B33" w:rsidP="00476B33">
      <w:pPr>
        <w:pStyle w:val="ListParagraph"/>
        <w:numPr>
          <w:ilvl w:val="0"/>
          <w:numId w:val="2"/>
        </w:numPr>
      </w:pPr>
      <w:r>
        <w:t>Results</w:t>
      </w:r>
    </w:p>
    <w:p w:rsidR="00476B33" w:rsidRDefault="00476B33" w:rsidP="00476B33">
      <w:pPr>
        <w:pStyle w:val="ListParagraph"/>
        <w:numPr>
          <w:ilvl w:val="1"/>
          <w:numId w:val="2"/>
        </w:numPr>
      </w:pPr>
      <w:r>
        <w:t>Click Close</w:t>
      </w:r>
    </w:p>
    <w:p w:rsidR="0016786E" w:rsidRDefault="0016786E" w:rsidP="00476B33">
      <w:pPr>
        <w:rPr>
          <w:b/>
        </w:rPr>
      </w:pPr>
    </w:p>
    <w:p w:rsidR="00476B33" w:rsidRDefault="00476B33" w:rsidP="00476B33">
      <w:pPr>
        <w:rPr>
          <w:b/>
        </w:rPr>
      </w:pPr>
      <w:r w:rsidRPr="008005D6">
        <w:rPr>
          <w:b/>
        </w:rPr>
        <w:lastRenderedPageBreak/>
        <w:t>Configure connection strings</w:t>
      </w:r>
    </w:p>
    <w:p w:rsidR="00452D3B" w:rsidRDefault="00452D3B" w:rsidP="0016786E">
      <w:pPr>
        <w:pStyle w:val="ListParagraph"/>
        <w:numPr>
          <w:ilvl w:val="0"/>
          <w:numId w:val="2"/>
        </w:numPr>
        <w:rPr>
          <w:highlight w:val="yellow"/>
        </w:rPr>
      </w:pPr>
      <w:r w:rsidRPr="00452D3B">
        <w:rPr>
          <w:highlight w:val="yellow"/>
        </w:rPr>
        <w:t>&lt;&lt; Don’t think these are needed &gt;&gt;</w:t>
      </w:r>
    </w:p>
    <w:p w:rsidR="00452D3B" w:rsidRPr="00452D3B" w:rsidRDefault="00452D3B" w:rsidP="00452D3B">
      <w:pPr>
        <w:rPr>
          <w:highlight w:val="yellow"/>
        </w:rPr>
      </w:pPr>
    </w:p>
    <w:sectPr w:rsidR="00452D3B" w:rsidRPr="0045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64CCC"/>
    <w:multiLevelType w:val="hybridMultilevel"/>
    <w:tmpl w:val="EF924C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0ABF"/>
    <w:multiLevelType w:val="hybridMultilevel"/>
    <w:tmpl w:val="C46E5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607B7"/>
    <w:multiLevelType w:val="hybridMultilevel"/>
    <w:tmpl w:val="504CF8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C67FB"/>
    <w:multiLevelType w:val="hybridMultilevel"/>
    <w:tmpl w:val="BE4AB9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61FD"/>
    <w:multiLevelType w:val="hybridMultilevel"/>
    <w:tmpl w:val="E4263A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82241"/>
    <w:multiLevelType w:val="hybridMultilevel"/>
    <w:tmpl w:val="8110DC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269A3"/>
    <w:multiLevelType w:val="hybridMultilevel"/>
    <w:tmpl w:val="BFA4AC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3F54"/>
    <w:multiLevelType w:val="hybridMultilevel"/>
    <w:tmpl w:val="3CE44380"/>
    <w:lvl w:ilvl="0" w:tplc="C40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33"/>
    <w:rsid w:val="00057D02"/>
    <w:rsid w:val="00107C23"/>
    <w:rsid w:val="0016786E"/>
    <w:rsid w:val="00184BDF"/>
    <w:rsid w:val="00232DE8"/>
    <w:rsid w:val="002F7E06"/>
    <w:rsid w:val="0031287A"/>
    <w:rsid w:val="003666E5"/>
    <w:rsid w:val="00452D3B"/>
    <w:rsid w:val="00476B33"/>
    <w:rsid w:val="00481578"/>
    <w:rsid w:val="0054114A"/>
    <w:rsid w:val="005E0BA4"/>
    <w:rsid w:val="0060015D"/>
    <w:rsid w:val="00627EAD"/>
    <w:rsid w:val="00643F7B"/>
    <w:rsid w:val="00786C0E"/>
    <w:rsid w:val="007D78FF"/>
    <w:rsid w:val="008005D6"/>
    <w:rsid w:val="008A5A09"/>
    <w:rsid w:val="00A44EBA"/>
    <w:rsid w:val="00CA1C2C"/>
    <w:rsid w:val="00DE4468"/>
    <w:rsid w:val="00E42170"/>
    <w:rsid w:val="00EB7C6C"/>
    <w:rsid w:val="00F50E6E"/>
    <w:rsid w:val="00F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94C42-EA40-48FE-A8CC-6C5F86A3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33"/>
    <w:pPr>
      <w:ind w:left="720"/>
      <w:contextualSpacing/>
    </w:pPr>
  </w:style>
  <w:style w:type="table" w:styleId="TableGrid">
    <w:name w:val="Table Grid"/>
    <w:basedOn w:val="TableNormal"/>
    <w:uiPriority w:val="59"/>
    <w:rsid w:val="00312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E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TESTER</dc:creator>
  <cp:lastModifiedBy>Ian Meade</cp:lastModifiedBy>
  <cp:revision>7</cp:revision>
  <dcterms:created xsi:type="dcterms:W3CDTF">2017-05-29T15:56:00Z</dcterms:created>
  <dcterms:modified xsi:type="dcterms:W3CDTF">2017-06-21T16:44:00Z</dcterms:modified>
</cp:coreProperties>
</file>