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67570" w14:textId="49DFB815" w:rsidR="00A3519C" w:rsidRDefault="00F725EF" w:rsidP="00F725EF">
      <w:pPr>
        <w:pStyle w:val="Title"/>
      </w:pPr>
      <w:r>
        <w:t xml:space="preserve">Audit </w:t>
      </w:r>
      <w:r w:rsidR="005F4491">
        <w:t>1</w:t>
      </w:r>
      <w:r>
        <w:t xml:space="preserve"> Reflection</w:t>
      </w:r>
    </w:p>
    <w:p w14:paraId="4F41503A" w14:textId="5BF43441" w:rsidR="00F725EF" w:rsidRDefault="00F725EF" w:rsidP="00F725EF">
      <w:r>
        <w:t xml:space="preserve">Status Key: </w:t>
      </w:r>
      <w:r w:rsidRPr="0000004B">
        <w:rPr>
          <w:highlight w:val="red"/>
        </w:rPr>
        <w:t>Backlog</w:t>
      </w:r>
      <w:r>
        <w:t xml:space="preserve"> </w:t>
      </w:r>
      <w:proofErr w:type="gramStart"/>
      <w:r w:rsidRPr="0000004B">
        <w:rPr>
          <w:shd w:val="clear" w:color="auto" w:fill="FFC000"/>
        </w:rPr>
        <w:t>In</w:t>
      </w:r>
      <w:proofErr w:type="gramEnd"/>
      <w:r w:rsidRPr="0000004B">
        <w:rPr>
          <w:shd w:val="clear" w:color="auto" w:fill="FFC000"/>
        </w:rPr>
        <w:t xml:space="preserve"> Progress</w:t>
      </w:r>
      <w:r>
        <w:t xml:space="preserve"> </w:t>
      </w:r>
      <w:r w:rsidRPr="00CA4BDE">
        <w:rPr>
          <w:color w:val="000000" w:themeColor="text1"/>
          <w:shd w:val="clear" w:color="auto" w:fill="92D050"/>
        </w:rPr>
        <w:t>Complete</w:t>
      </w:r>
    </w:p>
    <w:tbl>
      <w:tblPr>
        <w:tblStyle w:val="TableGrid"/>
        <w:tblW w:w="0" w:type="auto"/>
        <w:tblLook w:val="04A0" w:firstRow="1" w:lastRow="0" w:firstColumn="1" w:lastColumn="0" w:noHBand="0" w:noVBand="1"/>
      </w:tblPr>
      <w:tblGrid>
        <w:gridCol w:w="4106"/>
        <w:gridCol w:w="1843"/>
        <w:gridCol w:w="1512"/>
        <w:gridCol w:w="1555"/>
      </w:tblGrid>
      <w:tr w:rsidR="00F557C3" w:rsidRPr="00F725EF" w14:paraId="1B13B2C2" w14:textId="77777777" w:rsidTr="00EB7E02">
        <w:tc>
          <w:tcPr>
            <w:tcW w:w="4106" w:type="dxa"/>
          </w:tcPr>
          <w:p w14:paraId="136DA115" w14:textId="37DCC013" w:rsidR="00F725EF" w:rsidRPr="0000004B" w:rsidRDefault="00F725EF" w:rsidP="00F725EF">
            <w:pPr>
              <w:rPr>
                <w:rFonts w:cstheme="minorHAnsi"/>
                <w:b/>
                <w:bCs/>
              </w:rPr>
            </w:pPr>
            <w:r w:rsidRPr="0000004B">
              <w:rPr>
                <w:rFonts w:cstheme="minorHAnsi"/>
                <w:b/>
                <w:bCs/>
              </w:rPr>
              <w:t>Feedback</w:t>
            </w:r>
          </w:p>
        </w:tc>
        <w:tc>
          <w:tcPr>
            <w:tcW w:w="1843" w:type="dxa"/>
          </w:tcPr>
          <w:p w14:paraId="6FC95C3F" w14:textId="56ADC1B8" w:rsidR="00F725EF" w:rsidRPr="00F725EF" w:rsidRDefault="00F725EF" w:rsidP="00F725EF">
            <w:pPr>
              <w:rPr>
                <w:b/>
                <w:bCs/>
              </w:rPr>
            </w:pPr>
            <w:r w:rsidRPr="00F725EF">
              <w:rPr>
                <w:b/>
                <w:bCs/>
              </w:rPr>
              <w:t>Reflection and learning</w:t>
            </w:r>
          </w:p>
        </w:tc>
        <w:tc>
          <w:tcPr>
            <w:tcW w:w="1512" w:type="dxa"/>
          </w:tcPr>
          <w:p w14:paraId="1AE4D0E1" w14:textId="23956C61" w:rsidR="00F725EF" w:rsidRPr="00F725EF" w:rsidRDefault="00F725EF" w:rsidP="00F725EF">
            <w:pPr>
              <w:rPr>
                <w:b/>
                <w:bCs/>
              </w:rPr>
            </w:pPr>
            <w:r w:rsidRPr="00F725EF">
              <w:rPr>
                <w:b/>
                <w:bCs/>
              </w:rPr>
              <w:t>Changes to make</w:t>
            </w:r>
          </w:p>
        </w:tc>
        <w:tc>
          <w:tcPr>
            <w:tcW w:w="1555" w:type="dxa"/>
          </w:tcPr>
          <w:p w14:paraId="572E021B" w14:textId="36FB76EF" w:rsidR="00F725EF" w:rsidRPr="00F725EF" w:rsidRDefault="00F725EF" w:rsidP="00F725EF">
            <w:pPr>
              <w:rPr>
                <w:b/>
                <w:bCs/>
              </w:rPr>
            </w:pPr>
            <w:r w:rsidRPr="00F725EF">
              <w:rPr>
                <w:b/>
                <w:bCs/>
              </w:rPr>
              <w:t>Status</w:t>
            </w:r>
          </w:p>
        </w:tc>
      </w:tr>
      <w:tr w:rsidR="001821F1" w14:paraId="703782BE" w14:textId="77777777" w:rsidTr="00AB0003">
        <w:tc>
          <w:tcPr>
            <w:tcW w:w="4106" w:type="dxa"/>
          </w:tcPr>
          <w:p w14:paraId="0D74502A" w14:textId="77777777" w:rsidR="00CA4BDE" w:rsidRDefault="00CA4BDE" w:rsidP="00CA4BDE">
            <w:r>
              <w:t xml:space="preserve">The team have already picked up from where they've left off from last year, which is great to see. However, one thing that could be a great help is that it seems like there could be more done to make dealing with the project management side of things easier and less time-consuming. From what I can see from your team charter, for example, your team seems to be spending more time in meetings than producing technical output. Team meetings are important, though your team could find a way to make more effective use of the time that you have available. It might also help to move your documentation out of the repository into </w:t>
            </w:r>
            <w:proofErr w:type="spellStart"/>
            <w:proofErr w:type="gramStart"/>
            <w:r>
              <w:t>it's</w:t>
            </w:r>
            <w:proofErr w:type="spellEnd"/>
            <w:proofErr w:type="gramEnd"/>
            <w:r>
              <w:t xml:space="preserve"> own dedicated wiki. This would make it easier to navigate for future </w:t>
            </w:r>
            <w:proofErr w:type="gramStart"/>
            <w:r>
              <w:t>developers, and</w:t>
            </w:r>
            <w:proofErr w:type="gramEnd"/>
            <w:r>
              <w:t xml:space="preserve"> would make it easier to set up CI/CD pipelines on the repository if you want to do automated testing. You may also want to consider giving more of a "show-don't-tell" approach during the next audit by using your repository instead of Prezi, as the setup time involved in creating the presentation would be eating into time that could be spent on working on tasks. </w:t>
            </w:r>
          </w:p>
          <w:p w14:paraId="5D78FD6D" w14:textId="77777777" w:rsidR="00F725EF" w:rsidRPr="0000004B" w:rsidRDefault="00F725EF" w:rsidP="00F725EF">
            <w:pPr>
              <w:rPr>
                <w:rFonts w:cstheme="minorHAnsi"/>
              </w:rPr>
            </w:pPr>
          </w:p>
        </w:tc>
        <w:tc>
          <w:tcPr>
            <w:tcW w:w="1843" w:type="dxa"/>
          </w:tcPr>
          <w:p w14:paraId="059F1751" w14:textId="5FE80B06" w:rsidR="00F725EF" w:rsidRDefault="006A6F8A" w:rsidP="00F725EF">
            <w:r>
              <w:t xml:space="preserve">The suggestion is that </w:t>
            </w:r>
            <w:r w:rsidR="00DC71D4">
              <w:t>we should consider CI/CD pipelines to speed up the testing process</w:t>
            </w:r>
          </w:p>
        </w:tc>
        <w:tc>
          <w:tcPr>
            <w:tcW w:w="1512" w:type="dxa"/>
          </w:tcPr>
          <w:p w14:paraId="434E344D" w14:textId="41D928EE" w:rsidR="00F725EF" w:rsidRDefault="00DC71D4" w:rsidP="00F725EF">
            <w:r>
              <w:t xml:space="preserve">A discussion with the team to determine if this will be an improvement on our current testing </w:t>
            </w:r>
          </w:p>
        </w:tc>
        <w:tc>
          <w:tcPr>
            <w:tcW w:w="1555" w:type="dxa"/>
            <w:shd w:val="clear" w:color="auto" w:fill="92D050"/>
          </w:tcPr>
          <w:p w14:paraId="2A393874" w14:textId="00FF45E3" w:rsidR="00F725EF" w:rsidRDefault="00AB0003" w:rsidP="00F725EF">
            <w:r>
              <w:t>Complete</w:t>
            </w:r>
          </w:p>
        </w:tc>
      </w:tr>
      <w:tr w:rsidR="001821F1" w14:paraId="55362BE5" w14:textId="77777777" w:rsidTr="00AB0003">
        <w:tc>
          <w:tcPr>
            <w:tcW w:w="4106" w:type="dxa"/>
          </w:tcPr>
          <w:p w14:paraId="6DA9D43D" w14:textId="77777777" w:rsidR="00CA4BDE" w:rsidRDefault="00CA4BDE" w:rsidP="00CA4BDE">
            <w:r>
              <w:t xml:space="preserve">The client looks quite satisfied with the output that team has made. From my observation, the team has a clear idea of who their stakeholders are. The milestones in the SOW quite convey their plan of execution for this semester. With the help of user testing, what is the team trying to achieve? Are the user's requirements restricted just to GUI? What is their aim of user testing? It would be better if there is a brief </w:t>
            </w:r>
            <w:proofErr w:type="gramStart"/>
            <w:r>
              <w:t>description(</w:t>
            </w:r>
            <w:proofErr w:type="gramEnd"/>
            <w:r>
              <w:t xml:space="preserve">inputs and outputs) of the events that you are planning to conduct. </w:t>
            </w:r>
          </w:p>
          <w:p w14:paraId="1C9FB39A" w14:textId="77777777" w:rsidR="00F725EF" w:rsidRPr="0000004B" w:rsidRDefault="00F725EF" w:rsidP="00F725EF">
            <w:pPr>
              <w:rPr>
                <w:rFonts w:cstheme="minorHAnsi"/>
              </w:rPr>
            </w:pPr>
          </w:p>
        </w:tc>
        <w:tc>
          <w:tcPr>
            <w:tcW w:w="1843" w:type="dxa"/>
          </w:tcPr>
          <w:p w14:paraId="35B9E919" w14:textId="21DD8D01" w:rsidR="00F725EF" w:rsidRDefault="00EB7E02" w:rsidP="00F725EF">
            <w:r>
              <w:lastRenderedPageBreak/>
              <w:t>Uncertainty on the details of the user testing plan</w:t>
            </w:r>
          </w:p>
        </w:tc>
        <w:tc>
          <w:tcPr>
            <w:tcW w:w="1512" w:type="dxa"/>
          </w:tcPr>
          <w:p w14:paraId="383028DE" w14:textId="32B416AE" w:rsidR="00F725EF" w:rsidRDefault="00EB7E02" w:rsidP="00F725EF">
            <w:r>
              <w:t>There should be a description of what the testing would look like and what is expected to be gained</w:t>
            </w:r>
          </w:p>
        </w:tc>
        <w:tc>
          <w:tcPr>
            <w:tcW w:w="1555" w:type="dxa"/>
            <w:shd w:val="clear" w:color="auto" w:fill="FFC000" w:themeFill="accent4"/>
          </w:tcPr>
          <w:p w14:paraId="2A9C9CC0" w14:textId="7ED9DAD3" w:rsidR="00F725EF" w:rsidRPr="00CA4BDE" w:rsidRDefault="00AB0003" w:rsidP="00F725EF">
            <w:pPr>
              <w:rPr>
                <w:color w:val="000000" w:themeColor="text1"/>
              </w:rPr>
            </w:pPr>
            <w:r>
              <w:rPr>
                <w:color w:val="000000" w:themeColor="text1"/>
              </w:rPr>
              <w:t>In Progress</w:t>
            </w:r>
          </w:p>
        </w:tc>
      </w:tr>
      <w:tr w:rsidR="001821F1" w14:paraId="36CF263F" w14:textId="77777777" w:rsidTr="00AB0003">
        <w:tc>
          <w:tcPr>
            <w:tcW w:w="4106" w:type="dxa"/>
          </w:tcPr>
          <w:p w14:paraId="091B9B5D" w14:textId="77777777" w:rsidR="00EB7E02" w:rsidRDefault="00EB7E02" w:rsidP="00EB7E02">
            <w:r>
              <w:t xml:space="preserve">The team seem highly coordinated, though there are places where improvements could be made. For example, is it </w:t>
            </w:r>
            <w:proofErr w:type="gramStart"/>
            <w:r>
              <w:t>really effective</w:t>
            </w:r>
            <w:proofErr w:type="gramEnd"/>
            <w:r>
              <w:t xml:space="preserve"> to have a branch for each team member? There may be a situation where two team members might be working on the same feature, and it would be important to keep their work on the same branch so that they don't run into merge errors or </w:t>
            </w:r>
            <w:proofErr w:type="gramStart"/>
            <w:r>
              <w:t>have to</w:t>
            </w:r>
            <w:proofErr w:type="gramEnd"/>
            <w:r>
              <w:t xml:space="preserve"> deal with any strange behaviour from Git's end. Having feature-based branches would also keep you from having to worry about merging the main branch into a team member's branch and having to deal with the merge conflicts that come with it. </w:t>
            </w:r>
          </w:p>
          <w:p w14:paraId="1A3EC83C" w14:textId="77777777" w:rsidR="00F725EF" w:rsidRPr="0000004B" w:rsidRDefault="00F725EF" w:rsidP="00F725EF">
            <w:pPr>
              <w:rPr>
                <w:rFonts w:cstheme="minorHAnsi"/>
              </w:rPr>
            </w:pPr>
          </w:p>
        </w:tc>
        <w:tc>
          <w:tcPr>
            <w:tcW w:w="1843" w:type="dxa"/>
          </w:tcPr>
          <w:p w14:paraId="759469AE" w14:textId="1DA26D82" w:rsidR="00F725EF" w:rsidRDefault="00EB7E02" w:rsidP="00F725EF">
            <w:r>
              <w:t>The feedback is questioning the effectiveness of having one branch per person</w:t>
            </w:r>
            <w:r w:rsidR="00114990">
              <w:t xml:space="preserve"> n</w:t>
            </w:r>
          </w:p>
        </w:tc>
        <w:tc>
          <w:tcPr>
            <w:tcW w:w="1512" w:type="dxa"/>
          </w:tcPr>
          <w:p w14:paraId="59A727C7" w14:textId="59F13F0D" w:rsidR="00F725EF" w:rsidRDefault="00EB7E02" w:rsidP="00F725EF">
            <w:r>
              <w:t>Team discussion on whether we should have a branch per feature added</w:t>
            </w:r>
          </w:p>
        </w:tc>
        <w:tc>
          <w:tcPr>
            <w:tcW w:w="1555" w:type="dxa"/>
            <w:shd w:val="clear" w:color="auto" w:fill="70AD47" w:themeFill="accent6"/>
          </w:tcPr>
          <w:p w14:paraId="7CADE8F6" w14:textId="1B39D41E" w:rsidR="00F725EF" w:rsidRDefault="00AB0003" w:rsidP="00F725EF">
            <w:r>
              <w:t>Complete</w:t>
            </w:r>
          </w:p>
        </w:tc>
      </w:tr>
      <w:tr w:rsidR="001821F1" w14:paraId="618D4F53" w14:textId="77777777" w:rsidTr="00EB7E02">
        <w:tc>
          <w:tcPr>
            <w:tcW w:w="4106" w:type="dxa"/>
          </w:tcPr>
          <w:p w14:paraId="79CFC459" w14:textId="77777777" w:rsidR="00372FEB" w:rsidRDefault="00372FEB" w:rsidP="00372FEB">
            <w:r>
              <w:t xml:space="preserve">The team does well to explain the project to a more </w:t>
            </w:r>
            <w:proofErr w:type="gramStart"/>
            <w:r>
              <w:t>technically-inclined</w:t>
            </w:r>
            <w:proofErr w:type="gramEnd"/>
            <w:r>
              <w:t xml:space="preserve"> audience, though you should consider how you can communicate the purpose of the project in an easier to understand way. I don't think it'd be the best move to dismiss describing the app in simpler terms because you "can't see how it can be dumbed down </w:t>
            </w:r>
            <w:proofErr w:type="gramStart"/>
            <w:r>
              <w:t>any more</w:t>
            </w:r>
            <w:proofErr w:type="gramEnd"/>
            <w:r>
              <w:t xml:space="preserve">" You could argue that the main users for the app are machine learning students who'd get your description, and you'd be totally right in saying that they wouldn't have a problem understanding what Sensible is for. However, you may want to consider who the app is being exposed to. Not everyone who sees the app is going to be in machine learning or a relevant field like statistics. They probably wouldn't be a user, though someone they know could see this being useful. If they can understand what it's for, they'd be able to pass the app on to their friend or colleague who sees value in it. </w:t>
            </w:r>
          </w:p>
          <w:p w14:paraId="43FB028C" w14:textId="77777777" w:rsidR="00F725EF" w:rsidRPr="0000004B" w:rsidRDefault="00F725EF" w:rsidP="00F725EF">
            <w:pPr>
              <w:rPr>
                <w:rFonts w:cstheme="minorHAnsi"/>
              </w:rPr>
            </w:pPr>
          </w:p>
        </w:tc>
        <w:tc>
          <w:tcPr>
            <w:tcW w:w="1843" w:type="dxa"/>
          </w:tcPr>
          <w:p w14:paraId="0F9D8F87" w14:textId="337B4346" w:rsidR="00F725EF" w:rsidRDefault="00372FEB" w:rsidP="00F725EF">
            <w:r>
              <w:t xml:space="preserve">Commentary on </w:t>
            </w:r>
            <w:r w:rsidR="008A7D6A">
              <w:t>the language used in describing the project in terms of its technicality</w:t>
            </w:r>
          </w:p>
        </w:tc>
        <w:tc>
          <w:tcPr>
            <w:tcW w:w="1512" w:type="dxa"/>
          </w:tcPr>
          <w:p w14:paraId="2A97D947" w14:textId="03D3AC49" w:rsidR="00F725EF" w:rsidRDefault="008A7D6A" w:rsidP="00F725EF">
            <w:r>
              <w:t>We can either justify the technical description by mentioning our target audience or describe it in simpler terms</w:t>
            </w:r>
          </w:p>
        </w:tc>
        <w:tc>
          <w:tcPr>
            <w:tcW w:w="1555" w:type="dxa"/>
            <w:shd w:val="clear" w:color="auto" w:fill="FF0000"/>
          </w:tcPr>
          <w:p w14:paraId="1E774B37" w14:textId="5C7665FA" w:rsidR="00F725EF" w:rsidRDefault="00F725EF" w:rsidP="00F725EF">
            <w:r>
              <w:t>Backlog</w:t>
            </w:r>
          </w:p>
        </w:tc>
      </w:tr>
      <w:tr w:rsidR="00AB0003" w14:paraId="1E754ED4" w14:textId="77777777" w:rsidTr="00AB0003">
        <w:tc>
          <w:tcPr>
            <w:tcW w:w="4106" w:type="dxa"/>
          </w:tcPr>
          <w:p w14:paraId="5BEFC769" w14:textId="4B73C71B" w:rsidR="00AB0003" w:rsidRDefault="00AB0003" w:rsidP="00AB0003">
            <w:r>
              <w:t xml:space="preserve">The team appears to misunderstand the purpose of the tutor's prodding questions. As opposed to asking for a genuine curious reason, he is testing the team members on their ability to summarise and communicate to </w:t>
            </w:r>
            <w:r>
              <w:lastRenderedPageBreak/>
              <w:t xml:space="preserve">possible third parties that lack the technical knowledge. Rather than respond defensively or refer to external links perhaps they can have a general response and end with the further links for the details. </w:t>
            </w:r>
          </w:p>
          <w:p w14:paraId="5DBD73FF" w14:textId="77777777" w:rsidR="00AB0003" w:rsidRPr="0000004B" w:rsidRDefault="00AB0003" w:rsidP="00AB0003">
            <w:pPr>
              <w:rPr>
                <w:rFonts w:cstheme="minorHAnsi"/>
              </w:rPr>
            </w:pPr>
          </w:p>
        </w:tc>
        <w:tc>
          <w:tcPr>
            <w:tcW w:w="1843" w:type="dxa"/>
          </w:tcPr>
          <w:p w14:paraId="4817EE54" w14:textId="6CDF50A3" w:rsidR="00AB0003" w:rsidRDefault="00AB0003" w:rsidP="00AB0003">
            <w:r>
              <w:lastRenderedPageBreak/>
              <w:t>Commentary on the description of the app being unapproachable</w:t>
            </w:r>
          </w:p>
        </w:tc>
        <w:tc>
          <w:tcPr>
            <w:tcW w:w="1512" w:type="dxa"/>
          </w:tcPr>
          <w:p w14:paraId="591EED8C" w14:textId="4A34F9EC" w:rsidR="00AB0003" w:rsidRDefault="00AB0003" w:rsidP="00AB0003">
            <w:r>
              <w:t xml:space="preserve">We could formulate a generic response to describe the technical </w:t>
            </w:r>
            <w:r>
              <w:lastRenderedPageBreak/>
              <w:t>aspects of the project</w:t>
            </w:r>
          </w:p>
        </w:tc>
        <w:tc>
          <w:tcPr>
            <w:tcW w:w="1555" w:type="dxa"/>
            <w:shd w:val="clear" w:color="auto" w:fill="92D050"/>
          </w:tcPr>
          <w:p w14:paraId="4A32701A" w14:textId="77777777" w:rsidR="00AB0003" w:rsidRDefault="00AB0003" w:rsidP="00AB0003">
            <w:r w:rsidRPr="00AB0003">
              <w:lastRenderedPageBreak/>
              <w:t>Complete</w:t>
            </w:r>
          </w:p>
          <w:p w14:paraId="79E55FCB" w14:textId="77777777" w:rsidR="00AB0003" w:rsidRPr="00AB0003" w:rsidRDefault="00AB0003" w:rsidP="00AB0003"/>
          <w:p w14:paraId="57E8BF79" w14:textId="77777777" w:rsidR="00AB0003" w:rsidRPr="00AB0003" w:rsidRDefault="00AB0003" w:rsidP="00AB0003"/>
          <w:p w14:paraId="6C697304" w14:textId="77777777" w:rsidR="00AB0003" w:rsidRDefault="00AB0003" w:rsidP="00AB0003"/>
          <w:p w14:paraId="39F79959" w14:textId="77777777" w:rsidR="00AB0003" w:rsidRPr="00AB0003" w:rsidRDefault="00AB0003" w:rsidP="00AB0003"/>
          <w:p w14:paraId="4B1BF14A" w14:textId="77777777" w:rsidR="00AB0003" w:rsidRDefault="00AB0003" w:rsidP="00AB0003"/>
          <w:p w14:paraId="681EA1F9" w14:textId="77777777" w:rsidR="00AB0003" w:rsidRDefault="00AB0003" w:rsidP="00AB0003"/>
          <w:p w14:paraId="128BF651" w14:textId="0A04758F" w:rsidR="00AB0003" w:rsidRPr="00AB0003" w:rsidRDefault="00AB0003" w:rsidP="00AB0003"/>
        </w:tc>
      </w:tr>
      <w:tr w:rsidR="001821F1" w14:paraId="28AE8DE5" w14:textId="77777777" w:rsidTr="00864DF3">
        <w:tc>
          <w:tcPr>
            <w:tcW w:w="4106" w:type="dxa"/>
          </w:tcPr>
          <w:p w14:paraId="3372E5C4" w14:textId="77777777" w:rsidR="005F4491" w:rsidRDefault="005F4491" w:rsidP="005F4491">
            <w:r>
              <w:lastRenderedPageBreak/>
              <w:t xml:space="preserve">The team's reflection process is thorough and mature, however there is room for improvement given the fact that reflection for audit 3 was not published. Perhaps there is a change that might be made to the process that uses automation or some other method to make the publication of reflection material more immediate. </w:t>
            </w:r>
          </w:p>
          <w:p w14:paraId="5D452340" w14:textId="77777777" w:rsidR="00F725EF" w:rsidRPr="0000004B" w:rsidRDefault="00F725EF" w:rsidP="00F725EF">
            <w:pPr>
              <w:rPr>
                <w:rFonts w:cstheme="minorHAnsi"/>
              </w:rPr>
            </w:pPr>
          </w:p>
        </w:tc>
        <w:tc>
          <w:tcPr>
            <w:tcW w:w="1843" w:type="dxa"/>
          </w:tcPr>
          <w:p w14:paraId="40662EAF" w14:textId="158028E2" w:rsidR="00F725EF" w:rsidRDefault="00864DF3" w:rsidP="00F725EF">
            <w:r>
              <w:t>They are suggesting that we could automate the gathering of reflections</w:t>
            </w:r>
          </w:p>
        </w:tc>
        <w:tc>
          <w:tcPr>
            <w:tcW w:w="1512" w:type="dxa"/>
          </w:tcPr>
          <w:p w14:paraId="2B19C0A6" w14:textId="117B1397" w:rsidR="00F725EF" w:rsidRDefault="00864DF3" w:rsidP="00F725EF">
            <w:r>
              <w:t>As a team we decided that this would be more effort than it is worth</w:t>
            </w:r>
          </w:p>
        </w:tc>
        <w:tc>
          <w:tcPr>
            <w:tcW w:w="1555" w:type="dxa"/>
            <w:shd w:val="clear" w:color="auto" w:fill="70AD47" w:themeFill="accent6"/>
          </w:tcPr>
          <w:p w14:paraId="16006850" w14:textId="2FFD2D9A" w:rsidR="00F725EF" w:rsidRDefault="00864DF3" w:rsidP="00F725EF">
            <w:r>
              <w:t>Complete</w:t>
            </w:r>
          </w:p>
        </w:tc>
      </w:tr>
      <w:tr w:rsidR="001821F1" w14:paraId="2D0BBDB3" w14:textId="77777777" w:rsidTr="005343C0">
        <w:tc>
          <w:tcPr>
            <w:tcW w:w="4106" w:type="dxa"/>
          </w:tcPr>
          <w:p w14:paraId="0006C8A1" w14:textId="77777777" w:rsidR="00100D56" w:rsidRDefault="00100D56" w:rsidP="00100D56">
            <w:r>
              <w:t xml:space="preserve">The team is providing a valuable project output. We are impressed by their work covering two operating systems, multi-sensor systems, and different data </w:t>
            </w:r>
            <w:proofErr w:type="spellStart"/>
            <w:r>
              <w:t>labeling</w:t>
            </w:r>
            <w:proofErr w:type="spellEnd"/>
            <w:r>
              <w:t xml:space="preserve"> scenarios. However, in later stages of the project, it will be essential to have evaluation outcomes to supplement the developed software to assess the value of the outputs. Preferably, these outcomes would include both intrinsic and extrinsic evaluations, both qualitative and quantitative analyses, and both simulations and involvement of humans as participants.</w:t>
            </w:r>
          </w:p>
          <w:p w14:paraId="390E410B" w14:textId="77777777" w:rsidR="00F725EF" w:rsidRPr="0000004B" w:rsidRDefault="00F725EF" w:rsidP="00F725EF">
            <w:pPr>
              <w:rPr>
                <w:rFonts w:cstheme="minorHAnsi"/>
              </w:rPr>
            </w:pPr>
          </w:p>
        </w:tc>
        <w:tc>
          <w:tcPr>
            <w:tcW w:w="1843" w:type="dxa"/>
          </w:tcPr>
          <w:p w14:paraId="72E22380" w14:textId="47A08FD1" w:rsidR="00F725EF" w:rsidRDefault="00827EE4" w:rsidP="00F725EF">
            <w:r>
              <w:t>Our evaluation methods need to be thorough and meaningful</w:t>
            </w:r>
          </w:p>
        </w:tc>
        <w:tc>
          <w:tcPr>
            <w:tcW w:w="1512" w:type="dxa"/>
          </w:tcPr>
          <w:p w14:paraId="6878E3E7" w14:textId="7C421583" w:rsidR="00F725EF" w:rsidRDefault="00827EE4" w:rsidP="00F725EF">
            <w:r>
              <w:t>We should replicate realistic situations when testing the app</w:t>
            </w:r>
          </w:p>
        </w:tc>
        <w:tc>
          <w:tcPr>
            <w:tcW w:w="1555" w:type="dxa"/>
            <w:shd w:val="clear" w:color="auto" w:fill="FFC000" w:themeFill="accent4"/>
          </w:tcPr>
          <w:p w14:paraId="00CBFF3F" w14:textId="50BF8DB7" w:rsidR="00F725EF" w:rsidRDefault="005343C0" w:rsidP="00F725EF">
            <w:r>
              <w:t>In Progress</w:t>
            </w:r>
          </w:p>
        </w:tc>
      </w:tr>
      <w:tr w:rsidR="001821F1" w14:paraId="2DB93187" w14:textId="77777777" w:rsidTr="005343C0">
        <w:tc>
          <w:tcPr>
            <w:tcW w:w="4106" w:type="dxa"/>
          </w:tcPr>
          <w:p w14:paraId="40F3BF57" w14:textId="77777777" w:rsidR="00100D56" w:rsidRDefault="00100D56" w:rsidP="00100D56">
            <w:r>
              <w:t xml:space="preserve">The team is making good, fast decisions. They master a range of methods to facilitate and record their judgement and decision making. However, somehow in the presentation, they gave an impression of this being </w:t>
            </w:r>
            <w:proofErr w:type="gramStart"/>
            <w:r>
              <w:t>fairly mechanical</w:t>
            </w:r>
            <w:proofErr w:type="gramEnd"/>
            <w:r>
              <w:t xml:space="preserve"> rather than purposeful/deep. It would be good to reflect on this in order to present more authentic “why” and “so what” what comes to the use of the methods and implications of the decisions.</w:t>
            </w:r>
          </w:p>
          <w:p w14:paraId="3FE36AF7" w14:textId="77777777" w:rsidR="00F725EF" w:rsidRPr="0000004B" w:rsidRDefault="00F725EF" w:rsidP="00F725EF">
            <w:pPr>
              <w:rPr>
                <w:rFonts w:cstheme="minorHAnsi"/>
              </w:rPr>
            </w:pPr>
          </w:p>
        </w:tc>
        <w:tc>
          <w:tcPr>
            <w:tcW w:w="1843" w:type="dxa"/>
          </w:tcPr>
          <w:p w14:paraId="128B56BB" w14:textId="34F52EB5" w:rsidR="001821F1" w:rsidRDefault="005358F7" w:rsidP="00F725EF">
            <w:r>
              <w:t>The decisions we are making do not have the depth included with them</w:t>
            </w:r>
          </w:p>
        </w:tc>
        <w:tc>
          <w:tcPr>
            <w:tcW w:w="1512" w:type="dxa"/>
          </w:tcPr>
          <w:p w14:paraId="068B04FA" w14:textId="5177E77E" w:rsidR="00F725EF" w:rsidRDefault="005358F7" w:rsidP="00F725EF">
            <w:r>
              <w:t>We should include more of the thinking process behind each decision with each decision</w:t>
            </w:r>
          </w:p>
        </w:tc>
        <w:tc>
          <w:tcPr>
            <w:tcW w:w="1555" w:type="dxa"/>
            <w:shd w:val="clear" w:color="auto" w:fill="FFC000" w:themeFill="accent4"/>
          </w:tcPr>
          <w:p w14:paraId="1E4A9169" w14:textId="06B1128B" w:rsidR="00F725EF" w:rsidRDefault="005343C0" w:rsidP="00F725EF">
            <w:r>
              <w:t>In Progress</w:t>
            </w:r>
          </w:p>
        </w:tc>
      </w:tr>
      <w:tr w:rsidR="001821F1" w14:paraId="6BEE6FEF" w14:textId="77777777" w:rsidTr="005343C0">
        <w:tc>
          <w:tcPr>
            <w:tcW w:w="4106" w:type="dxa"/>
          </w:tcPr>
          <w:p w14:paraId="54238A72" w14:textId="77777777" w:rsidR="00100D56" w:rsidRDefault="00100D56" w:rsidP="00100D56">
            <w:r>
              <w:t xml:space="preserve">The team is working well to achieve the promised deliverables. They engage in taking client’s feedback into account and are agile in their approach when </w:t>
            </w:r>
            <w:r>
              <w:lastRenderedPageBreak/>
              <w:t xml:space="preserve">new insights become available and chance in plans is needed. In the future, I guide them to pay careful attention to bringing the project </w:t>
            </w:r>
            <w:proofErr w:type="gramStart"/>
            <w:r>
              <w:t>as a whole together</w:t>
            </w:r>
            <w:proofErr w:type="gramEnd"/>
            <w:r>
              <w:t xml:space="preserve"> as it has quite a number of fairly disjoint moving parts. Hence, careful scheduling, tracking, and communication are called for.</w:t>
            </w:r>
          </w:p>
          <w:p w14:paraId="529892C2" w14:textId="77777777" w:rsidR="001821F1" w:rsidRPr="0000004B" w:rsidRDefault="001821F1" w:rsidP="001821F1">
            <w:pPr>
              <w:spacing w:line="300" w:lineRule="atLeast"/>
              <w:rPr>
                <w:rFonts w:cstheme="minorHAnsi"/>
                <w:color w:val="000000"/>
                <w:spacing w:val="2"/>
              </w:rPr>
            </w:pPr>
          </w:p>
        </w:tc>
        <w:tc>
          <w:tcPr>
            <w:tcW w:w="1843" w:type="dxa"/>
          </w:tcPr>
          <w:p w14:paraId="4243036E" w14:textId="178A8815" w:rsidR="001821F1" w:rsidRDefault="001821F1" w:rsidP="00F725EF"/>
        </w:tc>
        <w:tc>
          <w:tcPr>
            <w:tcW w:w="1512" w:type="dxa"/>
          </w:tcPr>
          <w:p w14:paraId="1FE767EF" w14:textId="13A9319D" w:rsidR="001821F1" w:rsidRDefault="00827EE4" w:rsidP="00F725EF">
            <w:r>
              <w:t xml:space="preserve">We must look at the project </w:t>
            </w:r>
            <w:r w:rsidRPr="00827EE4">
              <w:t>holistically</w:t>
            </w:r>
            <w:r>
              <w:t xml:space="preserve"> </w:t>
            </w:r>
            <w:r>
              <w:lastRenderedPageBreak/>
              <w:t>in order to keep development on track</w:t>
            </w:r>
          </w:p>
        </w:tc>
        <w:tc>
          <w:tcPr>
            <w:tcW w:w="1555" w:type="dxa"/>
            <w:shd w:val="clear" w:color="auto" w:fill="FFC000" w:themeFill="accent4"/>
          </w:tcPr>
          <w:p w14:paraId="0B8AEE8E" w14:textId="4BC5BC9C" w:rsidR="001821F1" w:rsidRDefault="005343C0" w:rsidP="00F725EF">
            <w:r>
              <w:lastRenderedPageBreak/>
              <w:t>In Progress</w:t>
            </w:r>
          </w:p>
        </w:tc>
      </w:tr>
      <w:tr w:rsidR="001821F1" w14:paraId="1250C580" w14:textId="77777777" w:rsidTr="00C57A9E">
        <w:tc>
          <w:tcPr>
            <w:tcW w:w="4106" w:type="dxa"/>
          </w:tcPr>
          <w:p w14:paraId="4B7C6C07" w14:textId="77777777" w:rsidR="00100D56" w:rsidRDefault="00100D56" w:rsidP="00100D56">
            <w:r>
              <w:t>As discussed above, the team excels in communicating with the client and revising the plan accordingly. However, sometimes it would be recommendable for them to slow down before responding. That is, I would hope to see more of saying that we will have to consider X and reply to the team/client in the next meeting.</w:t>
            </w:r>
          </w:p>
          <w:p w14:paraId="3549266D" w14:textId="77777777" w:rsidR="001821F1" w:rsidRPr="0000004B" w:rsidRDefault="001821F1" w:rsidP="001821F1">
            <w:pPr>
              <w:spacing w:line="300" w:lineRule="atLeast"/>
              <w:rPr>
                <w:rFonts w:cstheme="minorHAnsi"/>
                <w:color w:val="000000"/>
                <w:spacing w:val="2"/>
              </w:rPr>
            </w:pPr>
          </w:p>
        </w:tc>
        <w:tc>
          <w:tcPr>
            <w:tcW w:w="1843" w:type="dxa"/>
          </w:tcPr>
          <w:p w14:paraId="5253EE27" w14:textId="4C42E27F" w:rsidR="001821F1" w:rsidRDefault="00827EE4" w:rsidP="00F725EF">
            <w:r>
              <w:t xml:space="preserve">The client says that we have been responding to client requests too quickly at times </w:t>
            </w:r>
          </w:p>
        </w:tc>
        <w:tc>
          <w:tcPr>
            <w:tcW w:w="1512" w:type="dxa"/>
          </w:tcPr>
          <w:p w14:paraId="78E41DBD" w14:textId="38B85184" w:rsidR="001821F1" w:rsidRDefault="00827EE4" w:rsidP="00F725EF">
            <w:r>
              <w:t xml:space="preserve">We </w:t>
            </w:r>
            <w:r w:rsidR="00CC16F9">
              <w:t>should take more time in responding to something if we do not know exactly</w:t>
            </w:r>
          </w:p>
        </w:tc>
        <w:tc>
          <w:tcPr>
            <w:tcW w:w="1555" w:type="dxa"/>
            <w:shd w:val="clear" w:color="auto" w:fill="FFC000" w:themeFill="accent4"/>
          </w:tcPr>
          <w:p w14:paraId="0CD0374B" w14:textId="6FE55314" w:rsidR="001821F1" w:rsidRDefault="00C57A9E" w:rsidP="00F725EF">
            <w:r>
              <w:t>In Progress</w:t>
            </w:r>
          </w:p>
          <w:p w14:paraId="6255D81D" w14:textId="78526A98" w:rsidR="00C57A9E" w:rsidRPr="00C57A9E" w:rsidRDefault="00C57A9E" w:rsidP="00C57A9E"/>
        </w:tc>
      </w:tr>
    </w:tbl>
    <w:p w14:paraId="48100038" w14:textId="77777777" w:rsidR="00F725EF" w:rsidRPr="00F725EF" w:rsidRDefault="00F725EF" w:rsidP="00F725EF"/>
    <w:sectPr w:rsidR="00F725EF" w:rsidRPr="00F72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EF"/>
    <w:rsid w:val="0000004B"/>
    <w:rsid w:val="00100D56"/>
    <w:rsid w:val="00114990"/>
    <w:rsid w:val="00155547"/>
    <w:rsid w:val="001821F1"/>
    <w:rsid w:val="00372FEB"/>
    <w:rsid w:val="003F002A"/>
    <w:rsid w:val="005343C0"/>
    <w:rsid w:val="005358F7"/>
    <w:rsid w:val="00545304"/>
    <w:rsid w:val="005F4491"/>
    <w:rsid w:val="006A6F8A"/>
    <w:rsid w:val="00827EE4"/>
    <w:rsid w:val="00864DF3"/>
    <w:rsid w:val="008A7D6A"/>
    <w:rsid w:val="00AB0003"/>
    <w:rsid w:val="00C57A9E"/>
    <w:rsid w:val="00CA4BDE"/>
    <w:rsid w:val="00CC16F9"/>
    <w:rsid w:val="00DC71D4"/>
    <w:rsid w:val="00EB7E02"/>
    <w:rsid w:val="00F557C3"/>
    <w:rsid w:val="00F60710"/>
    <w:rsid w:val="00F725EF"/>
    <w:rsid w:val="00FA66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9D452"/>
  <w15:chartTrackingRefBased/>
  <w15:docId w15:val="{41D55FAC-1B12-470F-83CD-3881A9DA2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00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25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5E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72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AB0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131">
      <w:bodyDiv w:val="1"/>
      <w:marLeft w:val="0"/>
      <w:marRight w:val="0"/>
      <w:marTop w:val="0"/>
      <w:marBottom w:val="0"/>
      <w:divBdr>
        <w:top w:val="none" w:sz="0" w:space="0" w:color="auto"/>
        <w:left w:val="none" w:sz="0" w:space="0" w:color="auto"/>
        <w:bottom w:val="none" w:sz="0" w:space="0" w:color="auto"/>
        <w:right w:val="none" w:sz="0" w:space="0" w:color="auto"/>
      </w:divBdr>
    </w:div>
    <w:div w:id="90273584">
      <w:bodyDiv w:val="1"/>
      <w:marLeft w:val="0"/>
      <w:marRight w:val="0"/>
      <w:marTop w:val="0"/>
      <w:marBottom w:val="0"/>
      <w:divBdr>
        <w:top w:val="none" w:sz="0" w:space="0" w:color="auto"/>
        <w:left w:val="none" w:sz="0" w:space="0" w:color="auto"/>
        <w:bottom w:val="none" w:sz="0" w:space="0" w:color="auto"/>
        <w:right w:val="none" w:sz="0" w:space="0" w:color="auto"/>
      </w:divBdr>
    </w:div>
    <w:div w:id="151677032">
      <w:bodyDiv w:val="1"/>
      <w:marLeft w:val="0"/>
      <w:marRight w:val="0"/>
      <w:marTop w:val="0"/>
      <w:marBottom w:val="0"/>
      <w:divBdr>
        <w:top w:val="none" w:sz="0" w:space="0" w:color="auto"/>
        <w:left w:val="none" w:sz="0" w:space="0" w:color="auto"/>
        <w:bottom w:val="none" w:sz="0" w:space="0" w:color="auto"/>
        <w:right w:val="none" w:sz="0" w:space="0" w:color="auto"/>
      </w:divBdr>
    </w:div>
    <w:div w:id="184248473">
      <w:bodyDiv w:val="1"/>
      <w:marLeft w:val="0"/>
      <w:marRight w:val="0"/>
      <w:marTop w:val="0"/>
      <w:marBottom w:val="0"/>
      <w:divBdr>
        <w:top w:val="none" w:sz="0" w:space="0" w:color="auto"/>
        <w:left w:val="none" w:sz="0" w:space="0" w:color="auto"/>
        <w:bottom w:val="none" w:sz="0" w:space="0" w:color="auto"/>
        <w:right w:val="none" w:sz="0" w:space="0" w:color="auto"/>
      </w:divBdr>
    </w:div>
    <w:div w:id="219097597">
      <w:bodyDiv w:val="1"/>
      <w:marLeft w:val="0"/>
      <w:marRight w:val="0"/>
      <w:marTop w:val="0"/>
      <w:marBottom w:val="0"/>
      <w:divBdr>
        <w:top w:val="none" w:sz="0" w:space="0" w:color="auto"/>
        <w:left w:val="none" w:sz="0" w:space="0" w:color="auto"/>
        <w:bottom w:val="none" w:sz="0" w:space="0" w:color="auto"/>
        <w:right w:val="none" w:sz="0" w:space="0" w:color="auto"/>
      </w:divBdr>
    </w:div>
    <w:div w:id="292639395">
      <w:bodyDiv w:val="1"/>
      <w:marLeft w:val="0"/>
      <w:marRight w:val="0"/>
      <w:marTop w:val="0"/>
      <w:marBottom w:val="0"/>
      <w:divBdr>
        <w:top w:val="none" w:sz="0" w:space="0" w:color="auto"/>
        <w:left w:val="none" w:sz="0" w:space="0" w:color="auto"/>
        <w:bottom w:val="none" w:sz="0" w:space="0" w:color="auto"/>
        <w:right w:val="none" w:sz="0" w:space="0" w:color="auto"/>
      </w:divBdr>
    </w:div>
    <w:div w:id="385110686">
      <w:bodyDiv w:val="1"/>
      <w:marLeft w:val="0"/>
      <w:marRight w:val="0"/>
      <w:marTop w:val="0"/>
      <w:marBottom w:val="0"/>
      <w:divBdr>
        <w:top w:val="none" w:sz="0" w:space="0" w:color="auto"/>
        <w:left w:val="none" w:sz="0" w:space="0" w:color="auto"/>
        <w:bottom w:val="none" w:sz="0" w:space="0" w:color="auto"/>
        <w:right w:val="none" w:sz="0" w:space="0" w:color="auto"/>
      </w:divBdr>
    </w:div>
    <w:div w:id="458114055">
      <w:bodyDiv w:val="1"/>
      <w:marLeft w:val="0"/>
      <w:marRight w:val="0"/>
      <w:marTop w:val="0"/>
      <w:marBottom w:val="0"/>
      <w:divBdr>
        <w:top w:val="none" w:sz="0" w:space="0" w:color="auto"/>
        <w:left w:val="none" w:sz="0" w:space="0" w:color="auto"/>
        <w:bottom w:val="none" w:sz="0" w:space="0" w:color="auto"/>
        <w:right w:val="none" w:sz="0" w:space="0" w:color="auto"/>
      </w:divBdr>
    </w:div>
    <w:div w:id="552692487">
      <w:bodyDiv w:val="1"/>
      <w:marLeft w:val="0"/>
      <w:marRight w:val="0"/>
      <w:marTop w:val="0"/>
      <w:marBottom w:val="0"/>
      <w:divBdr>
        <w:top w:val="none" w:sz="0" w:space="0" w:color="auto"/>
        <w:left w:val="none" w:sz="0" w:space="0" w:color="auto"/>
        <w:bottom w:val="none" w:sz="0" w:space="0" w:color="auto"/>
        <w:right w:val="none" w:sz="0" w:space="0" w:color="auto"/>
      </w:divBdr>
    </w:div>
    <w:div w:id="569926464">
      <w:bodyDiv w:val="1"/>
      <w:marLeft w:val="0"/>
      <w:marRight w:val="0"/>
      <w:marTop w:val="0"/>
      <w:marBottom w:val="0"/>
      <w:divBdr>
        <w:top w:val="none" w:sz="0" w:space="0" w:color="auto"/>
        <w:left w:val="none" w:sz="0" w:space="0" w:color="auto"/>
        <w:bottom w:val="none" w:sz="0" w:space="0" w:color="auto"/>
        <w:right w:val="none" w:sz="0" w:space="0" w:color="auto"/>
      </w:divBdr>
    </w:div>
    <w:div w:id="614017274">
      <w:bodyDiv w:val="1"/>
      <w:marLeft w:val="0"/>
      <w:marRight w:val="0"/>
      <w:marTop w:val="0"/>
      <w:marBottom w:val="0"/>
      <w:divBdr>
        <w:top w:val="none" w:sz="0" w:space="0" w:color="auto"/>
        <w:left w:val="none" w:sz="0" w:space="0" w:color="auto"/>
        <w:bottom w:val="none" w:sz="0" w:space="0" w:color="auto"/>
        <w:right w:val="none" w:sz="0" w:space="0" w:color="auto"/>
      </w:divBdr>
    </w:div>
    <w:div w:id="625427607">
      <w:bodyDiv w:val="1"/>
      <w:marLeft w:val="0"/>
      <w:marRight w:val="0"/>
      <w:marTop w:val="0"/>
      <w:marBottom w:val="0"/>
      <w:divBdr>
        <w:top w:val="none" w:sz="0" w:space="0" w:color="auto"/>
        <w:left w:val="none" w:sz="0" w:space="0" w:color="auto"/>
        <w:bottom w:val="none" w:sz="0" w:space="0" w:color="auto"/>
        <w:right w:val="none" w:sz="0" w:space="0" w:color="auto"/>
      </w:divBdr>
    </w:div>
    <w:div w:id="684555079">
      <w:bodyDiv w:val="1"/>
      <w:marLeft w:val="0"/>
      <w:marRight w:val="0"/>
      <w:marTop w:val="0"/>
      <w:marBottom w:val="0"/>
      <w:divBdr>
        <w:top w:val="none" w:sz="0" w:space="0" w:color="auto"/>
        <w:left w:val="none" w:sz="0" w:space="0" w:color="auto"/>
        <w:bottom w:val="none" w:sz="0" w:space="0" w:color="auto"/>
        <w:right w:val="none" w:sz="0" w:space="0" w:color="auto"/>
      </w:divBdr>
    </w:div>
    <w:div w:id="721825260">
      <w:bodyDiv w:val="1"/>
      <w:marLeft w:val="0"/>
      <w:marRight w:val="0"/>
      <w:marTop w:val="0"/>
      <w:marBottom w:val="0"/>
      <w:divBdr>
        <w:top w:val="none" w:sz="0" w:space="0" w:color="auto"/>
        <w:left w:val="none" w:sz="0" w:space="0" w:color="auto"/>
        <w:bottom w:val="none" w:sz="0" w:space="0" w:color="auto"/>
        <w:right w:val="none" w:sz="0" w:space="0" w:color="auto"/>
      </w:divBdr>
    </w:div>
    <w:div w:id="904335068">
      <w:bodyDiv w:val="1"/>
      <w:marLeft w:val="0"/>
      <w:marRight w:val="0"/>
      <w:marTop w:val="0"/>
      <w:marBottom w:val="0"/>
      <w:divBdr>
        <w:top w:val="none" w:sz="0" w:space="0" w:color="auto"/>
        <w:left w:val="none" w:sz="0" w:space="0" w:color="auto"/>
        <w:bottom w:val="none" w:sz="0" w:space="0" w:color="auto"/>
        <w:right w:val="none" w:sz="0" w:space="0" w:color="auto"/>
      </w:divBdr>
    </w:div>
    <w:div w:id="911503113">
      <w:bodyDiv w:val="1"/>
      <w:marLeft w:val="0"/>
      <w:marRight w:val="0"/>
      <w:marTop w:val="0"/>
      <w:marBottom w:val="0"/>
      <w:divBdr>
        <w:top w:val="none" w:sz="0" w:space="0" w:color="auto"/>
        <w:left w:val="none" w:sz="0" w:space="0" w:color="auto"/>
        <w:bottom w:val="none" w:sz="0" w:space="0" w:color="auto"/>
        <w:right w:val="none" w:sz="0" w:space="0" w:color="auto"/>
      </w:divBdr>
    </w:div>
    <w:div w:id="1123768512">
      <w:bodyDiv w:val="1"/>
      <w:marLeft w:val="0"/>
      <w:marRight w:val="0"/>
      <w:marTop w:val="0"/>
      <w:marBottom w:val="0"/>
      <w:divBdr>
        <w:top w:val="none" w:sz="0" w:space="0" w:color="auto"/>
        <w:left w:val="none" w:sz="0" w:space="0" w:color="auto"/>
        <w:bottom w:val="none" w:sz="0" w:space="0" w:color="auto"/>
        <w:right w:val="none" w:sz="0" w:space="0" w:color="auto"/>
      </w:divBdr>
    </w:div>
    <w:div w:id="1246181543">
      <w:bodyDiv w:val="1"/>
      <w:marLeft w:val="0"/>
      <w:marRight w:val="0"/>
      <w:marTop w:val="0"/>
      <w:marBottom w:val="0"/>
      <w:divBdr>
        <w:top w:val="none" w:sz="0" w:space="0" w:color="auto"/>
        <w:left w:val="none" w:sz="0" w:space="0" w:color="auto"/>
        <w:bottom w:val="none" w:sz="0" w:space="0" w:color="auto"/>
        <w:right w:val="none" w:sz="0" w:space="0" w:color="auto"/>
      </w:divBdr>
    </w:div>
    <w:div w:id="1283002234">
      <w:bodyDiv w:val="1"/>
      <w:marLeft w:val="0"/>
      <w:marRight w:val="0"/>
      <w:marTop w:val="0"/>
      <w:marBottom w:val="0"/>
      <w:divBdr>
        <w:top w:val="none" w:sz="0" w:space="0" w:color="auto"/>
        <w:left w:val="none" w:sz="0" w:space="0" w:color="auto"/>
        <w:bottom w:val="none" w:sz="0" w:space="0" w:color="auto"/>
        <w:right w:val="none" w:sz="0" w:space="0" w:color="auto"/>
      </w:divBdr>
    </w:div>
    <w:div w:id="1326320278">
      <w:bodyDiv w:val="1"/>
      <w:marLeft w:val="0"/>
      <w:marRight w:val="0"/>
      <w:marTop w:val="0"/>
      <w:marBottom w:val="0"/>
      <w:divBdr>
        <w:top w:val="none" w:sz="0" w:space="0" w:color="auto"/>
        <w:left w:val="none" w:sz="0" w:space="0" w:color="auto"/>
        <w:bottom w:val="none" w:sz="0" w:space="0" w:color="auto"/>
        <w:right w:val="none" w:sz="0" w:space="0" w:color="auto"/>
      </w:divBdr>
    </w:div>
    <w:div w:id="1342854856">
      <w:bodyDiv w:val="1"/>
      <w:marLeft w:val="0"/>
      <w:marRight w:val="0"/>
      <w:marTop w:val="0"/>
      <w:marBottom w:val="0"/>
      <w:divBdr>
        <w:top w:val="none" w:sz="0" w:space="0" w:color="auto"/>
        <w:left w:val="none" w:sz="0" w:space="0" w:color="auto"/>
        <w:bottom w:val="none" w:sz="0" w:space="0" w:color="auto"/>
        <w:right w:val="none" w:sz="0" w:space="0" w:color="auto"/>
      </w:divBdr>
    </w:div>
    <w:div w:id="1374117420">
      <w:bodyDiv w:val="1"/>
      <w:marLeft w:val="0"/>
      <w:marRight w:val="0"/>
      <w:marTop w:val="0"/>
      <w:marBottom w:val="0"/>
      <w:divBdr>
        <w:top w:val="none" w:sz="0" w:space="0" w:color="auto"/>
        <w:left w:val="none" w:sz="0" w:space="0" w:color="auto"/>
        <w:bottom w:val="none" w:sz="0" w:space="0" w:color="auto"/>
        <w:right w:val="none" w:sz="0" w:space="0" w:color="auto"/>
      </w:divBdr>
    </w:div>
    <w:div w:id="1375471717">
      <w:bodyDiv w:val="1"/>
      <w:marLeft w:val="0"/>
      <w:marRight w:val="0"/>
      <w:marTop w:val="0"/>
      <w:marBottom w:val="0"/>
      <w:divBdr>
        <w:top w:val="none" w:sz="0" w:space="0" w:color="auto"/>
        <w:left w:val="none" w:sz="0" w:space="0" w:color="auto"/>
        <w:bottom w:val="none" w:sz="0" w:space="0" w:color="auto"/>
        <w:right w:val="none" w:sz="0" w:space="0" w:color="auto"/>
      </w:divBdr>
    </w:div>
    <w:div w:id="1490636158">
      <w:bodyDiv w:val="1"/>
      <w:marLeft w:val="0"/>
      <w:marRight w:val="0"/>
      <w:marTop w:val="0"/>
      <w:marBottom w:val="0"/>
      <w:divBdr>
        <w:top w:val="none" w:sz="0" w:space="0" w:color="auto"/>
        <w:left w:val="none" w:sz="0" w:space="0" w:color="auto"/>
        <w:bottom w:val="none" w:sz="0" w:space="0" w:color="auto"/>
        <w:right w:val="none" w:sz="0" w:space="0" w:color="auto"/>
      </w:divBdr>
    </w:div>
    <w:div w:id="1626960784">
      <w:bodyDiv w:val="1"/>
      <w:marLeft w:val="0"/>
      <w:marRight w:val="0"/>
      <w:marTop w:val="0"/>
      <w:marBottom w:val="0"/>
      <w:divBdr>
        <w:top w:val="none" w:sz="0" w:space="0" w:color="auto"/>
        <w:left w:val="none" w:sz="0" w:space="0" w:color="auto"/>
        <w:bottom w:val="none" w:sz="0" w:space="0" w:color="auto"/>
        <w:right w:val="none" w:sz="0" w:space="0" w:color="auto"/>
      </w:divBdr>
    </w:div>
    <w:div w:id="1680547075">
      <w:bodyDiv w:val="1"/>
      <w:marLeft w:val="0"/>
      <w:marRight w:val="0"/>
      <w:marTop w:val="0"/>
      <w:marBottom w:val="0"/>
      <w:divBdr>
        <w:top w:val="none" w:sz="0" w:space="0" w:color="auto"/>
        <w:left w:val="none" w:sz="0" w:space="0" w:color="auto"/>
        <w:bottom w:val="none" w:sz="0" w:space="0" w:color="auto"/>
        <w:right w:val="none" w:sz="0" w:space="0" w:color="auto"/>
      </w:divBdr>
    </w:div>
    <w:div w:id="1747530041">
      <w:bodyDiv w:val="1"/>
      <w:marLeft w:val="0"/>
      <w:marRight w:val="0"/>
      <w:marTop w:val="0"/>
      <w:marBottom w:val="0"/>
      <w:divBdr>
        <w:top w:val="none" w:sz="0" w:space="0" w:color="auto"/>
        <w:left w:val="none" w:sz="0" w:space="0" w:color="auto"/>
        <w:bottom w:val="none" w:sz="0" w:space="0" w:color="auto"/>
        <w:right w:val="none" w:sz="0" w:space="0" w:color="auto"/>
      </w:divBdr>
    </w:div>
    <w:div w:id="1762264308">
      <w:bodyDiv w:val="1"/>
      <w:marLeft w:val="0"/>
      <w:marRight w:val="0"/>
      <w:marTop w:val="0"/>
      <w:marBottom w:val="0"/>
      <w:divBdr>
        <w:top w:val="none" w:sz="0" w:space="0" w:color="auto"/>
        <w:left w:val="none" w:sz="0" w:space="0" w:color="auto"/>
        <w:bottom w:val="none" w:sz="0" w:space="0" w:color="auto"/>
        <w:right w:val="none" w:sz="0" w:space="0" w:color="auto"/>
      </w:divBdr>
    </w:div>
    <w:div w:id="1800298967">
      <w:bodyDiv w:val="1"/>
      <w:marLeft w:val="0"/>
      <w:marRight w:val="0"/>
      <w:marTop w:val="0"/>
      <w:marBottom w:val="0"/>
      <w:divBdr>
        <w:top w:val="none" w:sz="0" w:space="0" w:color="auto"/>
        <w:left w:val="none" w:sz="0" w:space="0" w:color="auto"/>
        <w:bottom w:val="none" w:sz="0" w:space="0" w:color="auto"/>
        <w:right w:val="none" w:sz="0" w:space="0" w:color="auto"/>
      </w:divBdr>
    </w:div>
    <w:div w:id="1820533502">
      <w:bodyDiv w:val="1"/>
      <w:marLeft w:val="0"/>
      <w:marRight w:val="0"/>
      <w:marTop w:val="0"/>
      <w:marBottom w:val="0"/>
      <w:divBdr>
        <w:top w:val="none" w:sz="0" w:space="0" w:color="auto"/>
        <w:left w:val="none" w:sz="0" w:space="0" w:color="auto"/>
        <w:bottom w:val="none" w:sz="0" w:space="0" w:color="auto"/>
        <w:right w:val="none" w:sz="0" w:space="0" w:color="auto"/>
      </w:divBdr>
    </w:div>
    <w:div w:id="213100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Turner</dc:creator>
  <cp:keywords/>
  <dc:description/>
  <cp:lastModifiedBy>Ian Oxborrow</cp:lastModifiedBy>
  <cp:revision>12</cp:revision>
  <dcterms:created xsi:type="dcterms:W3CDTF">2021-04-13T05:33:00Z</dcterms:created>
  <dcterms:modified xsi:type="dcterms:W3CDTF">2021-08-30T06:20:00Z</dcterms:modified>
</cp:coreProperties>
</file>