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Agent Resilience Project</w:t>
      </w:r>
    </w:p>
    <w:p>
      <w:r>
        <w:t xml:space="preserve">Environment &amp; Tooling Document</w:t>
      </w:r>
    </w:p>
    <w:p>
      <w:pPr>
        <w:spacing w:after="50"/>
      </w:pPr>
      <w:r>
        <w:rPr>
          <w:b/>
          <w:bCs/>
        </w:rPr>
        <w:t xml:space="preserve">Prepared by: </w:t>
      </w:r>
      <w:r>
        <w:t xml:space="preserve">Vilan Nethaka — Toolkit / Integration</w:t>
      </w:r>
    </w:p>
    <w:p>
      <w:pPr>
        <w:spacing w:after="300"/>
      </w:pPr>
      <w:r>
        <w:rPr>
          <w:b/>
          <w:bCs/>
        </w:rPr>
        <w:t xml:space="preserve">Date: </w:t>
      </w:r>
      <w:r>
        <w:t xml:space="preserve">24/08/2026</w:t>
      </w:r>
    </w:p>
    <w:p>
      <w:r>
        <w:t xml:space="preserve">1. Purpose</w:t>
      </w:r>
    </w:p>
    <w:p>
      <w:pPr>
        <w:spacing w:after="200"/>
      </w:pPr>
      <w:r>
        <w:t xml:space="preserve">This document records the project's toolset, confirms the lab environment is ready for the next iteration, and captures the integration and resource dependencies between team members' work.</w:t>
      </w:r>
    </w:p>
    <w:p>
      <w:r>
        <w:t xml:space="preserve">2. Tools Verified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8A6D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400"/>
            <w:shd w:fill="8A6D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the team uses it for</w:t>
            </w:r>
          </w:p>
        </w:tc>
        <w:tc>
          <w:tcPr>
            <w:tcW w:type="dxa" w:w="1600"/>
            <w:shd w:fill="8A6D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Administered by</w:t>
            </w:r>
          </w:p>
        </w:tc>
        <w:tc>
          <w:tcPr>
            <w:tcW w:type="dxa" w:w="2000"/>
            <w:shd w:fill="8A6D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 control, research files, documentation, technical outputs and contribution evidence.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Ian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 — active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 Projects / Issues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Assign tasks, owners, status and weekly progress.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Ian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 — active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Draw.io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Critical-path network diagram and later architecture diagrams.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Vilan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 — active (see critical_path.drawio)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OneDrive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Access to tutor-provided lab packages, slides and shared resources.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Shared / Ian coordinates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 — active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Teams / WhatsApp / Discord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 communication, meeting organisation and quick progress updates.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Shared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 — active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Windows lab machine (Qwen)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Runs the Qwen model locally/offline for red-team and defence testing.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Vilan / Shalitha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 — same machine as Week 2, no configuration drift</w:t>
            </w:r>
          </w:p>
        </w:tc>
      </w:tr>
    </w:tbl>
    <w:p>
      <w:pPr>
        <w:spacing w:before="300"/>
      </w:pPr>
      <w:r>
        <w:t xml:space="preserve">3. Critical-Path Diagram</w:t>
      </w:r>
    </w:p>
    <w:p>
      <w:pPr>
        <w:spacing w:after="200"/>
      </w:pPr>
      <w:r>
        <w:t xml:space="preserve">The critical-path network diagram for Week 3–4 (tasks A–F) is maintained in critical_path.drawio, based on the durations and dependencies in Ian's schedule document. The critical path is A → B → C → E → F; task D (literature review) has slack and is not on the critical path.</w:t>
      </w:r>
    </w:p>
    <w:p>
      <w:r>
        <w:t xml:space="preserve">4. Integration &amp; Resource Dependencies</w:t>
      </w:r>
    </w:p>
    <w:p>
      <w:pPr>
        <w:pStyle w:val="ListParagraph"/>
        <w:numPr>
          <w:ilvl w:val="0"/>
          <w:numId w:val="1"/>
        </w:numPr>
      </w:pPr>
      <w:r>
        <w:t xml:space="preserve">Task B (verify lab environment) must complete before Task C (Shalitha's technical experiment) can start — the same Windows machine and Qwen instance are shared across red-team and defence work.</w:t>
      </w:r>
    </w:p>
    <w:p>
      <w:pPr>
        <w:pStyle w:val="ListParagraph"/>
        <w:numPr>
          <w:ilvl w:val="0"/>
          <w:numId w:val="1"/>
        </w:numPr>
      </w:pPr>
      <w:r>
        <w:t xml:space="preserve">Achinthya's red-team plan (Task C input) and Shalitha's defensive controls (Task C/E input) both run on the same lab machine, so testing needs to be scheduled rather than run simultaneously to avoid resource contention.</w:t>
      </w:r>
    </w:p>
    <w:p>
      <w:pPr>
        <w:pStyle w:val="ListParagraph"/>
        <w:numPr>
          <w:ilvl w:val="0"/>
          <w:numId w:val="1"/>
        </w:numPr>
      </w:pPr>
      <w:r>
        <w:t xml:space="preserve">Nisal's evaluation (Task E) depends on results logs from both Achinthya's attack tests and Shalitha's defence tests being recorded in the shared evidence location before analysis can start.</w:t>
      </w:r>
    </w:p>
    <w:p>
      <w:pPr>
        <w:pStyle w:val="ListParagraph"/>
        <w:numPr>
          <w:ilvl w:val="0"/>
          <w:numId w:val="1"/>
        </w:numPr>
      </w:pPr>
      <w:r>
        <w:t xml:space="preserve">No additional hardware is required for this iteration — the filtering script Shalitha is adding is CPU-only and runs alongside the existing model on the same machine.</w:t>
      </w:r>
    </w:p>
    <w:p>
      <w:pPr>
        <w:spacing w:before="300"/>
      </w:pPr>
      <w:r>
        <w:t xml:space="preserve">5. Verification Checklist for Next Iteration</w:t>
      </w:r>
    </w:p>
    <w:p>
      <w:pPr>
        <w:spacing w:after="60"/>
      </w:pPr>
      <w:r>
        <w:t xml:space="preserve">[ ] Confirm Windows lab machine is available and unchanged since Week 2.</w:t>
      </w:r>
    </w:p>
    <w:p>
      <w:pPr>
        <w:spacing w:after="60"/>
      </w:pPr>
      <w:r>
        <w:t xml:space="preserve">[ ] Confirm Qwen model loads correctly with no configuration drift.</w:t>
      </w:r>
    </w:p>
    <w:p>
      <w:pPr>
        <w:spacing w:after="60"/>
      </w:pPr>
      <w:r>
        <w:t xml:space="preserve">[ ] Confirm shared evidence/logging folder structure is in place and accessible to all members.</w:t>
      </w:r>
    </w:p>
    <w:p>
      <w:pPr>
        <w:spacing w:after="60"/>
      </w:pPr>
      <w:r>
        <w:t xml:space="preserve">[ ] Confirm GitHub repository and Projects board are up to date with this week's tasks.</w:t>
      </w:r>
    </w:p>
    <w:p>
      <w:pPr>
        <w:spacing w:after="60"/>
      </w:pPr>
      <w:r>
        <w:t xml:space="preserve">[ ] Update this document if any tool, machine, or dependency changes before the next workshop.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2026-08-24T11:26:09.847Z</dcterms:created>
  <dcterms:modified xsi:type="dcterms:W3CDTF">2026-08-24T11:26:09.847Z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