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Viewstamped Replication: A New Primary Copy Method to Support Highly-Available Distributed Systems</w:t>
      </w:r>
    </w:p>
    <w:p>
      <w:pPr>
        <w:pStyle w:val="3"/>
      </w:pPr>
      <w:r>
        <w:t>中文翻译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"https://blog.csdn.net/chen77716/article/details/6220524"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https://blog.csdn.net/chen77716/article/details/6220524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"https://blog.csdn.net/ggxxkkll/article/details/7872698"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https://blog.csdn.net/ggxxkkll/article/details/7872698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英文原文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"http://www.pmg.csail.mit.edu/papers/vr.pdf"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http://www.pmg.csail.mit.edu/papers/vr.pdf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0FD3B83"/>
    <w:rsid w:val="F7ABCB19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2018-05-07T13:46:46Z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