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Scaling Memcache at Facebook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"https://www.oschina.net/translate/scaling-memcache-facebook"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https://www.oschina.net/translate/scaling-memcache-facebook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"https://blog.csdn.net/zjsyhjh/article/details/45151897"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https://blog.csdn.net/zjsyhjh/article/details/45151897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"https://blog.csdn.net/sjphiChina/article/details/52344977"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https://blog.csdn.net/sjphiChina/article/details/52344977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"https://pdos.csail.mit.edu/6.824/papers/memcache-fb.pdf"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https://pdos.csail.mit.edu/6.824/papers/memcache-fb.pdf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pStyle w:val="2"/>
      </w:pPr>
      <w:r>
        <w:t>3种基本操作</w:t>
      </w:r>
    </w:p>
    <w:p>
      <w:pPr>
        <w:pStyle w:val="3"/>
      </w:pPr>
      <w:r>
        <w:t>Get</w:t>
      </w:r>
    </w:p>
    <w:p>
      <w:pPr>
        <w:pStyle w:val="3"/>
      </w:pPr>
      <w:r>
        <w:t>Set</w:t>
      </w:r>
    </w:p>
    <w:p>
      <w:pPr>
        <w:pStyle w:val="3"/>
      </w:pPr>
      <w:r>
        <w:t>Delete</w:t>
      </w:r>
    </w:p>
    <w:p>
      <w:pPr>
        <w:pStyle w:val="2"/>
      </w:pPr>
      <w:r>
        <w:t>缓存策略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"https://www.zhihu.com/question/39114188"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https://www.zhihu.com/question/39114188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Cache-aside</w:t>
      </w:r>
    </w:p>
    <w:p>
      <w:pPr>
        <w:pStyle w:val="4"/>
        <w:rPr>
          <w:rFonts w:hint="default"/>
        </w:rPr>
      </w:pPr>
      <w:r>
        <w:rPr>
          <w:rFonts w:hint="default"/>
        </w:rPr>
        <w:t>图</w:t>
      </w:r>
    </w:p>
    <w:p>
      <w:pPr>
        <w:rPr>
          <w:rFonts w:hint="default"/>
        </w:rPr>
      </w:pPr>
      <w:r>
        <w:drawing>
          <wp:inline distT="0" distB="0" distL="114300" distR="114300">
            <wp:extent cx="6857365" cy="2628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Write-through</w:t>
      </w:r>
    </w:p>
    <w:p>
      <w:pPr>
        <w:pStyle w:val="4"/>
        <w:rPr>
          <w:rFonts w:hint="default"/>
        </w:rPr>
      </w:pPr>
      <w:r>
        <w:rPr>
          <w:rFonts w:hint="default"/>
        </w:rPr>
        <w:t>图</w:t>
      </w:r>
    </w:p>
    <w:p>
      <w:pPr>
        <w:rPr>
          <w:rFonts w:hint="default"/>
        </w:rPr>
      </w:pPr>
      <w:r>
        <w:drawing>
          <wp:inline distT="0" distB="0" distL="114300" distR="114300">
            <wp:extent cx="4895215" cy="69335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693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Write-behind (write-back)</w:t>
      </w:r>
    </w:p>
    <w:p>
      <w:pPr>
        <w:pStyle w:val="4"/>
        <w:rPr>
          <w:rFonts w:hint="default"/>
        </w:rPr>
      </w:pPr>
      <w:r>
        <w:rPr>
          <w:rFonts w:hint="default"/>
        </w:rPr>
        <w:t>图</w:t>
      </w:r>
    </w:p>
    <w:p>
      <w:pPr>
        <w:rPr>
          <w:rFonts w:hint="default"/>
        </w:rPr>
      </w:pPr>
      <w:r>
        <w:drawing>
          <wp:inline distT="0" distB="0" distL="114300" distR="114300">
            <wp:extent cx="6857365" cy="63525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635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Refresh-ahead</w:t>
      </w:r>
    </w:p>
    <w:p>
      <w:pPr>
        <w:pStyle w:val="4"/>
        <w:rPr>
          <w:rFonts w:hint="default"/>
        </w:rPr>
      </w:pPr>
      <w:r>
        <w:rPr>
          <w:rFonts w:hint="default"/>
        </w:rPr>
        <w:t>图</w:t>
      </w:r>
    </w:p>
    <w:p>
      <w:r>
        <w:drawing>
          <wp:inline distT="0" distB="0" distL="114300" distR="114300">
            <wp:extent cx="6857365" cy="15716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延迟和负载</w:t>
      </w:r>
    </w:p>
    <w:p>
      <w:pPr>
        <w:pStyle w:val="3"/>
      </w:pPr>
      <w:r>
        <w:t>Memcached客户端</w:t>
      </w:r>
    </w:p>
    <w:p>
      <w:pPr>
        <w:pStyle w:val="4"/>
      </w:pPr>
      <w:r>
        <w:t>滑动窗口</w:t>
      </w:r>
    </w:p>
    <w:p>
      <w:pPr>
        <w:pStyle w:val="3"/>
      </w:pPr>
      <w:r>
        <w:t>Get使用UDP，set和delete使用TCP</w:t>
      </w:r>
    </w:p>
    <w:p>
      <w:pPr>
        <w:pStyle w:val="3"/>
      </w:pPr>
      <w:r>
        <w:t>Mcrouter</w:t>
      </w:r>
    </w:p>
    <w:p>
      <w:pPr>
        <w:pStyle w:val="3"/>
      </w:pPr>
      <w:r>
        <w:t>租约</w:t>
      </w:r>
    </w:p>
    <w:p>
      <w:r>
        <w:t>同一个SQL的多次请求只查询一次数据库</w:t>
      </w:r>
    </w:p>
    <w:p>
      <w:pPr>
        <w:pStyle w:val="3"/>
      </w:pPr>
      <w:r>
        <w:t>Memcached池</w:t>
      </w:r>
    </w:p>
    <w:p>
      <w:pPr>
        <w:pStyle w:val="3"/>
      </w:pPr>
      <w:r>
        <w:rPr>
          <w:rFonts w:hint="eastAsia"/>
        </w:rPr>
        <w:t>mcsqueal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4E8B92E1"/>
    <w:rsid w:val="555FAB69"/>
    <w:rsid w:val="6FBECFA5"/>
    <w:rsid w:val="6FFB23F6"/>
    <w:rsid w:val="71FF5DC4"/>
    <w:rsid w:val="765F6C30"/>
    <w:rsid w:val="76FF7AD1"/>
    <w:rsid w:val="7A357854"/>
    <w:rsid w:val="7DBC4D12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2018-03-31T19:26:00Z</dcterms:created>
  <dc:creator>tg_wfwt</dc:creator>
  <cp:lastModifiedBy>tg_wfwt</cp:lastModifiedBy>
  <dcterms:modified xsi:type="dcterms:W3CDTF">2018-05-23T10:55:38Z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