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ZooKeeper: Wait-free coordination for Internet-scale systems</w:t>
      </w:r>
    </w:p>
    <w:p>
      <w:pPr>
        <w:pStyle w:val="3"/>
      </w:pPr>
      <w:r>
        <w:t>中文翻译</w:t>
      </w:r>
    </w:p>
    <w:p>
      <w:pPr>
        <w:pStyle w:val="3"/>
      </w:pPr>
      <w:r>
        <w:t>英文原文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"https://pdos.csail.mit.edu/6.824/papers/zookeeper.pdf"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https://pdos.csail.mit.edu/6.824/papers/zookeeper.pdf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有用资料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"https://blog.csdn.net/wangyangzhizhou/article/details/52698555"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https://blog.csdn.net/wangyangzhizhou/article/details/52698555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"https://blog.csdn.net/u012935901/article/details/49714893"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https://blog.csdn.net/u012935901/article/details/49714893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"https://www.jianshu.com/p/fb527a64deee"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https://www.jianshu.com/p/fb527a64deee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"https://github.com/brpc/braft/blob/master/docs/cn/zab_protocol.md"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https://github.com/brpc/braft/blob/master/docs/cn/zab_protocol.md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"http://blog.jobbole.com/104985/"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http://blog.jobbole.com/104985/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"https://www.cnblogs.com/bangerlee/p/5991417.html"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https://www.cnblogs.com/bangerlee/p/5991417.html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Zab协议</w:t>
      </w:r>
    </w:p>
    <w:p>
      <w:pPr>
        <w:pStyle w:val="3"/>
        <w:rPr>
          <w:rFonts w:hint="default"/>
        </w:rPr>
      </w:pPr>
      <w:r>
        <w:rPr>
          <w:rFonts w:hint="default"/>
        </w:rPr>
        <w:t>简介</w:t>
      </w:r>
    </w:p>
    <w:p>
      <w:pPr>
        <w:rPr>
          <w:rFonts w:hint="default"/>
        </w:rPr>
      </w:pPr>
      <w:r>
        <w:rPr>
          <w:rFonts w:hint="default"/>
        </w:rPr>
        <w:t>a leader-based atomic broadcast protocol</w:t>
      </w:r>
    </w:p>
    <w:p>
      <w:pPr>
        <w:pStyle w:val="3"/>
        <w:rPr>
          <w:rFonts w:hint="default"/>
        </w:rPr>
      </w:pPr>
      <w:r>
        <w:rPr>
          <w:rFonts w:hint="default"/>
        </w:rPr>
        <w:t>Watch</w:t>
      </w:r>
    </w:p>
    <w:p>
      <w:pPr>
        <w:pStyle w:val="3"/>
        <w:rPr>
          <w:rFonts w:hint="default"/>
        </w:rPr>
      </w:pPr>
      <w:r>
        <w:rPr>
          <w:rFonts w:hint="default"/>
        </w:rPr>
        <w:t>两种基本保证</w:t>
      </w:r>
    </w:p>
    <w:p>
      <w:pPr>
        <w:pStyle w:val="4"/>
        <w:rPr>
          <w:rFonts w:hint="default"/>
        </w:rPr>
      </w:pPr>
      <w:r>
        <w:rPr>
          <w:rFonts w:hint="default"/>
        </w:rPr>
        <w:t>顺序写（Linearizable writes）</w:t>
      </w:r>
    </w:p>
    <w:p>
      <w:pPr>
        <w:pStyle w:val="4"/>
        <w:rPr>
          <w:rFonts w:hint="default"/>
        </w:rPr>
      </w:pPr>
      <w:r>
        <w:rPr>
          <w:rFonts w:hint="default"/>
        </w:rPr>
        <w:t>先进先去（FIFO client order）</w:t>
      </w:r>
    </w:p>
    <w:p>
      <w:pPr>
        <w:pStyle w:val="3"/>
        <w:rPr>
          <w:rFonts w:hint="default"/>
        </w:rPr>
      </w:pPr>
      <w:r>
        <w:rPr>
          <w:rFonts w:hint="default"/>
        </w:rPr>
        <w:t>两种模式</w:t>
      </w:r>
    </w:p>
    <w:p>
      <w:pPr>
        <w:pStyle w:val="4"/>
        <w:rPr>
          <w:rFonts w:hint="default"/>
        </w:rPr>
      </w:pPr>
      <w:r>
        <w:rPr>
          <w:rFonts w:hint="default"/>
        </w:rPr>
        <w:t>恢复模式（选主）</w:t>
      </w:r>
    </w:p>
    <w:p>
      <w:pPr>
        <w:pStyle w:val="4"/>
        <w:rPr>
          <w:rFonts w:hint="default"/>
        </w:rPr>
      </w:pPr>
      <w:r>
        <w:rPr>
          <w:rFonts w:hint="default"/>
        </w:rPr>
        <w:t>广播模式（同步）</w:t>
      </w:r>
    </w:p>
    <w:p>
      <w:pPr>
        <w:pStyle w:val="3"/>
        <w:rPr>
          <w:rFonts w:hint="default"/>
        </w:rPr>
      </w:pPr>
      <w:r>
        <w:rPr>
          <w:rFonts w:hint="default"/>
        </w:rPr>
        <w:t>三种状态</w:t>
      </w:r>
    </w:p>
    <w:p>
      <w:pPr>
        <w:pStyle w:val="4"/>
        <w:rPr>
          <w:rFonts w:hint="default"/>
        </w:rPr>
      </w:pPr>
      <w:r>
        <w:rPr>
          <w:rFonts w:hint="default"/>
        </w:rPr>
        <w:t>LOOKING</w:t>
      </w:r>
    </w:p>
    <w:p>
      <w:pPr>
        <w:rPr>
          <w:rFonts w:hint="default"/>
        </w:rPr>
      </w:pPr>
      <w:r>
        <w:rPr>
          <w:rFonts w:hint="default"/>
        </w:rPr>
        <w:t>当前Server不知道leader是谁，正在搜寻</w:t>
      </w:r>
    </w:p>
    <w:p>
      <w:pPr>
        <w:pStyle w:val="4"/>
        <w:rPr>
          <w:rFonts w:hint="default"/>
        </w:rPr>
      </w:pPr>
      <w:r>
        <w:rPr>
          <w:rFonts w:hint="default"/>
        </w:rPr>
        <w:t>LEADING</w:t>
      </w:r>
    </w:p>
    <w:p>
      <w:pPr>
        <w:rPr>
          <w:rFonts w:hint="default"/>
        </w:rPr>
      </w:pPr>
      <w:r>
        <w:rPr>
          <w:rFonts w:hint="default"/>
        </w:rPr>
        <w:t>当前Server即为选举出来的leader</w:t>
      </w:r>
    </w:p>
    <w:p>
      <w:pPr>
        <w:pStyle w:val="4"/>
        <w:rPr>
          <w:rFonts w:hint="default"/>
        </w:rPr>
      </w:pPr>
      <w:r>
        <w:rPr>
          <w:rFonts w:hint="default"/>
        </w:rPr>
        <w:t>FOLLOWING</w:t>
      </w:r>
    </w:p>
    <w:p>
      <w:pPr>
        <w:rPr>
          <w:rFonts w:hint="default"/>
        </w:rPr>
      </w:pPr>
      <w:r>
        <w:rPr>
          <w:rFonts w:hint="default"/>
        </w:rPr>
        <w:t>leader已经选举出来，当前Server与之同步</w:t>
      </w:r>
    </w:p>
    <w:p>
      <w:pPr>
        <w:pStyle w:val="2"/>
        <w:rPr>
          <w:rFonts w:hint="default"/>
        </w:rPr>
      </w:pPr>
      <w:r>
        <w:rPr>
          <w:rFonts w:hint="default"/>
        </w:rPr>
        <w:t>选主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"https://blog.csdn.net/cnh294141800/article/details/52959028"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https://blog.csdn.net/cnh294141800/article/details/52959028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"http://www.cnblogs.com/leesf456/p/6107600.html"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http://www.cnblogs.com/leesf456/p/6107600.html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  <w:bookmarkStart w:id="0" w:name="_GoBack"/>
      <w:bookmarkEnd w:id="0"/>
    </w:p>
    <w:p>
      <w:pPr>
        <w:pStyle w:val="2"/>
        <w:rPr>
          <w:rFonts w:hint="default"/>
        </w:rPr>
      </w:pPr>
      <w:r>
        <w:rPr>
          <w:rFonts w:hint="default"/>
        </w:rPr>
        <w:t>Znode</w:t>
      </w:r>
    </w:p>
    <w:p>
      <w:pPr>
        <w:pStyle w:val="3"/>
        <w:rPr>
          <w:rFonts w:hint="default"/>
        </w:rPr>
      </w:pPr>
      <w:r>
        <w:rPr>
          <w:rFonts w:hint="default"/>
        </w:rPr>
        <w:t>图</w:t>
      </w:r>
    </w:p>
    <w:p>
      <w:pPr/>
      <w:r>
        <w:drawing>
          <wp:inline distT="0" distB="0" distL="114300" distR="114300">
            <wp:extent cx="7019290" cy="43999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两种znode</w:t>
      </w:r>
    </w:p>
    <w:p>
      <w:pPr>
        <w:pStyle w:val="4"/>
        <w:rPr>
          <w:rFonts w:hint="default"/>
        </w:rPr>
      </w:pPr>
      <w:r>
        <w:rPr>
          <w:rFonts w:hint="default"/>
        </w:rPr>
        <w:t>Regular znode</w:t>
      </w:r>
    </w:p>
    <w:p>
      <w:pPr>
        <w:pStyle w:val="4"/>
        <w:rPr>
          <w:rFonts w:hint="default"/>
        </w:rPr>
      </w:pPr>
      <w:r>
        <w:rPr>
          <w:rFonts w:hint="default"/>
        </w:rPr>
        <w:t>Ephemeral znode</w:t>
      </w:r>
    </w:p>
    <w:p>
      <w:pPr>
        <w:rPr>
          <w:rFonts w:hint="default"/>
        </w:rPr>
      </w:pPr>
      <w:r>
        <w:rPr>
          <w:rFonts w:hint="default"/>
        </w:rPr>
        <w:t>没有子节点。</w:t>
      </w:r>
    </w:p>
    <w:p>
      <w:pPr>
        <w:pStyle w:val="3"/>
        <w:rPr>
          <w:rFonts w:hint="default"/>
        </w:rPr>
      </w:pPr>
      <w:r>
        <w:rPr>
          <w:rFonts w:hint="default"/>
        </w:rPr>
        <w:t>Sequential flag</w:t>
      </w:r>
    </w:p>
    <w:p>
      <w:pPr>
        <w:pStyle w:val="2"/>
        <w:rPr>
          <w:rFonts w:hint="default"/>
        </w:rPr>
      </w:pPr>
      <w:r>
        <w:rPr>
          <w:rFonts w:hint="default"/>
        </w:rPr>
        <w:t>客户端接口（Client API）</w:t>
      </w:r>
    </w:p>
    <w:p>
      <w:pPr>
        <w:pStyle w:val="3"/>
        <w:rPr>
          <w:rFonts w:hint="default"/>
        </w:rPr>
      </w:pPr>
      <w:r>
        <w:rPr>
          <w:rFonts w:hint="default"/>
        </w:rPr>
        <w:t>create(path, data, flags)</w:t>
      </w:r>
    </w:p>
    <w:p>
      <w:pPr>
        <w:pStyle w:val="3"/>
        <w:rPr>
          <w:rFonts w:hint="default"/>
        </w:rPr>
      </w:pPr>
      <w:r>
        <w:rPr>
          <w:rFonts w:hint="default"/>
        </w:rPr>
        <w:t>delete(path, version)</w:t>
      </w:r>
    </w:p>
    <w:p>
      <w:pPr>
        <w:pStyle w:val="3"/>
        <w:rPr>
          <w:rFonts w:hint="default"/>
        </w:rPr>
      </w:pPr>
      <w:r>
        <w:rPr>
          <w:rFonts w:hint="default"/>
        </w:rPr>
        <w:t>exists(path, watch)</w:t>
      </w:r>
    </w:p>
    <w:p>
      <w:pPr>
        <w:pStyle w:val="3"/>
        <w:rPr>
          <w:rFonts w:hint="default"/>
        </w:rPr>
      </w:pPr>
      <w:r>
        <w:rPr>
          <w:rFonts w:hint="default"/>
        </w:rPr>
        <w:t>getData(path, watch)</w:t>
      </w:r>
    </w:p>
    <w:p>
      <w:pPr>
        <w:rPr>
          <w:rFonts w:hint="default"/>
        </w:rPr>
      </w:pPr>
      <w:r>
        <w:rPr>
          <w:rFonts w:hint="default"/>
        </w:rPr>
        <w:t>在节点存在的时候才会设置watch。</w:t>
      </w:r>
    </w:p>
    <w:p>
      <w:pPr>
        <w:pStyle w:val="3"/>
        <w:rPr>
          <w:rFonts w:hint="default"/>
        </w:rPr>
      </w:pPr>
      <w:r>
        <w:rPr>
          <w:rFonts w:hint="default"/>
        </w:rPr>
        <w:t>setData(path, data, version)</w:t>
      </w:r>
    </w:p>
    <w:p>
      <w:pPr>
        <w:pStyle w:val="3"/>
        <w:rPr>
          <w:rFonts w:hint="default"/>
        </w:rPr>
      </w:pPr>
      <w:r>
        <w:rPr>
          <w:rFonts w:hint="default"/>
        </w:rPr>
        <w:t>getChildren(path, watch)</w:t>
      </w:r>
    </w:p>
    <w:p>
      <w:pPr>
        <w:pStyle w:val="3"/>
        <w:rPr>
          <w:rFonts w:hint="default"/>
        </w:rPr>
      </w:pPr>
      <w:r>
        <w:rPr>
          <w:rFonts w:hint="default"/>
        </w:rPr>
        <w:t>sync(path)</w:t>
      </w:r>
    </w:p>
    <w:p>
      <w:pPr>
        <w:pStyle w:val="2"/>
        <w:rPr>
          <w:rFonts w:hint="default"/>
        </w:rPr>
      </w:pPr>
      <w:r>
        <w:rPr>
          <w:rFonts w:hint="default"/>
        </w:rPr>
        <w:t>用途</w:t>
      </w:r>
    </w:p>
    <w:p>
      <w:pPr>
        <w:pStyle w:val="3"/>
        <w:rPr>
          <w:rFonts w:hint="default"/>
        </w:rPr>
      </w:pPr>
      <w:r>
        <w:rPr>
          <w:rFonts w:hint="default"/>
        </w:rPr>
        <w:t>配置管理（Configuration Management）</w:t>
      </w:r>
    </w:p>
    <w:p>
      <w:pPr>
        <w:rPr>
          <w:rFonts w:hint="default"/>
        </w:rPr>
      </w:pPr>
      <w:r>
        <w:rPr>
          <w:rFonts w:hint="default"/>
        </w:rPr>
        <w:t>创建一个znode用于存储配置信息，然后进程启动的时候使用这个znode的路径作为参数，然后进程可以读取这个路径的信息，同时设置watch为true，这样一旦有配置更新，就会被通知。</w:t>
      </w:r>
    </w:p>
    <w:p>
      <w:pPr>
        <w:pStyle w:val="3"/>
        <w:rPr>
          <w:rFonts w:hint="default"/>
        </w:rPr>
      </w:pPr>
      <w:r>
        <w:rPr>
          <w:rFonts w:hint="default"/>
        </w:rPr>
        <w:t>会合（Rendezvous）</w:t>
      </w:r>
    </w:p>
    <w:p>
      <w:pPr>
        <w:rPr>
          <w:rFonts w:hint="default"/>
        </w:rPr>
      </w:pPr>
      <w:r>
        <w:rPr>
          <w:rFonts w:hint="default"/>
        </w:rPr>
        <w:t>创建一个znode，然后把znode的路径作为参数传给master和worker，然后master把自己的地址和端口填充到这个znode，worker可以读取这个znode。</w:t>
      </w:r>
    </w:p>
    <w:p>
      <w:pPr>
        <w:pStyle w:val="3"/>
        <w:rPr>
          <w:rFonts w:hint="default"/>
        </w:rPr>
      </w:pPr>
      <w:r>
        <w:rPr>
          <w:rFonts w:hint="default"/>
        </w:rPr>
        <w:t>组成员关系（Group Membership）</w:t>
      </w:r>
    </w:p>
    <w:p>
      <w:pPr>
        <w:rPr>
          <w:rFonts w:hint="default"/>
        </w:rPr>
      </w:pPr>
      <w:r>
        <w:rPr>
          <w:rFonts w:hint="default"/>
        </w:rPr>
        <w:t>创建一个znode用于放置group信息，每个进程启动之后，在group下创建一个临时znode，设置SEQUENTIAL标志为true，这样group下就由所有的组员。</w:t>
      </w:r>
    </w:p>
    <w:p>
      <w:pPr>
        <w:pStyle w:val="3"/>
        <w:rPr>
          <w:rFonts w:hint="default"/>
        </w:rPr>
      </w:pPr>
      <w:r>
        <w:rPr>
          <w:rFonts w:hint="default"/>
        </w:rPr>
        <w:t>简单的锁（Simple Locks ）</w:t>
      </w:r>
    </w:p>
    <w:p>
      <w:pPr>
        <w:rPr>
          <w:rFonts w:hint="default"/>
        </w:rPr>
      </w:pPr>
      <w:r>
        <w:rPr>
          <w:rFonts w:hint="default"/>
        </w:rPr>
        <w:t>客户端在指定位置创建一个znode，设置EPHEMERAL为true，如果创建成功则持有锁。</w:t>
      </w:r>
    </w:p>
    <w:p>
      <w:pPr>
        <w:pStyle w:val="4"/>
        <w:rPr>
          <w:rFonts w:hint="default"/>
        </w:rPr>
      </w:pPr>
      <w:r>
        <w:rPr>
          <w:rFonts w:hint="default"/>
        </w:rPr>
        <w:t>Simple Locks without Herd Effect</w:t>
      </w:r>
    </w:p>
    <w:p>
      <w:pPr>
        <w:rPr>
          <w:rFonts w:hint="default"/>
        </w:rPr>
      </w:pPr>
      <w:r>
        <w:drawing>
          <wp:inline distT="0" distB="0" distL="114300" distR="114300">
            <wp:extent cx="6514465" cy="25711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Read/Write Locks</w:t>
      </w:r>
    </w:p>
    <w:p>
      <w:pPr/>
      <w:r>
        <w:drawing>
          <wp:inline distT="0" distB="0" distL="114300" distR="114300">
            <wp:extent cx="6523990" cy="36664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Double Barrier</w:t>
      </w:r>
    </w:p>
    <w:p>
      <w:pPr>
        <w:rPr>
          <w:rFonts w:hint="default"/>
        </w:rPr>
      </w:pPr>
      <w:r>
        <w:rPr>
          <w:rFonts w:hint="default"/>
        </w:rPr>
        <w:t>创建一个znode作为barrier，绑定一个阀值，每个进程在barrier下创建znode，？？？</w:t>
      </w:r>
    </w:p>
    <w:p>
      <w:pPr>
        <w:pStyle w:val="2"/>
        <w:rPr>
          <w:rFonts w:hint="default"/>
        </w:rPr>
      </w:pPr>
      <w:r>
        <w:rPr>
          <w:rFonts w:hint="default"/>
        </w:rPr>
        <w:t>Zookeeper实现</w:t>
      </w:r>
    </w:p>
    <w:p>
      <w:pPr>
        <w:pStyle w:val="3"/>
        <w:rPr>
          <w:rFonts w:hint="default"/>
        </w:rPr>
      </w:pPr>
      <w:r>
        <w:rPr>
          <w:rFonts w:hint="default"/>
        </w:rPr>
        <w:t>简介</w:t>
      </w:r>
    </w:p>
    <w:p>
      <w:pPr>
        <w:rPr>
          <w:rFonts w:hint="default"/>
        </w:rPr>
      </w:pPr>
      <w:r>
        <w:drawing>
          <wp:inline distT="0" distB="0" distL="114300" distR="114300">
            <wp:extent cx="7009765" cy="35712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976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读通过本地实现，写通过Leader实现。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3FFEBFC4"/>
    <w:rsid w:val="4AF356DC"/>
    <w:rsid w:val="6FFB23F6"/>
    <w:rsid w:val="71FF5DC4"/>
    <w:rsid w:val="765F6C30"/>
    <w:rsid w:val="76B555D0"/>
    <w:rsid w:val="7A357854"/>
    <w:rsid w:val="7DFF295D"/>
    <w:rsid w:val="7EBFE563"/>
    <w:rsid w:val="7FFFB9C4"/>
    <w:rsid w:val="AEFE8609"/>
    <w:rsid w:val="BFF7DBF6"/>
    <w:rsid w:val="D7FE905E"/>
    <w:rsid w:val="DCF35885"/>
    <w:rsid w:val="DF7D09E9"/>
    <w:rsid w:val="E77E3960"/>
    <w:rsid w:val="EEF45D27"/>
    <w:rsid w:val="F2DC7C1B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2018-03-30T19:26:00Z</dcterms:created>
  <dc:creator>tg_wfwt</dc:creator>
  <cp:lastModifiedBy>tg_wfwt</cp:lastModifiedBy>
  <dcterms:modified xsi:type="dcterms:W3CDTF">2018-05-14T15:41:57Z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