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标题1</w:t>
      </w:r>
    </w:p>
    <w:p>
      <w:pPr>
        <w:pStyle w:val="3"/>
      </w:pPr>
      <w:r>
        <w:t>标题</w:t>
      </w:r>
    </w:p>
    <w:p>
      <w:pPr>
        <w:pStyle w:val="3"/>
      </w:pPr>
      <w:r>
        <w:t>标题</w:t>
      </w:r>
    </w:p>
    <w:p>
      <w:pPr>
        <w:pStyle w:val="2"/>
      </w:pPr>
      <w:r>
        <w:t>标题2</w:t>
      </w:r>
    </w:p>
    <w:p>
      <w:pPr>
        <w:pStyle w:val="3"/>
      </w:pPr>
      <w:r>
        <w:t>标题</w:t>
      </w:r>
    </w:p>
    <w:p>
      <w:pPr>
        <w:pStyle w:val="4"/>
      </w:pPr>
      <w:r>
        <w:t>标题</w:t>
      </w:r>
    </w:p>
    <w:p>
      <w:pPr/>
      <w:r>
        <w:t>正文。</w:t>
      </w:r>
    </w:p>
    <w:p>
      <w:pPr>
        <w:pStyle w:val="4"/>
      </w:pPr>
      <w:r>
        <w:t>标题</w:t>
      </w:r>
    </w:p>
    <w:p>
      <w:pPr>
        <w:pStyle w:val="5"/>
      </w:pPr>
      <w:r>
        <w:t>标题</w:t>
      </w:r>
    </w:p>
    <w:p>
      <w:pPr/>
      <w:r>
        <w:t>正文。</w:t>
      </w:r>
    </w:p>
    <w:p>
      <w:pPr>
        <w:pStyle w:val="2"/>
      </w:pPr>
      <w:r>
        <w:t>Java经典问题</w:t>
      </w:r>
    </w:p>
    <w:p>
      <w:pPr>
        <w:pStyle w:val="3"/>
      </w:pPr>
      <w:r>
        <w:t>双重检查加锁问题</w:t>
      </w:r>
    </w:p>
    <w:p>
      <w:pPr>
        <w:pStyle w:val="4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"https://www.cnblogs.com/programerlrc/articles/5254675.html"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https://www.cnblogs.com/programerlrc/articles/5254675.html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"https://blog.csdn.net/chenchaofuck1/article/details/51702129"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https://blog.csdn.net/chenchaofuck1/article/details/51702129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default"/>
        </w:rPr>
        <w:t>详细分析</w:t>
      </w:r>
    </w:p>
    <w:p>
      <w:pPr>
        <w:pStyle w:val="5"/>
        <w:rPr>
          <w:rFonts w:hint="eastAsia"/>
        </w:rPr>
      </w:pPr>
      <w:r>
        <w:rPr>
          <w:rFonts w:hint="default"/>
        </w:rPr>
        <w:t>指令重排问题</w:t>
      </w:r>
    </w:p>
    <w:p>
      <w:pPr>
        <w:rPr>
          <w:rFonts w:hint="eastAsia"/>
        </w:rPr>
      </w:pPr>
      <w:r>
        <w:drawing>
          <wp:inline distT="0" distB="0" distL="114300" distR="114300">
            <wp:extent cx="14257020" cy="1638300"/>
            <wp:effectExtent l="0" t="0" r="1143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570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default"/>
        </w:rPr>
        <w:t>解析方案</w:t>
      </w:r>
    </w:p>
    <w:p>
      <w:pPr>
        <w:pStyle w:val="5"/>
        <w:rPr>
          <w:rFonts w:hint="default"/>
        </w:rPr>
      </w:pPr>
      <w:r>
        <w:rPr>
          <w:rFonts w:hint="default"/>
        </w:rPr>
        <w:t>内部私有静态类</w:t>
      </w:r>
    </w:p>
    <w:p>
      <w:pPr>
        <w:rPr>
          <w:rFonts w:hint="default"/>
        </w:rPr>
      </w:pPr>
      <w:r>
        <w:rPr>
          <w:rFonts w:hint="default"/>
        </w:rPr>
        <w:t>public MyObject{</w:t>
      </w:r>
    </w:p>
    <w:p>
      <w:pPr>
        <w:rPr>
          <w:rFonts w:hint="default"/>
        </w:rPr>
      </w:pPr>
      <w:r>
        <w:rPr>
          <w:rFonts w:hint="default"/>
        </w:rPr>
        <w:t xml:space="preserve">    private static class instanceHoder{//内部私有的类，我特别用了小写开头。</w:t>
      </w:r>
    </w:p>
    <w:p>
      <w:pPr>
        <w:rPr>
          <w:rFonts w:hint="default"/>
        </w:rPr>
      </w:pPr>
      <w:r>
        <w:rPr>
          <w:rFonts w:hint="default"/>
        </w:rPr>
        <w:t xml:space="preserve">        static MyObject instance = new MyObject();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private static MyObect obj;</w:t>
      </w:r>
    </w:p>
    <w:p>
      <w:pPr>
        <w:rPr>
          <w:rFonts w:hint="default"/>
        </w:rPr>
      </w:pPr>
      <w:r>
        <w:rPr>
          <w:rFonts w:hint="default"/>
        </w:rPr>
        <w:t xml:space="preserve">    private Date d = new Data();</w:t>
      </w:r>
    </w:p>
    <w:p>
      <w:pPr>
        <w:rPr>
          <w:rFonts w:hint="default"/>
        </w:rPr>
      </w:pPr>
      <w:r>
        <w:rPr>
          <w:rFonts w:hint="default"/>
        </w:rPr>
        <w:t xml:space="preserve">    public Data getD(){return this.d;}</w:t>
      </w:r>
    </w:p>
    <w:p>
      <w:pPr>
        <w:rPr>
          <w:rFonts w:hint="default"/>
        </w:rPr>
      </w:pPr>
      <w:r>
        <w:rPr>
          <w:rFonts w:hint="default"/>
        </w:rPr>
        <w:t xml:space="preserve">    public static MyObect  getInstance(){</w:t>
      </w:r>
    </w:p>
    <w:p>
      <w:pPr>
        <w:rPr>
          <w:rFonts w:hint="default"/>
        </w:rPr>
      </w:pPr>
      <w:r>
        <w:rPr>
          <w:rFonts w:hint="default"/>
        </w:rPr>
        <w:t xml:space="preserve">           return instanceHoder.instance;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private static class instanceHoder是类的定义并不会引起初始化。只有在首次调用getInstance时才会加载</w:t>
      </w:r>
    </w:p>
    <w:p>
      <w:pPr>
        <w:rPr>
          <w:rFonts w:hint="default"/>
        </w:rPr>
      </w:pPr>
      <w:r>
        <w:rPr>
          <w:rFonts w:hint="default"/>
        </w:rPr>
        <w:t>instanceHoder类然后初始化instance实例。而静态初始化是由JVM来保证线程安全的，所以整个过程都不需要同</w:t>
      </w:r>
    </w:p>
    <w:p>
      <w:pPr>
        <w:rPr>
          <w:rFonts w:hint="default"/>
        </w:rPr>
      </w:pPr>
      <w:r>
        <w:rPr>
          <w:rFonts w:hint="default"/>
        </w:rPr>
        <w:t>步参与，极大地提高了性能。</w:t>
      </w:r>
    </w:p>
    <w:p>
      <w:pPr>
        <w:pStyle w:val="5"/>
        <w:rPr>
          <w:rFonts w:hint="eastAsia"/>
        </w:rPr>
      </w:pPr>
      <w:r>
        <w:rPr>
          <w:rFonts w:hint="default"/>
        </w:rPr>
        <w:t>线程安全的getInstance()方法</w:t>
      </w:r>
    </w:p>
    <w:p>
      <w:pPr>
        <w:rPr>
          <w:rFonts w:hint="eastAsia"/>
        </w:rPr>
      </w:pPr>
      <w:r>
        <w:rPr>
          <w:rFonts w:hint="eastAsia"/>
        </w:rPr>
        <w:t xml:space="preserve">public static </w:t>
      </w:r>
      <w:r>
        <w:rPr>
          <w:rFonts w:hint="eastAsia"/>
          <w:color w:val="FF0000"/>
        </w:rPr>
        <w:t xml:space="preserve">synchronized </w:t>
      </w:r>
      <w:r>
        <w:rPr>
          <w:rFonts w:hint="eastAsia"/>
        </w:rPr>
        <w:t>Singleton getInstance()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if (instance == null)          //1</w:t>
      </w:r>
    </w:p>
    <w:p>
      <w:pPr>
        <w:rPr>
          <w:rFonts w:hint="eastAsia"/>
        </w:rPr>
      </w:pPr>
      <w:r>
        <w:rPr>
          <w:rFonts w:hint="eastAsia"/>
        </w:rPr>
        <w:t xml:space="preserve">    instance = new Singleton();  //2</w:t>
      </w:r>
    </w:p>
    <w:p>
      <w:pPr>
        <w:rPr>
          <w:rFonts w:hint="eastAsia"/>
        </w:rPr>
      </w:pPr>
      <w:r>
        <w:rPr>
          <w:rFonts w:hint="eastAsia"/>
        </w:rPr>
        <w:t xml:space="preserve">  return instance;               //3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rPr>
          <w:rFonts w:hint="eastAsia"/>
        </w:rPr>
      </w:pPr>
      <w:r>
        <w:rPr>
          <w:rFonts w:hint="default"/>
          <w:color w:val="auto"/>
        </w:rPr>
        <w:t>Volatile和synchronized组合方法</w:t>
      </w:r>
    </w:p>
    <w:p>
      <w:r>
        <w:drawing>
          <wp:inline distT="0" distB="0" distL="114300" distR="114300">
            <wp:extent cx="6552565" cy="8094980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809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C4B1557"/>
    <w:rsid w:val="3F7599F5"/>
    <w:rsid w:val="3FE3E972"/>
    <w:rsid w:val="4AF356DC"/>
    <w:rsid w:val="6FFB23F6"/>
    <w:rsid w:val="71FF5DC4"/>
    <w:rsid w:val="765F6C30"/>
    <w:rsid w:val="79DF33A0"/>
    <w:rsid w:val="7A357854"/>
    <w:rsid w:val="7EBFE563"/>
    <w:rsid w:val="AEFE8609"/>
    <w:rsid w:val="BFF7DBF6"/>
    <w:rsid w:val="D7FE905E"/>
    <w:rsid w:val="DCF35885"/>
    <w:rsid w:val="DF7D09E9"/>
    <w:rsid w:val="E77E3960"/>
    <w:rsid w:val="EEF45D27"/>
    <w:rsid w:val="EFBB45A2"/>
    <w:rsid w:val="FF7955DB"/>
    <w:rsid w:val="FFBE9F7D"/>
    <w:rsid w:val="FFCD33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2018-04-03T21:46:52Z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