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</w:t>
      </w:r>
    </w:p>
    <w:p>
      <w:pPr>
        <w:numPr>
          <w:ilvl w:val="0"/>
          <w:numId w:val="1001"/>
        </w:numPr>
        <w:pStyle w:val="Compact"/>
      </w:pPr>
      <w:r>
        <w:t xml:space="preserve">(Optional) To solve implement solutions to simple, concrete problem.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Was your thinking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fewer repetition (we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, for instance),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(no conjunction),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problem, and to design, implement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"yes",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2023-01-17T20:24:45Z</dcterms:created>
  <dcterms:modified xsi:type="dcterms:W3CDTF">2023-01-17T20:24:45Z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