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j5gdur3aihb" w:id="0"/>
      <w:bookmarkEnd w:id="0"/>
      <w:r w:rsidDel="00000000" w:rsidR="00000000" w:rsidRPr="00000000">
        <w:rPr>
          <w:rFonts w:ascii="Arial Unicode MS" w:cs="Arial Unicode MS" w:eastAsia="Arial Unicode MS" w:hAnsi="Arial Unicode MS"/>
          <w:rtl w:val="0"/>
        </w:rPr>
        <w:t xml:space="preserve">《金剛經》第七章：無得無說分 影片解說逐字稿</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b w:val="1"/>
          <w:bCs w:val="1"/>
          <w:rtl w:val="0"/>
        </w:rPr>
        <w:t xml:space="preserve">經文：「須菩提！於意云何？如來得阿耨多羅三藐三菩提耶？如來有所說法耶？」</w:t>
      </w:r>
      <w:r w:rsidDel="00000000" w:rsidR="00000000" w:rsidRPr="00000000">
        <w:rPr>
          <w:rtl w:val="0"/>
        </w:rPr>
        <w:t xml:space="preserve"> 1</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佛陀在這裡反問了須菩提兩個問題：你認為我真的證得了無上正等正覺、也就是大徹大悟了嗎？你認為成佛得道是真正得到了一個具體的東西嗎？你又認為佛真的說了什麼法嗎？ 2</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經文：「須菩提言：如我解佛所說意，無有定法名阿耨多羅三藐三菩提，亦無有定法如來可說。」</w:t>
      </w:r>
      <w:r w:rsidDel="00000000" w:rsidR="00000000" w:rsidRPr="00000000">
        <w:rPr>
          <w:rtl w:val="0"/>
        </w:rPr>
        <w:t xml:space="preserve"> 2</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b w:val="1"/>
          <w:bCs w:val="1"/>
          <w:rtl w:val="0"/>
        </w:rPr>
        <w:t xml:space="preserve">須菩提回答說：根據他對佛法道理的理解，並沒有一個固定不變的法（定法）叫做「阿耨多羅三藐三菩提」，而如來也沒有一個固定的方法可以完全表達這個無上正等正覺的智慧 2。</w:t>
      </w:r>
      <w:r w:rsidDel="00000000" w:rsidR="00000000" w:rsidRPr="00000000">
        <w:rPr>
          <w:rFonts w:ascii="Arial Unicode MS" w:cs="Arial Unicode MS" w:eastAsia="Arial Unicode MS" w:hAnsi="Arial Unicode MS"/>
          <w:rtl w:val="0"/>
        </w:rPr>
        <w:t xml:space="preserve"> 因為佛陀說法並不是呆板、一成不變的，而是因材施教 2。畢竟眾生的根氣與水平都不同，不是所有的方法都適合每個人 2。</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如果說有某一種固定的方法可以讓人成佛，那佛法就是在騙人了 2。如果我們執著於某個固定的法，認為只有念佛才是佛法，或者認為只有參禪、念咒、拜佛才是佛法，那就錯了 2。佛陀講的三藏十二部經典，在《金剛經》這樣說法，在《圓覺經》那樣講法，《法華經》與《楞嚴經》又各有不同的說法，這就是「無有定法如來可說」 2。</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真正的佛法不一定只在佛經上，世間的一切法其實皆是佛法 2。所以我們修行時，不要把學佛的精神和現實生活分開 2。本來就無所謂出世與入世，這些都不過是相 2。後世佛教發展出的顯宗、密宗以及各個不同的宗派，如果我們執著於任何一種，並認為只有它才是真正的佛法，都是不對的 2。</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b w:val="1"/>
          <w:bCs w:val="1"/>
          <w:rtl w:val="0"/>
        </w:rPr>
        <w:t xml:space="preserve">經文：「何以故？如來所說法，皆不可取、不可說，非法、非非法。」</w:t>
      </w:r>
      <w:r w:rsidDel="00000000" w:rsidR="00000000" w:rsidRPr="00000000">
        <w:rPr>
          <w:rtl w:val="0"/>
        </w:rPr>
        <w:t xml:space="preserve"> 3</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為什麼如來說的法皆不可取、不可說呢？因為那種真正開悟的本體，是無法用言語完全表達出來的 3。</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b w:val="1"/>
          <w:bCs w:val="1"/>
          <w:rtl w:val="0"/>
        </w:rPr>
        <w:t xml:space="preserve">這就像你去杭州玩回來，向別人形容那裡的風景有多美、東西有多好吃，聽的人雖然覺得很好，但如果他沒有親自去到那裡、親自品嚐，他所得到的就只是你的「形容」，而不是那個風景和食物的本體 3。</w:t>
      </w:r>
      <w:r w:rsidDel="00000000" w:rsidR="00000000" w:rsidRPr="00000000">
        <w:rPr>
          <w:rFonts w:ascii="Arial Unicode MS" w:cs="Arial Unicode MS" w:eastAsia="Arial Unicode MS" w:hAnsi="Arial Unicode MS"/>
          <w:rtl w:val="0"/>
        </w:rPr>
        <w:t xml:space="preserve"> 說出來、表達出來的佛法，已經不是它本身的實相了 3。所以對於佛陀所講的各種法和道理，我們不能執著，一旦執著了任何一句話就錯了 3。「非法」指的是沒有一個固定的說法；「非非法」則是指並非沒有說法 3。這種看似矛盾的說法，正是為了讓我們不落入任何一邊的執著 3。</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b w:val="1"/>
          <w:bCs w:val="1"/>
          <w:rtl w:val="0"/>
        </w:rPr>
        <w:t xml:space="preserve">經文：「所以者何？一切賢聖皆以無為法而有差別。」</w:t>
      </w:r>
      <w:r w:rsidDel="00000000" w:rsidR="00000000" w:rsidRPr="00000000">
        <w:rPr>
          <w:rtl w:val="0"/>
        </w:rPr>
        <w:t xml:space="preserve"> 3</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為什麼一切賢聖會有所差別呢？因為他們之所以成為聖賢，是因為他們都證得了「無為法」（也就是道、菩提與真如自性），不再執著於任何固定的方法，而他們之間的「差別」僅僅在於修持境界與程度的深淺不同而已 3。</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《華嚴經》將菩薩道分為五十個層次，包含了十信、十住、十行、十迴向與十地 3。其中十信、十住、十行、十迴向被稱為「三賢位」，十地則被稱為「十聖位」，合稱「三賢十聖」 3。他們雖然都證入了無為法，但因為所證悟的程度有深淺，因此才有了境界與層次上的差別 3。</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所以，真正的佛法是能包羅萬象、能建立萬象，同時也否定萬象的，這才是佛的境界 3。第七品之所以命名為「無得無說分」，就是否定了佛陀曾講過「法」這件事 3, 4。</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因為佛法本來就是究竟圓滿的無為法，只是因為眾生的根氣與理解力不同，佛陀才需要因病予藥，說了八萬四千法門 4。</w:t>
      </w:r>
      <w:r w:rsidDel="00000000" w:rsidR="00000000" w:rsidRPr="00000000">
        <w:rPr>
          <w:rFonts w:ascii="Arial Unicode MS" w:cs="Arial Unicode MS" w:eastAsia="Arial Unicode MS" w:hAnsi="Arial Unicode MS"/>
          <w:b w:val="1"/>
          <w:bCs w:val="1"/>
          <w:rtl w:val="0"/>
        </w:rPr>
        <w:t xml:space="preserve">但我們要明白，所有的經典與方法都只是「指向月亮的手指」，而不是月亮本身 4。</w:t>
      </w:r>
      <w:r w:rsidDel="00000000" w:rsidR="00000000" w:rsidRPr="00000000">
        <w:rPr>
          <w:rFonts w:ascii="Arial Unicode MS" w:cs="Arial Unicode MS" w:eastAsia="Arial Unicode MS" w:hAnsi="Arial Unicode MS"/>
          <w:rtl w:val="0"/>
        </w:rPr>
        <w:t xml:space="preserve"> 如果一百個人聽佛講法，可能會有百種不同的感受，這也是因為每個人的智慧與理解力存在著差別 4。</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《金剛經》從第一品到第七品，重點都在為我們解答一個最核心的大問題：</w:t>
      </w:r>
      <w:r w:rsidDel="00000000" w:rsidR="00000000" w:rsidRPr="00000000">
        <w:rPr>
          <w:rFonts w:ascii="Arial Unicode MS" w:cs="Arial Unicode MS" w:eastAsia="Arial Unicode MS" w:hAnsi="Arial Unicode MS"/>
          <w:b w:val="1"/>
          <w:bCs w:val="1"/>
          <w:rtl w:val="0"/>
        </w:rPr>
        <w:t xml:space="preserve">修行人該如何讓自己的心寧靜下來？要如何降伏內心的妄想與煩惱？</w:t>
      </w:r>
      <w:r w:rsidDel="00000000" w:rsidR="00000000" w:rsidRPr="00000000">
        <w:rPr>
          <w:rtl w:val="0"/>
        </w:rPr>
        <w:t xml:space="preserve"> 4</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到這裡為止，佛陀兜兜轉轉都在告訴我們同一個答案——</w:t>
      </w:r>
      <w:r w:rsidDel="00000000" w:rsidR="00000000" w:rsidRPr="00000000">
        <w:rPr>
          <w:rFonts w:ascii="Arial Unicode MS" w:cs="Arial Unicode MS" w:eastAsia="Arial Unicode MS" w:hAnsi="Arial Unicode MS"/>
          <w:b w:val="1"/>
          <w:bCs w:val="1"/>
          <w:rtl w:val="0"/>
        </w:rPr>
        <w:t xml:space="preserve">「因無所住，一切無所住」</w:t>
      </w:r>
      <w:r w:rsidDel="00000000" w:rsidR="00000000" w:rsidRPr="00000000">
        <w:rPr>
          <w:rFonts w:ascii="Arial Unicode MS" w:cs="Arial Unicode MS" w:eastAsia="Arial Unicode MS" w:hAnsi="Arial Unicode MS"/>
          <w:rtl w:val="0"/>
        </w:rPr>
        <w:t xml:space="preserve"> 4。</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無為法並不是什麼都不做，而是我們的心不執著、不停留在任何一點上，讓萬事過心而不留痕跡 4。如果我們認為佛法就局限在般若、局限在《金剛經》或《阿彌陀經》中，那我們的心就又住在了那裡，有所住 4。而真正的佛法不可住、不可說，只要你的心有所住、有所掛礙，那就都不是真正的佛法了 4。</w:t>
      </w:r>
    </w:p>
    <w:p w:rsidR="00000000" w:rsidDel="00000000" w:rsidP="00000000" w:rsidRDefault="00000000" w:rsidRPr="00000000" w14:paraId="00000013">
      <w:pPr>
        <w:rPr/>
      </w:pPr>
      <w:r w:rsidDel="00000000" w:rsidR="00000000" w:rsidRPr="00000000">
        <w:rPr>
          <w:rtl w:val="0"/>
        </w:rPr>
        <w:t xml:space="preserve">🎧 我可以把前七章關於「降伏其心」與「如指月指」的精妙對答，轉化為一場輕鬆好懂的雙人對談播客音訊（Audio Overview），讓您隨時隨地用聽的來參悟這部經典的智慧，需要我為您製作嗎？</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