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二十一章「非說所說分」是全經極具革命性與思辨性的一章，佛陀在此對須菩提慈悲開示「若人言如來有所說法，即為謗佛」，破除大眾對文字與言說教法的執著；同時引出「慧命須菩提」與「彼非眾生，非不眾生」的深妙真理。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以下為整理自您影片源檔案中，第二十一章完整的解說逐字稿內容（其中括號內為語音轉文字之正確對照字詞）：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4m5nl8rxn1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《金剛經》第二十一章：非說所說分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【經文】「須菩提！汝勿謂如來作是念：『我當有所說法。』莫作是念！何以故？若人言如來有所說法，即為謗佛，不能解我所說故。」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（須菩提如物為如來做事念我當有所說法，莫作事念，何以故，若人言如來有所說法，既為謗佛不能解我所說故）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佛說：須菩提（影片音譯為虛菩提），你千萬不要有這麼一個觀念，你不要認為啊，佛在這個世界上說了法 1。 為什麼這麼說呢？如果有人說如來開口講了佛法，他就是在「謗佛」呀！這個人根本沒有真正明白佛在講什麼 1。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比如說，佛給你講了《金剛經》、《阿含經》（阿漢經），教你修持「戒、定、慧」（界定會） 1。如果你死死地認為這些教條和文字就是佛法，並去跟別人說「這就是佛講的法」，那你就是在謗佛 1。因為你未能理解佛陀所說的究竟是什麼，你只是把這些說法、這些工具當成了佛法本身，這根本就是錯誤的理解 1。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因為眾生的根氣與認知都不同，所以佛陀是根據不同的人、在不同的時機講不同的道理、說不同的法 1。比如，一個人要去看看樂山大佛，佛陀說你可以坐飛機去，對另一個人說你可以自駕遊去，對第三個人說你可以徒步抵達 1。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每一條路線看似不同，但是目的都是為了讓人們一步一步抵達真理的彼岸（彼案） 3。世間有千百種人，去樂山大佛就有千百種方法，你不能固執地認為只有某一種方法才是唯一的佛法，那當然就是在謗佛了 3。因為佛陀說了那麼多的方法，目的只是為了讓你能夠親眼看到「樂山大佛（自性）」，而不是要你非得走哪一條路不可 3！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佛陀說一切法的本意，是要使一切眾生通過不同的途徑抵達大智慧的彼岸，所以大家聽聞佛法時不要著相，不要死死抓住佛所說的某一個方法不放 3。悟道成佛是證得「阿耨多羅三藐三菩提」 3。佛陀以前說過「如筏喻者」（如法欲者），意思就是說，佛法只不過是一條用來過河的船 3。那你坐直升機（直身飛機）能過河也行，你會游泳能游過河也行，你的目的是過河到彼岸，而不是一定要坐船 3。船不重要，到達彼岸才是佛陀講法給世人聽的真正目的 3。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就像禪宗有許多的教育方法，就是連船都不給你，要你自己想辦法悟、自己設法去過河 3。所以，真正的佛法不在哪部經典裡，也不在於你用什麼法門修行，你必須要「了意」、了解如來的真實義，而不是抓住某個固定的方法或境界不放，並執著地把它當成佛法 3。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【經文】「須菩提！說法者，無法可說，是名說法。」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所以佛說，須菩提啊，說法的人其實沒有什麼法可以說的 3。那種真正證悟的法性本體，是無法用語言和名相完全表達出來的，所謂的說法，不過只是一個假借的名稱，叫做「說法」罷了 3。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這正如釋迦牟尼佛當年在靈山法會上，初禪天的大梵天王（大繁王）前來獻上一朵鮮花，請佛陀開示 3。佛陀接過鮮花，在大家面前只是用手輕輕地拈住花，一句話也沒有說 3。弟子們看見佛陀拿著花笑而不語，都不明白是什麼意思，只有佛的大弟子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摩訶迦葉尊者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（加設尊者）當下會意，破顏微笑 4。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佛陀看到迦葉笑了，便當眾宣佈：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「吾有正法眼藏（正法演藏），涅槃妙心，實相無相，微妙法門，不立文字（不利文字），教外別傳，付囑大迦葉（父主摩和加設）。」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 因為迦葉聽懂了、證到了，佛陀就把這不立文字、以心傳心的「心法」傳給了他，這也就是禪宗的公案由來與開始 4。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佛法分為「正法、像法、末法」三個時期 4。佛陀在世以及入滅後的五百年內，教法純正，未經篡改，稱之為「正法」（陣法） 4。佛陀傳給迦葉的就是以心傳心的「正法眼藏」 4。所謂的「眼」就是能洞悉（動西）世間萬物事相的智慧，「藏」（藏）就是包羅萬象的自性 4。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禪宗一脈相傳的，就是這個正法眼藏 4。迦葉和阿難都是佛陀的大弟子，在佛陀入滅後第一次集結三藏經典時，迦葉是召集人，阿難是主誦人 4。據禪宗《傳燈錄》記載，正法眼藏由迦葉開始，代代相傳至菩提達摩，再傳入中國，六傳而至惠能（會能），形成了大乘禪宗 4。因此中國禪宗尊迦葉為西天初祖，阿難為二祖 4。在禪宗裡，正法眼藏也就是「明心見性」的代名詞，後世則多用它來指稱正宗嫡傳的經義和要訣 4。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佛陀拈花，正表示「說法者無法可說」，沒有一個固定的形態可以表達 4。真正的佛法到最究竟處，是不可說、不可思議，只可意會、不可言傳的 4。因為凡是用言語表達出來的，都已經成了「第二義」，而不是原汁原味的第一義實相了 4。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所以，佛陀講的一切法，都只是一種方便 4。就像數學裡一加一等於三（此為影片講述者比喻），一加二等於三，六減二減一也等於三 2, 4。佛陀要讓你認識的是那個「三（本體）」，而不是讓你死死抓住「一」和「二」這兩個計算過程（方便法門）不放手 2。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禪宗有一位大師人稱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布袋和尚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（傳說為彌勒菩薩的化身），他經常背著一個布袋入市（入室），別人供養的東西通通放進布袋，卻從來沒有人見他把東西倒出來，布袋好像永遠是空的 2。如果有修行人向他請問佛法，他什麼也不說，只是把身上的布袋往地上一放，叉手一站（插手一站） 2。他看你還是不明白，便大笑一聲，提起布袋頭也不回地轉身就走，這就是絕妙的「禪機」 2！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布袋和尚曾有一首著名的詩歌：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「只個心心心是佛，十方世界最靈物。縱橫妙用可憐生，一切不如心真實。」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（影片歌詞：只個心心心是佛，十方世界靈悟縱橫，妙用可憐身，一切不如心真實） 2 這裡說的，也就是「心即是佛，佛即是真如本心」的實相 2。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【經文】「爾時，慧命須菩提白佛言：『世尊！頗有眾生，於未來世，聞說是法，生信心不？』」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（二時慧命虛菩提白佛言，世尊，頗有眾生與未來是聞說是法身性心不）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在這裡，經文對須菩提突然換了個稱呼，稱他為**「慧命須菩提」**（會命虛菩提） 2。為什麼呢？因為佛陀前面開示「如來無所說法」，這一層極為深奧的「無說而說」的真空意趣，須菩提在當下徹底聽懂了 2。他懂了，就等於荷擔（擔喝）承接了如來不生不滅的智慧法身，延續了佛陀的法身慧命，所以這裡尊稱他為「慧命須菩提」 2。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須菩提雖然自己懂了，但他不免為未來的眾生感到擔心 2。他問：世尊啊，如果未來的末世眾生，聽到您說「說法者無法可說」這種完全顛覆常人認知的妙理，他們真的能生起清淨的信心嗎 2？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【經文】「佛言：『須菩提！彼非眾生，非不眾生。何以故？須菩提！眾生眾生者，如來說非眾生，是名眾生。』」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（佛言虛菩提，比非眾生非不眾生，何以故虛菩提，眾生眾生者如來說非眾生是名眾生） 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佛陀沒有直接回答會或不會，而是點出了更深的真相 2。佛說：須菩提啊，那些能生信心的未來眾生，他們其實「並非是眾生」，但「也非不是眾生」 2。為什麼呢？因為眾生之所以是眾生，在如來本性看來，他們本質上都本自具足佛性，只是被暫時的妄想執著給遮蔽了，所以說他們並非是實有的眾生，只是在相上假名為「眾生」而已 2, 5。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對於習慣邏輯思維的我們來說，這種「是非、非不」的辯證確實很難理解 5。什麼是眾生？在表相上看，沒有解脫、活在虛妄我執、執著於無明煩惱之中的，都叫做眾生 5。但是佛陀說，一切眾生皆有佛性 5。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六祖惠能曾說過：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「凡夫即佛，煩惱即菩提。前念迷即凡夫，後念悟即佛；前念著境即煩惱，後念離境即菩提。」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 從自性本體上來看，凡夫和佛其實只在「一念之差」，眾生本來就是未覺醒的佛 5。所以說，彼非眾生，非不眾生 5。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在諸佛絕對的清淨境界裡，是完全沒有任何高低、凡聖的分別對立的 5。在佛的眼睛看來，眾生平等，大家的本質都是那顆不生不滅、不垢不淨、不增不減（不身不滅不夠不敬不增不減）的真如自性 5。只是因為一般眾生的根性思維，一思考就落入分別、對立、計較的妄念中，佛陀才不得不「因病予藥」，先設立了「佛」與「眾生」等相對的名相，然後再層層引導、接引大眾打破這些執著，明瞭實相 5。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佛陀在《涅槃經》（涅槃經）上講過：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「一切眾生，悉有佛性，乃至一闡提（一產提）亦能成佛。」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 一闡提，就是指世間那些毫無善根、不信因果、無惡不作、完全與佛無緣的極惡之人 5。但佛陀開示，即便是這樣的人，只要他的念頭在當下一轉，也同樣可以立地成佛 5。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這說明，三界六道中隨業流轉的所有生命，其凡夫表相都只是無常的幻影 5。所以佛陀才說「一切眾生，即非眾生」 5。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我們做人、學佛，最關鍵的就是要明瞭這個道理，不要在口頭上跟佛菩薩「做交易」 6。很多人不修持自己的心性，天天跑到廟裡燒香拜佛、給點供養，以為這樣佛菩薩就會保佑自己升官發財，這完全是迷信和妄念 6。佛菩薩不是社會大哥，不收你的保險費 6。佛陀說法，是為了讓你「自修自度」，而不是代替你修行 6, 7。只要你念頭一轉，看破表相、諸惡莫作、眾善奉行，回歸到自性本源上，你當下就能安住並降伏這顆心了 5, 6, 8！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到此已過大半，第21章中關於「拈花微笑」的禪宗法源，與「彼非眾生，非不眾生」的一念迷悟邏輯非常精彩。需要我為您將《金剛經》目前整理出的修行心法（例如小乘四果、三心不可得、非眾生等）製作成一份結構清晰、方便記憶與實修的「金剛經核心智慧思維導圖」文字報告嗎？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